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0" w:rsidRPr="00E26240" w:rsidRDefault="00E26240" w:rsidP="004D3FAB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</w:t>
      </w:r>
      <w:r w:rsidRPr="00E26240">
        <w:rPr>
          <w:rFonts w:ascii="Times New Roman" w:hAnsi="Times New Roman" w:cs="Times New Roman"/>
          <w:sz w:val="32"/>
          <w:szCs w:val="32"/>
        </w:rPr>
        <w:t xml:space="preserve">Сочинение </w:t>
      </w:r>
    </w:p>
    <w:p w:rsidR="00E26240" w:rsidRDefault="00E26240" w:rsidP="00E262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6240">
        <w:rPr>
          <w:rFonts w:ascii="Times New Roman" w:hAnsi="Times New Roman" w:cs="Times New Roman"/>
          <w:b/>
          <w:sz w:val="40"/>
          <w:szCs w:val="40"/>
        </w:rPr>
        <w:t xml:space="preserve">«Моя семья </w:t>
      </w:r>
    </w:p>
    <w:p w:rsidR="00E26240" w:rsidRPr="00E26240" w:rsidRDefault="00E26240" w:rsidP="00E262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6240">
        <w:rPr>
          <w:rFonts w:ascii="Times New Roman" w:hAnsi="Times New Roman" w:cs="Times New Roman"/>
          <w:b/>
          <w:sz w:val="40"/>
          <w:szCs w:val="40"/>
        </w:rPr>
        <w:t>в годы Великой Отечественной войны»</w:t>
      </w:r>
    </w:p>
    <w:p w:rsidR="00E26240" w:rsidRPr="000C6269" w:rsidRDefault="00E26240" w:rsidP="00E26240"/>
    <w:p w:rsidR="00E43840" w:rsidRDefault="00E43840" w:rsidP="00E4384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40">
        <w:rPr>
          <w:rFonts w:ascii="Times New Roman" w:hAnsi="Times New Roman" w:cs="Times New Roman"/>
          <w:color w:val="1E1E1E"/>
          <w:sz w:val="28"/>
          <w:szCs w:val="28"/>
        </w:rPr>
        <w:t>Сколько войною задето</w:t>
      </w:r>
      <w:r w:rsidRPr="00E43840">
        <w:rPr>
          <w:rFonts w:ascii="Times New Roman" w:hAnsi="Times New Roman" w:cs="Times New Roman"/>
          <w:color w:val="1E1E1E"/>
          <w:sz w:val="28"/>
          <w:szCs w:val="28"/>
        </w:rPr>
        <w:br/>
        <w:t>Седых и детских голов?!</w:t>
      </w:r>
      <w:r w:rsidRPr="00E43840">
        <w:rPr>
          <w:rFonts w:ascii="Times New Roman" w:hAnsi="Times New Roman" w:cs="Times New Roman"/>
          <w:color w:val="1E1E1E"/>
          <w:sz w:val="28"/>
          <w:szCs w:val="28"/>
        </w:rPr>
        <w:br/>
        <w:t>Мы о войне этой знаем</w:t>
      </w:r>
      <w:proofErr w:type="gramStart"/>
      <w:r w:rsidRPr="00E43840">
        <w:rPr>
          <w:rFonts w:ascii="Times New Roman" w:hAnsi="Times New Roman" w:cs="Times New Roman"/>
          <w:color w:val="1E1E1E"/>
          <w:sz w:val="28"/>
          <w:szCs w:val="28"/>
        </w:rPr>
        <w:br/>
        <w:t>Л</w:t>
      </w:r>
      <w:proofErr w:type="gramEnd"/>
      <w:r w:rsidRPr="00E43840">
        <w:rPr>
          <w:rFonts w:ascii="Times New Roman" w:hAnsi="Times New Roman" w:cs="Times New Roman"/>
          <w:color w:val="1E1E1E"/>
          <w:sz w:val="28"/>
          <w:szCs w:val="28"/>
        </w:rPr>
        <w:t>ишь по рассказам отцов.</w:t>
      </w:r>
    </w:p>
    <w:p w:rsidR="00E43840" w:rsidRDefault="00E43840" w:rsidP="00E4384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EB" w:rsidRPr="000823EB" w:rsidRDefault="000823EB" w:rsidP="004064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война – это особый период </w:t>
      </w:r>
      <w:r w:rsidRPr="0008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082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всего мира</w:t>
      </w:r>
      <w:r w:rsidRPr="0008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когда н</w:t>
      </w:r>
      <w:r w:rsidRPr="0008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защиту Родины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поднялся весь народ</w:t>
      </w:r>
      <w:r w:rsidRPr="0008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мужчины, женщины и даже дети. </w:t>
      </w:r>
      <w:r w:rsidR="00EC6E7B" w:rsidRPr="00EC6E7B">
        <w:rPr>
          <w:rStyle w:val="apple-style-span"/>
          <w:rFonts w:ascii="Times New Roman" w:hAnsi="Times New Roman" w:cs="Times New Roman"/>
          <w:sz w:val="28"/>
          <w:szCs w:val="28"/>
        </w:rPr>
        <w:t>В те далекие года война коснулась каждого, ворвалась в каждую семью.</w:t>
      </w:r>
      <w:r w:rsidR="00EC6E7B" w:rsidRPr="00EC6E7B">
        <w:rPr>
          <w:rStyle w:val="apple-style-span"/>
          <w:rFonts w:ascii="Arial" w:hAnsi="Arial" w:cs="Arial"/>
          <w:sz w:val="28"/>
          <w:szCs w:val="28"/>
        </w:rPr>
        <w:t xml:space="preserve"> </w:t>
      </w:r>
      <w:r w:rsidR="00EC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сражался на фронте, кто-то вёл борьбу с фашизмом в тылу. </w:t>
      </w:r>
      <w:r w:rsidR="006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трудно было детям, ведь события, участниками которых они были, делали их взрослыми раньше времени. </w:t>
      </w:r>
    </w:p>
    <w:p w:rsidR="00735B35" w:rsidRPr="00AD2E1C" w:rsidRDefault="00674983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23EB">
        <w:rPr>
          <w:rFonts w:ascii="Times New Roman" w:hAnsi="Times New Roman" w:cs="Times New Roman"/>
          <w:sz w:val="28"/>
          <w:szCs w:val="28"/>
        </w:rPr>
        <w:t xml:space="preserve">оенное лихолетье </w:t>
      </w:r>
      <w:r>
        <w:rPr>
          <w:rFonts w:ascii="Times New Roman" w:hAnsi="Times New Roman" w:cs="Times New Roman"/>
          <w:sz w:val="28"/>
          <w:szCs w:val="28"/>
        </w:rPr>
        <w:t xml:space="preserve">сыграло </w:t>
      </w:r>
      <w:r w:rsidR="00EB7673">
        <w:rPr>
          <w:rFonts w:ascii="Times New Roman" w:hAnsi="Times New Roman" w:cs="Times New Roman"/>
          <w:sz w:val="28"/>
          <w:szCs w:val="28"/>
        </w:rPr>
        <w:t>о</w:t>
      </w:r>
      <w:r w:rsidR="00735B35" w:rsidRPr="000823EB">
        <w:rPr>
          <w:rFonts w:ascii="Times New Roman" w:hAnsi="Times New Roman" w:cs="Times New Roman"/>
          <w:sz w:val="28"/>
          <w:szCs w:val="28"/>
        </w:rPr>
        <w:t>громную роль в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мировании характера моего  дедушки Антонова Сергея Филипповича. </w:t>
      </w:r>
      <w:r w:rsidR="00735B35" w:rsidRPr="000823EB">
        <w:rPr>
          <w:rFonts w:ascii="Times New Roman" w:hAnsi="Times New Roman" w:cs="Times New Roman"/>
          <w:sz w:val="28"/>
          <w:szCs w:val="28"/>
        </w:rPr>
        <w:t xml:space="preserve"> Ведь он пережил </w:t>
      </w:r>
      <w:proofErr w:type="spellStart"/>
      <w:r w:rsidR="00735B35" w:rsidRPr="000823EB">
        <w:rPr>
          <w:rFonts w:ascii="Times New Roman" w:hAnsi="Times New Roman" w:cs="Times New Roman"/>
          <w:sz w:val="28"/>
          <w:szCs w:val="28"/>
        </w:rPr>
        <w:t>Миус-фронт</w:t>
      </w:r>
      <w:proofErr w:type="spellEnd"/>
      <w:r w:rsidR="00735B35" w:rsidRPr="000823EB">
        <w:rPr>
          <w:rFonts w:ascii="Times New Roman" w:hAnsi="Times New Roman" w:cs="Times New Roman"/>
          <w:sz w:val="28"/>
          <w:szCs w:val="28"/>
        </w:rPr>
        <w:t>. Немцы называли его «</w:t>
      </w:r>
      <w:proofErr w:type="spellStart"/>
      <w:r w:rsidR="00735B35" w:rsidRPr="000823EB">
        <w:rPr>
          <w:rFonts w:ascii="Times New Roman" w:hAnsi="Times New Roman" w:cs="Times New Roman"/>
          <w:sz w:val="28"/>
          <w:szCs w:val="28"/>
        </w:rPr>
        <w:t>Миус-фронт</w:t>
      </w:r>
      <w:proofErr w:type="spellEnd"/>
      <w:r w:rsidR="00735B35" w:rsidRPr="0008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35" w:rsidRPr="000823EB">
        <w:rPr>
          <w:rFonts w:ascii="Times New Roman" w:hAnsi="Times New Roman" w:cs="Times New Roman"/>
          <w:sz w:val="28"/>
          <w:szCs w:val="28"/>
        </w:rPr>
        <w:t>колоссаль</w:t>
      </w:r>
      <w:proofErr w:type="spellEnd"/>
      <w:r w:rsidR="00735B35" w:rsidRPr="000823EB">
        <w:rPr>
          <w:rFonts w:ascii="Times New Roman" w:hAnsi="Times New Roman" w:cs="Times New Roman"/>
          <w:sz w:val="28"/>
          <w:szCs w:val="28"/>
        </w:rPr>
        <w:t xml:space="preserve">». Это была неприступная линия обороны. По тем временам  - участок фронта по реке </w:t>
      </w:r>
      <w:proofErr w:type="spellStart"/>
      <w:r w:rsidR="00735B35" w:rsidRPr="000823EB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735B35" w:rsidRPr="000823EB">
        <w:rPr>
          <w:rFonts w:ascii="Times New Roman" w:hAnsi="Times New Roman" w:cs="Times New Roman"/>
          <w:sz w:val="28"/>
          <w:szCs w:val="28"/>
        </w:rPr>
        <w:t xml:space="preserve"> длиною до 300 километров по правому холмистому берегу реки, с современными оборонительными сооружениями, проволочными заграждениями в несколько </w:t>
      </w:r>
      <w:r w:rsidR="00735B35" w:rsidRPr="00AD2E1C">
        <w:rPr>
          <w:rFonts w:ascii="Times New Roman" w:hAnsi="Times New Roman" w:cs="Times New Roman"/>
          <w:sz w:val="28"/>
          <w:szCs w:val="28"/>
        </w:rPr>
        <w:t xml:space="preserve">рядов, перед которыми располагались огромные минные поля. Были оборудованы блиндажи. Внутри каждого имелась походная печка-буржуйка. Так что в непогоду и зимой немцы на передовой не бедствовали, может быть, за исключением их боевого охранения, которое находилось в открытых окопах. Недаром наши войска не могли взять штурмом этот </w:t>
      </w:r>
      <w:proofErr w:type="spellStart"/>
      <w:r w:rsidR="00735B35" w:rsidRPr="00AD2E1C">
        <w:rPr>
          <w:rFonts w:ascii="Times New Roman" w:hAnsi="Times New Roman" w:cs="Times New Roman"/>
          <w:sz w:val="28"/>
          <w:szCs w:val="28"/>
        </w:rPr>
        <w:t>Миус-фронт</w:t>
      </w:r>
      <w:proofErr w:type="spellEnd"/>
      <w:r w:rsidR="00735B35" w:rsidRPr="00AD2E1C">
        <w:rPr>
          <w:rFonts w:ascii="Times New Roman" w:hAnsi="Times New Roman" w:cs="Times New Roman"/>
          <w:sz w:val="28"/>
          <w:szCs w:val="28"/>
        </w:rPr>
        <w:t xml:space="preserve"> с марта по август 1943 года.  </w:t>
      </w:r>
    </w:p>
    <w:p w:rsidR="00735B35" w:rsidRPr="00AD2E1C" w:rsidRDefault="00735B35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1C">
        <w:rPr>
          <w:rFonts w:ascii="Times New Roman" w:hAnsi="Times New Roman" w:cs="Times New Roman"/>
          <w:sz w:val="28"/>
          <w:szCs w:val="28"/>
        </w:rPr>
        <w:lastRenderedPageBreak/>
        <w:t xml:space="preserve">Дедушке хоть и было в марте 1943 года всего шесть с половиной лет, но и он, </w:t>
      </w:r>
      <w:proofErr w:type="gramStart"/>
      <w:r w:rsidRPr="00AD2E1C">
        <w:rPr>
          <w:rFonts w:ascii="Times New Roman" w:hAnsi="Times New Roman" w:cs="Times New Roman"/>
          <w:sz w:val="28"/>
          <w:szCs w:val="28"/>
        </w:rPr>
        <w:t>несмышлёныш</w:t>
      </w:r>
      <w:proofErr w:type="gramEnd"/>
      <w:r w:rsidRPr="00AD2E1C">
        <w:rPr>
          <w:rFonts w:ascii="Times New Roman" w:hAnsi="Times New Roman" w:cs="Times New Roman"/>
          <w:sz w:val="28"/>
          <w:szCs w:val="28"/>
        </w:rPr>
        <w:t xml:space="preserve">, видел своими глазами, как командир батальона старший лейтенант Зверев ежедневно бросал на немецкую передовую в 4-5 часов утра роту автоматчиков для разведки боем. И каждый день из 70-80 человек назад возвращалось из роты 7-10 солдат. </w:t>
      </w:r>
    </w:p>
    <w:p w:rsidR="00522787" w:rsidRDefault="00735B35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1C">
        <w:rPr>
          <w:rFonts w:ascii="Times New Roman" w:hAnsi="Times New Roman" w:cs="Times New Roman"/>
          <w:sz w:val="28"/>
          <w:szCs w:val="28"/>
        </w:rPr>
        <w:t xml:space="preserve">Большой кровью полита правая сторона берега реки </w:t>
      </w:r>
      <w:proofErr w:type="spellStart"/>
      <w:r w:rsidRPr="00AD2E1C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AD2E1C">
        <w:rPr>
          <w:rFonts w:ascii="Times New Roman" w:hAnsi="Times New Roman" w:cs="Times New Roman"/>
          <w:sz w:val="28"/>
          <w:szCs w:val="28"/>
        </w:rPr>
        <w:t xml:space="preserve"> и прилегающая к ней территория. В июле 1943 года наши войска пытались прорвать </w:t>
      </w:r>
      <w:proofErr w:type="spellStart"/>
      <w:r w:rsidRPr="00AD2E1C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AD2E1C">
        <w:rPr>
          <w:rFonts w:ascii="Times New Roman" w:hAnsi="Times New Roman" w:cs="Times New Roman"/>
          <w:sz w:val="28"/>
          <w:szCs w:val="28"/>
        </w:rPr>
        <w:t xml:space="preserve"> – фронт, но понесли огромные потери. Недаром Гитлер хвастливо объявил на весь мир о том, что «</w:t>
      </w:r>
      <w:proofErr w:type="spellStart"/>
      <w:r w:rsidRPr="00AD2E1C">
        <w:rPr>
          <w:rFonts w:ascii="Times New Roman" w:hAnsi="Times New Roman" w:cs="Times New Roman"/>
          <w:sz w:val="28"/>
          <w:szCs w:val="28"/>
        </w:rPr>
        <w:t>Миус-фронт</w:t>
      </w:r>
      <w:proofErr w:type="spellEnd"/>
      <w:r w:rsidRPr="00AD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E1C">
        <w:rPr>
          <w:rFonts w:ascii="Times New Roman" w:hAnsi="Times New Roman" w:cs="Times New Roman"/>
          <w:sz w:val="28"/>
          <w:szCs w:val="28"/>
        </w:rPr>
        <w:t>колоссаль</w:t>
      </w:r>
      <w:proofErr w:type="spellEnd"/>
      <w:r w:rsidRPr="00AD2E1C">
        <w:rPr>
          <w:rFonts w:ascii="Times New Roman" w:hAnsi="Times New Roman" w:cs="Times New Roman"/>
          <w:sz w:val="28"/>
          <w:szCs w:val="28"/>
        </w:rPr>
        <w:t>» навечно становится государственной границей третьего рейха на Востоке. Мой дедушка родом из этих мест</w:t>
      </w:r>
      <w:r w:rsidR="00674983">
        <w:rPr>
          <w:rFonts w:ascii="Times New Roman" w:hAnsi="Times New Roman" w:cs="Times New Roman"/>
          <w:sz w:val="28"/>
          <w:szCs w:val="28"/>
        </w:rPr>
        <w:t xml:space="preserve">, </w:t>
      </w:r>
      <w:r w:rsidRPr="00AD2E1C">
        <w:rPr>
          <w:rFonts w:ascii="Times New Roman" w:hAnsi="Times New Roman" w:cs="Times New Roman"/>
          <w:sz w:val="28"/>
          <w:szCs w:val="28"/>
        </w:rPr>
        <w:t xml:space="preserve"> и этот самый </w:t>
      </w:r>
      <w:proofErr w:type="spellStart"/>
      <w:r w:rsidRPr="00AD2E1C">
        <w:rPr>
          <w:rFonts w:ascii="Times New Roman" w:hAnsi="Times New Roman" w:cs="Times New Roman"/>
          <w:sz w:val="28"/>
          <w:szCs w:val="28"/>
        </w:rPr>
        <w:t>Миус-фронт</w:t>
      </w:r>
      <w:proofErr w:type="spellEnd"/>
      <w:r w:rsidRPr="00AD2E1C">
        <w:rPr>
          <w:rFonts w:ascii="Times New Roman" w:hAnsi="Times New Roman" w:cs="Times New Roman"/>
          <w:sz w:val="28"/>
          <w:szCs w:val="28"/>
        </w:rPr>
        <w:t xml:space="preserve"> проходил  в 300 метрах от села,  от его дома с ноября 1941 года по сентябрь 1943. Из данного периода 10 месяцев дедушка был на передовой в прямом смысле слова: оборона наших войск проходила в конце их приусадебного участка. И ему, шестилетнему, не чужды были свисты и завывания пуль, снарядов, бомб, холодящие душу и разум. Как не чужды были извечные спутники войны – голод, холод и существование  на грани жизни и смерти.  Деду, так же как и солдатам на передовой, смерть ежеминутно смотрела в глаза. </w:t>
      </w:r>
    </w:p>
    <w:p w:rsidR="00735B35" w:rsidRPr="00AD2E1C" w:rsidRDefault="00735B35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1C">
        <w:rPr>
          <w:rFonts w:ascii="Times New Roman" w:hAnsi="Times New Roman" w:cs="Times New Roman"/>
          <w:sz w:val="28"/>
          <w:szCs w:val="28"/>
        </w:rPr>
        <w:t>С ноября  1941 года по март 1943 года дед</w:t>
      </w:r>
      <w:r w:rsidR="00522787">
        <w:rPr>
          <w:rFonts w:ascii="Times New Roman" w:hAnsi="Times New Roman" w:cs="Times New Roman"/>
          <w:sz w:val="28"/>
          <w:szCs w:val="28"/>
        </w:rPr>
        <w:t xml:space="preserve">ушка </w:t>
      </w:r>
      <w:r w:rsidRPr="00AD2E1C">
        <w:rPr>
          <w:rFonts w:ascii="Times New Roman" w:hAnsi="Times New Roman" w:cs="Times New Roman"/>
          <w:sz w:val="28"/>
          <w:szCs w:val="28"/>
        </w:rPr>
        <w:t xml:space="preserve"> со своей  матерью был эвакуирован немцами в прифронтовую полосу, а с марта по 20 августа – нашими войсками в свою прифронтовую полосу на расстояние  20 километров от линии фронта. Там, правда, не рвались снаряды и мины, но свист пуль и авиационных снарядов  доводилось слышать, ведь в трёх километрах от населённого пункта Крюково находился полевой военный прифронтовой аэродром, на котором базировались истребители. А немцы ежедневно этот аэродром и его окрестности бомбили и обстреливали из пулемётов. Так что в реальную жизнь мой дедушка входил через ручьи крови и горы трупов, испытывая тяготы и ужасы войны. Именно это и определило его дальнейший характер. </w:t>
      </w:r>
    </w:p>
    <w:p w:rsidR="00735B35" w:rsidRPr="00AD2E1C" w:rsidRDefault="00735B35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1C">
        <w:rPr>
          <w:rFonts w:ascii="Times New Roman" w:hAnsi="Times New Roman" w:cs="Times New Roman"/>
          <w:sz w:val="28"/>
          <w:szCs w:val="28"/>
        </w:rPr>
        <w:lastRenderedPageBreak/>
        <w:t xml:space="preserve">Когда 18-19 августа 1943 года был прорван </w:t>
      </w:r>
      <w:proofErr w:type="spellStart"/>
      <w:r w:rsidRPr="00AD2E1C">
        <w:rPr>
          <w:rFonts w:ascii="Times New Roman" w:hAnsi="Times New Roman" w:cs="Times New Roman"/>
          <w:sz w:val="28"/>
          <w:szCs w:val="28"/>
        </w:rPr>
        <w:t>Миус-фронт</w:t>
      </w:r>
      <w:proofErr w:type="spellEnd"/>
      <w:r w:rsidRPr="00AD2E1C">
        <w:rPr>
          <w:rFonts w:ascii="Times New Roman" w:hAnsi="Times New Roman" w:cs="Times New Roman"/>
          <w:sz w:val="28"/>
          <w:szCs w:val="28"/>
        </w:rPr>
        <w:t>, дедушка вместе с матерью возвратился домой. Здесь жители увидели вместо домов один фундамент</w:t>
      </w:r>
      <w:r w:rsidR="00522787">
        <w:rPr>
          <w:rFonts w:ascii="Times New Roman" w:hAnsi="Times New Roman" w:cs="Times New Roman"/>
          <w:sz w:val="28"/>
          <w:szCs w:val="28"/>
        </w:rPr>
        <w:t>, а</w:t>
      </w:r>
      <w:r w:rsidRPr="00AD2E1C">
        <w:rPr>
          <w:rFonts w:ascii="Times New Roman" w:hAnsi="Times New Roman" w:cs="Times New Roman"/>
          <w:sz w:val="28"/>
          <w:szCs w:val="28"/>
        </w:rPr>
        <w:t xml:space="preserve"> на нём куча глины от саманных стен. Это объяснялось тем, что в конце февраля или в начале марта 1943 года немцы при отступлении взорвали всё село. Взорвали не только жилые дома, но и все хозяйственные постройки. Сделано это было для того, чтобы войска Советской  Армии не могли укрыться от непогоды, пуль и осколков, чтобы солдаты не могли обогреться и обсушиться в домах. От села из 200 довоенных домов к августу 1943 года сохранилось только пять, да и то потому, что эти пять домов на крайней улице взорвать не успели, настолько стремительным было немецкое отступление. </w:t>
      </w:r>
    </w:p>
    <w:p w:rsidR="00735B35" w:rsidRPr="00AD2E1C" w:rsidRDefault="00735B35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1C">
        <w:rPr>
          <w:rFonts w:ascii="Times New Roman" w:hAnsi="Times New Roman" w:cs="Times New Roman"/>
          <w:sz w:val="28"/>
          <w:szCs w:val="28"/>
        </w:rPr>
        <w:t xml:space="preserve">Моим родным повезло, потому что </w:t>
      </w:r>
      <w:proofErr w:type="gramStart"/>
      <w:r w:rsidRPr="00AD2E1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D2E1C">
        <w:rPr>
          <w:rFonts w:ascii="Times New Roman" w:hAnsi="Times New Roman" w:cs="Times New Roman"/>
          <w:sz w:val="28"/>
          <w:szCs w:val="28"/>
        </w:rPr>
        <w:t xml:space="preserve"> уцелевших был и их дом. Только при отступлении немцы в последние минуты заложили в духовку ящик взрывчатки, другой ящик положили на печку, а третий – взорвать успели на чердаке. При взрыве разнесло часть левой половины крыши над прихожей. Наши солдаты разминировали печку</w:t>
      </w:r>
      <w:r w:rsidR="00522787">
        <w:rPr>
          <w:rFonts w:ascii="Times New Roman" w:hAnsi="Times New Roman" w:cs="Times New Roman"/>
          <w:sz w:val="28"/>
          <w:szCs w:val="28"/>
        </w:rPr>
        <w:t xml:space="preserve">, </w:t>
      </w:r>
      <w:r w:rsidRPr="00AD2E1C">
        <w:rPr>
          <w:rFonts w:ascii="Times New Roman" w:hAnsi="Times New Roman" w:cs="Times New Roman"/>
          <w:sz w:val="28"/>
          <w:szCs w:val="28"/>
        </w:rPr>
        <w:t xml:space="preserve"> и в доме поселился штаб батальона, а в передней комнате – рота автоматчиков. Скоро наступила осень, а за ней и зима. Ни у них, ни на них  не было никакого имущества, еды, запасов топлива, как и не было крыши над головой. А в десяти километрах от села находился хутор </w:t>
      </w:r>
      <w:proofErr w:type="spellStart"/>
      <w:r w:rsidRPr="00AD2E1C">
        <w:rPr>
          <w:rFonts w:ascii="Times New Roman" w:hAnsi="Times New Roman" w:cs="Times New Roman"/>
          <w:sz w:val="28"/>
          <w:szCs w:val="28"/>
        </w:rPr>
        <w:t>Ольховчик</w:t>
      </w:r>
      <w:proofErr w:type="spellEnd"/>
      <w:r w:rsidRPr="00AD2E1C">
        <w:rPr>
          <w:rFonts w:ascii="Times New Roman" w:hAnsi="Times New Roman" w:cs="Times New Roman"/>
          <w:sz w:val="28"/>
          <w:szCs w:val="28"/>
        </w:rPr>
        <w:t xml:space="preserve">, в котором жили две младших незамужних сестры моей прабабушки. Хутор этот от войны не пострадал, так как располагался в километре от линии фронта в глубине обороны немцев. Жители этого прифронтового хутора не были эвакуированы ни в первый, ни во второй разы. Таким образом, они практически от войны не пострадали. У них все дома сохранились, следовательно, и </w:t>
      </w:r>
      <w:r w:rsidR="00522787">
        <w:rPr>
          <w:rFonts w:ascii="Times New Roman" w:hAnsi="Times New Roman" w:cs="Times New Roman"/>
          <w:sz w:val="28"/>
          <w:szCs w:val="28"/>
        </w:rPr>
        <w:t xml:space="preserve">был </w:t>
      </w:r>
      <w:r w:rsidRPr="00AD2E1C">
        <w:rPr>
          <w:rFonts w:ascii="Times New Roman" w:hAnsi="Times New Roman" w:cs="Times New Roman"/>
          <w:sz w:val="28"/>
          <w:szCs w:val="28"/>
        </w:rPr>
        <w:t xml:space="preserve">запас продуктов питания. Вот туда и отправились мои родные. На момент их прибытия в доме сестёр прабабушки проживало восемь человек, теперь семья увеличилась до тринадцати. Пища по военному времени была скудная, половина населения дома болело тифом, печку топили сухой травой. Чтобы сэкономить тепло, двери в переднюю </w:t>
      </w:r>
      <w:r w:rsidRPr="00AD2E1C">
        <w:rPr>
          <w:rFonts w:ascii="Times New Roman" w:hAnsi="Times New Roman" w:cs="Times New Roman"/>
          <w:sz w:val="28"/>
          <w:szCs w:val="28"/>
        </w:rPr>
        <w:lastRenderedPageBreak/>
        <w:t>комнату были закрыты днём и ночью. В задней комнате днём изредка протапливали. А так как тринадцать человек не могли поместиться на ночлег в одной комнате, то все дети спали ночью в передней нетопленной. На кроватях вместо перин были набитые сухой травой мешки, сшитые из немецких плащ-палаток. Укрывались же всяким тряпьём. За день так остывали эти «пе</w:t>
      </w:r>
      <w:r w:rsidR="00522787">
        <w:rPr>
          <w:rFonts w:ascii="Times New Roman" w:hAnsi="Times New Roman" w:cs="Times New Roman"/>
          <w:sz w:val="28"/>
          <w:szCs w:val="28"/>
        </w:rPr>
        <w:t>рины», что когда ложились на них</w:t>
      </w:r>
      <w:r w:rsidRPr="00AD2E1C">
        <w:rPr>
          <w:rFonts w:ascii="Times New Roman" w:hAnsi="Times New Roman" w:cs="Times New Roman"/>
          <w:sz w:val="28"/>
          <w:szCs w:val="28"/>
        </w:rPr>
        <w:t xml:space="preserve"> спать, то все внутренности леденели. Долго потом мучили детвору обильные огромные чирьи по всему телу и струпья на голове. Так мой дедушка пережил военную зиму 1943-1944 годов. </w:t>
      </w:r>
    </w:p>
    <w:p w:rsidR="00AB1913" w:rsidRDefault="00735B35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1C">
        <w:rPr>
          <w:rFonts w:ascii="Times New Roman" w:hAnsi="Times New Roman" w:cs="Times New Roman"/>
          <w:sz w:val="28"/>
          <w:szCs w:val="28"/>
        </w:rPr>
        <w:t xml:space="preserve">Весной 1944 года  дедушка пошёл в первый класс Русской начальной школы. Ни обуви, ни одежды, ни тетрадей у них не было. На весь класс – один букварь. А в классе были ученики 1932-1937 годов рождения. Учили уроки по очереди, занимались в две смены. А летом председатель сельского совета объявил о сборе оружия на полях сражений вокруг села. Ведь сразу за селом, на нейтральной полосе, лежали горы неубранных трупов наших солдат, а вместе с ними и стрелковое оружие. Ребятам, собравшим наибольшее количество оружия, обещали выдать арифметику. Однажды даже нашли противотанковое ружьё, только дотащить его не смогли,  тяжёлое было. Но уж очень хотелось иметь учебники для занятий. </w:t>
      </w:r>
      <w:r w:rsidR="00AB1913">
        <w:rPr>
          <w:rFonts w:ascii="Times New Roman" w:hAnsi="Times New Roman" w:cs="Times New Roman"/>
          <w:sz w:val="28"/>
          <w:szCs w:val="28"/>
        </w:rPr>
        <w:t xml:space="preserve">Велика была и охота учиться. </w:t>
      </w:r>
    </w:p>
    <w:p w:rsidR="00F672BD" w:rsidRDefault="00AB1913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тяжёлое время дедушка очень не любит вспоминать, но всегда с таким укором смотрит на меня, если  получу плохую отметку в школе или выброшу кусок хлеба, что  </w:t>
      </w:r>
      <w:r w:rsidR="00EB767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готов сквозь землю провалиться от стыда. Да, время было сложное, но именно оно формировало характеры того поколения.</w:t>
      </w:r>
      <w:r w:rsidR="00735B35" w:rsidRPr="00AD2E1C">
        <w:rPr>
          <w:rFonts w:ascii="Times New Roman" w:hAnsi="Times New Roman" w:cs="Times New Roman"/>
          <w:sz w:val="28"/>
          <w:szCs w:val="28"/>
        </w:rPr>
        <w:t xml:space="preserve"> </w:t>
      </w:r>
      <w:r w:rsidR="00FC73AD" w:rsidRPr="00FC73AD">
        <w:rPr>
          <w:rFonts w:ascii="Times New Roman" w:hAnsi="Times New Roman" w:cs="Times New Roman"/>
          <w:sz w:val="28"/>
          <w:szCs w:val="28"/>
        </w:rPr>
        <w:t>Может быть, кто-то гордится тем, что у его предка много орденов и медалей. Я же го</w:t>
      </w:r>
      <w:r w:rsidR="00FC73AD">
        <w:rPr>
          <w:rFonts w:ascii="Times New Roman" w:hAnsi="Times New Roman" w:cs="Times New Roman"/>
          <w:sz w:val="28"/>
          <w:szCs w:val="28"/>
        </w:rPr>
        <w:t>ржусь тем, что мой дедушка выжил в те страшные годы и трудности его не сломили.</w:t>
      </w: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-189230</wp:posOffset>
            </wp:positionV>
            <wp:extent cx="2743200" cy="3804920"/>
            <wp:effectExtent l="0" t="0" r="0" b="5080"/>
            <wp:wrapThrough wrapText="bothSides">
              <wp:wrapPolygon edited="0">
                <wp:start x="0" y="0"/>
                <wp:lineTo x="0" y="21521"/>
                <wp:lineTo x="21450" y="21521"/>
                <wp:lineTo x="21450" y="0"/>
                <wp:lineTo x="0" y="0"/>
              </wp:wrapPolygon>
            </wp:wrapThrough>
            <wp:docPr id="1" name="Рисунок 1" descr="C:\Users\МБОУ РСОШ\Pictures\АНТОНОВ - 0002 - копия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РСОШ\Pictures\АНТОНОВ - 0002 - копия (2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AD" w:rsidRPr="00FC73AD" w:rsidRDefault="00FC73AD" w:rsidP="004064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3521075</wp:posOffset>
            </wp:positionV>
            <wp:extent cx="2732405" cy="3856990"/>
            <wp:effectExtent l="0" t="0" r="0" b="0"/>
            <wp:wrapThrough wrapText="bothSides">
              <wp:wrapPolygon edited="0">
                <wp:start x="0" y="0"/>
                <wp:lineTo x="0" y="21444"/>
                <wp:lineTo x="21384" y="21444"/>
                <wp:lineTo x="21384" y="0"/>
                <wp:lineTo x="0" y="0"/>
              </wp:wrapPolygon>
            </wp:wrapThrough>
            <wp:docPr id="2" name="Рисунок 2" descr="C:\Users\МБОУ РСОШ\Pictures\АНТОНОВ - 0002 - коп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РСОШ\Pictures\АНТОНОВ - 0002 - копи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73AD" w:rsidRPr="00FC73AD" w:rsidSect="00FC73AD">
      <w:pgSz w:w="11906" w:h="16838"/>
      <w:pgMar w:top="1134" w:right="991" w:bottom="1134" w:left="1701" w:header="708" w:footer="708" w:gutter="0"/>
      <w:pgBorders w:display="firstPage"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17505"/>
    <w:rsid w:val="000823EB"/>
    <w:rsid w:val="00406440"/>
    <w:rsid w:val="004D3FAB"/>
    <w:rsid w:val="00522787"/>
    <w:rsid w:val="00674983"/>
    <w:rsid w:val="00687D29"/>
    <w:rsid w:val="00717505"/>
    <w:rsid w:val="00735B35"/>
    <w:rsid w:val="00AB1913"/>
    <w:rsid w:val="00E26240"/>
    <w:rsid w:val="00E43840"/>
    <w:rsid w:val="00EB7673"/>
    <w:rsid w:val="00EC6E7B"/>
    <w:rsid w:val="00F672BD"/>
    <w:rsid w:val="00FC73AD"/>
    <w:rsid w:val="00FD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D1AD1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EC6E7B"/>
  </w:style>
  <w:style w:type="paragraph" w:styleId="a4">
    <w:name w:val="Balloon Text"/>
    <w:basedOn w:val="a"/>
    <w:link w:val="a5"/>
    <w:uiPriority w:val="99"/>
    <w:semiHidden/>
    <w:unhideWhenUsed/>
    <w:rsid w:val="00FC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D1AD1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EC6E7B"/>
  </w:style>
  <w:style w:type="paragraph" w:styleId="a4">
    <w:name w:val="Balloon Text"/>
    <w:basedOn w:val="a"/>
    <w:link w:val="a5"/>
    <w:uiPriority w:val="99"/>
    <w:semiHidden/>
    <w:unhideWhenUsed/>
    <w:rsid w:val="00FC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Светлана</cp:lastModifiedBy>
  <cp:revision>11</cp:revision>
  <cp:lastPrinted>2015-01-19T05:17:00Z</cp:lastPrinted>
  <dcterms:created xsi:type="dcterms:W3CDTF">2015-01-14T05:12:00Z</dcterms:created>
  <dcterms:modified xsi:type="dcterms:W3CDTF">2015-03-27T11:24:00Z</dcterms:modified>
</cp:coreProperties>
</file>