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98E7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498E7"/>
          <w:sz w:val="32"/>
          <w:szCs w:val="32"/>
          <w:lang w:eastAsia="ru-RU"/>
        </w:rPr>
        <w:t>Тема</w:t>
      </w:r>
      <w:proofErr w:type="gramStart"/>
      <w:r>
        <w:rPr>
          <w:rFonts w:ascii="Arial" w:eastAsia="Times New Roman" w:hAnsi="Arial" w:cs="Arial"/>
          <w:b/>
          <w:bCs/>
          <w:color w:val="4498E7"/>
          <w:sz w:val="32"/>
          <w:szCs w:val="32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4498E7"/>
          <w:sz w:val="32"/>
          <w:szCs w:val="32"/>
          <w:lang w:eastAsia="ru-RU"/>
        </w:rPr>
        <w:t xml:space="preserve"> «Самостоятельность и ответственность».  4 класс</w:t>
      </w:r>
      <w:bookmarkStart w:id="0" w:name="_GoBack"/>
      <w:bookmarkEnd w:id="0"/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урока: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раскрыть учащимся содержание понятия «ответственность»</w:t>
      </w: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формировать у детей ответственность за свои мысли, поступки и действия; развивать понимание сути взрослого отношения к окружающей действительности.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Методы: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беседа, рассказ, объяснение, работа с книгой, практическая работа, упражнение.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</w:t>
      </w: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есурсы: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хрестоматия, тетрадь «Моя помощница», картинка с изображением рыцаря в латах.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Круг радости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Учитель и дети выходят по очереди в центр круга и здороваются со всеми любым способом, не повторяя ранее использованные приемы. Класс повторяет каждое приветствие. 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Минутка тишины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Представьте себе, что вы стали взрослыми и самостоятельными людьми. Мысленно нарисуйте свой образ, портрет. Прислушайтесь, что он говорит вам: «Быть взрослым – это очень ответственно». Это значит, ты держишь свое слово, выполняешь данные тобой обещания, а главное – обдумываешь свои поступки, чтобы они не причиняли боль, обиды другим людям. И еще ты всегда заботишься о младших, о своей семье, поддерживаешь мир, чтобы никто не ссорился.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Взрослый – это умный, сильный, добрый человек. Он умеет учиться, трудиться, общаться с другими людьми, и делает это осознанно, целеустремленно, ответственно.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Побеседуем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Общество людей делится на детей и взрослых. Взрослый человек может по своему выбору заниматься тем, чем он хочет и любит заниматься. Однако на него возложена очень большая ответственность – забота о людях, которые живут и работают рядом с ним. Каждый человек, который считает себя взрослым, должен поступать по-взрослому, то есть быть ответственным и не искать виновных в своих бедах среди других людей. Надо иметь мужество признавать свои ошибки и сразу их исправлять. 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Подумайте и скажите, являются ли следующие действия проявлением ответственности человека. Итак: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все делать по совести;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отвечать за свои поступки;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всегда выполнять свои обязанности;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не обещать того, что вам не под силу. 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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значит быть ответственным?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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ли ответственность признаком взрослости? Почему?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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 полагаете, ответственны ли вы?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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Заботитесь ли вы о ком-нибудь? Как вы это делаете?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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еще качества свойственны взрослым людям? Чем еще взрослые отличаются от детей?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Дети рассуждают.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 хрестоматией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lastRenderedPageBreak/>
        <w:t>Перед чтением произведения учитель предлагает детям посмотреть на картину с изображением рыцаря в латах.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t> – </w:t>
      </w: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Кто это?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t>Ответы детей.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t> 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 – Конечно же, это рыцарь, закованный в латы. Рыцари жили очень давно. Любой человек мог обратиться к ним за помощью. Особенно внимательны были рыцари к женщинам и старикам, потому что они физически довольно слабы и им очень трудно постоять за себя. </w:t>
      </w:r>
      <w:proofErr w:type="gramStart"/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С тех давних пор рыцарем называют любого человека, который внимателен к слабым, защищает их, помогает преодолевать трудности.</w:t>
      </w:r>
      <w:proofErr w:type="gramEnd"/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Писатель В. </w:t>
      </w:r>
      <w:proofErr w:type="spellStart"/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Железников</w:t>
      </w:r>
      <w:proofErr w:type="spellEnd"/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однажды увидел такого человека и написал о нем рассказ «Рыцарь».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Давайте прочитаем его.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ru-RU"/>
        </w:rPr>
        <w:t xml:space="preserve">В. </w:t>
      </w:r>
      <w:proofErr w:type="spellStart"/>
      <w:r w:rsidRPr="006A5697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ru-RU"/>
        </w:rPr>
        <w:t>Железников</w:t>
      </w:r>
      <w:proofErr w:type="spellEnd"/>
      <w:r w:rsidRPr="006A5697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ru-RU"/>
        </w:rPr>
        <w:t>. «Рыцарь»</w:t>
      </w: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 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Саша вышел во двор и </w:t>
      </w:r>
      <w:proofErr w:type="gramStart"/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огляделся… Двор был</w:t>
      </w:r>
      <w:proofErr w:type="gramEnd"/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пуст, только у гаража, который стоял в глубинке, ворота были открыты настежь. Ну</w:t>
      </w: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, машины – это была его страсть. Он знал все</w:t>
      </w:r>
      <w:r w:rsidRPr="006A5697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 марки советских автомобилей.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Саша подошёл к гаражу, осторожно заглянул </w:t>
      </w:r>
      <w:r w:rsidRPr="006A5697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 остановился на пороге. Дальше идти без разрешения он боялся.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Шофёр, совсем молодой на вид парень, во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зился в моторе «Волги». Он поднял голову и </w:t>
      </w:r>
      <w:r w:rsidRPr="006A5697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улыбнулся.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– Здравствуйте, дядя, – сказал Саша.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Здравствуй, малый, если не шутишь, – ответил шофёр.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– Я не шучу. – Саше понравилось, что шо</w:t>
      </w:r>
      <w:r w:rsidRPr="006A5697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фёр назвал его малым. Это для него звучало не</w:t>
      </w: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обычно, ну, вроде как он сродни стал этому не</w:t>
      </w:r>
      <w:r w:rsidRPr="006A5697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обыкновенному человеку, от которого так хорошо </w:t>
      </w:r>
      <w:r w:rsidRPr="006A5697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пахнет бензином, мазутом и ещё чем-то таким, </w:t>
      </w:r>
      <w:r w:rsidRPr="006A5697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от чего просто захватывает дух.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– А если не шутишь, вот тебе ведро, принеси </w:t>
      </w:r>
      <w:r w:rsidRPr="006A5697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воды, – сказал шофёр. – Вон там, в глубине га</w:t>
      </w:r>
      <w:r w:rsidRPr="006A5697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ража, есть водопровод.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Саша взял ведро, дужка его глухо звякнула. </w:t>
      </w: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И он, Саша, пошёл </w:t>
      </w:r>
      <w:proofErr w:type="gramStart"/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в глубь</w:t>
      </w:r>
      <w:proofErr w:type="gramEnd"/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гаража.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В гараже было полутемно, но Саша совсем не </w:t>
      </w:r>
      <w:r w:rsidRPr="006A5697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боялся, он легко и свободно шёл среди машин. </w:t>
      </w: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Потом набрал полнехонько ведро воды, еле до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тащил, а когда шофёр сказал, что ведро, пожалуй</w:t>
      </w: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, было для него тяжелым, он улыбнулся: «Ерунда, – мол, – не </w:t>
      </w:r>
      <w:proofErr w:type="gramStart"/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такие</w:t>
      </w:r>
      <w:proofErr w:type="gramEnd"/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 таскали». Хотя в своей жизни не притащил ни одного ведра воды. И сейчас, когда тащил, от собственной неловкости облил себе ноги.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Шофер залил воду в машину, закрыл капот и протянул Саше руку.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– Заходи, когда будет время, – сказал он.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Саша крепко пожал ему руку и ответил: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– Обязательно зайду, я ведь живу в этом доме.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Шофер уехал, а у Саши на руке осталась широкая темная полоса – это шофер вымазал его руку машинным маслом. Жалко, что во дворе не было ребят: некому было показать шоферскую заметину. Так и ушел Саша домой, но шофера теперь считал лучшим своим другом.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Прошло несколько дней, и как-то этот шофер, выезжая из ворот, обругал Сашину бабушку. Она стояла в воротах, разговаривала с женщиной и не увидела, что загородила дорогу машине.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lastRenderedPageBreak/>
        <w:t>– Эй, тетка! – грубо крикнул шофер. – Нашла где стоять, а то толкану машиной, костей не соберешь.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Саша это все услышал. Это так кричали на его бабушку, на самого хорошего, доброго человека! И кричал не кто-нибудь, а его друг-шофер. Саша покраснел, потом побелел и вдруг бросился со всех ног за машиной. Он подскочил к шоферу и крикнул ему в лицо: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– Если вы еще раз когда-нибудь закричите на мою ба</w:t>
      </w:r>
      <w:r w:rsidRPr="006A5697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бушку, я вас... я вас ударю! – крикнул он тонким голоском</w:t>
      </w:r>
      <w:r w:rsidRPr="006A5697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Вот сейчас что-то должно было случиться.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 – Ух, ты! – сказал шофёр. – Какой рыцарь,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 благородный рыцарь.– Он оглушитель</w:t>
      </w:r>
      <w:r w:rsidRPr="006A5697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но рассмеялся.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>Больше ничего не мог сказать. Просто не </w:t>
      </w:r>
      <w:r w:rsidRPr="006A5697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знал, что ему говорить. Может быть, ему было </w:t>
      </w:r>
      <w:r w:rsidRPr="006A5697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стыдно. До сих пор он часто так гремел басом на л</w:t>
      </w:r>
      <w:r w:rsidRPr="006A5697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юдей и никогда не задумывался, что обижает их. Он кричал на них и уезжал дальше своей до</w:t>
      </w:r>
      <w:r w:rsidRPr="006A5697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>рогой, а тут впервые ему сказали такие слова. Еще кто </w:t>
      </w:r>
      <w:r w:rsidRPr="006A5697">
        <w:rPr>
          <w:rFonts w:ascii="Arial" w:eastAsia="Times New Roman" w:hAnsi="Arial" w:cs="Arial"/>
          <w:color w:val="000000"/>
          <w:spacing w:val="-12"/>
          <w:sz w:val="20"/>
          <w:szCs w:val="20"/>
          <w:lang w:eastAsia="ru-RU"/>
        </w:rPr>
        <w:t>сказал? Маленький мальчик, которого он мог одним</w:t>
      </w:r>
      <w:r w:rsidRPr="006A5697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щелчком опрокинуть на землю, о ко</w:t>
      </w:r>
      <w:r w:rsidRPr="006A5697">
        <w:rPr>
          <w:rFonts w:ascii="Arial" w:eastAsia="Times New Roman" w:hAnsi="Arial" w:cs="Arial"/>
          <w:color w:val="000000"/>
          <w:spacing w:val="-12"/>
          <w:sz w:val="20"/>
          <w:szCs w:val="20"/>
          <w:lang w:eastAsia="ru-RU"/>
        </w:rPr>
        <w:t>тором он даже не помнил, стоило ему уйти с ра</w:t>
      </w:r>
      <w:r w:rsidRPr="006A5697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боты. Он даже не знал его имени.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А Саша стоял перед ним, как дикий зверёк, – </w:t>
      </w:r>
      <w:r w:rsidRPr="006A5697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решительный, отчаянный, готовый до конца от</w:t>
      </w: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стоять свою бабушку. Он сейчас совсем не бо</w:t>
      </w:r>
      <w:r w:rsidRPr="006A5697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ялся и совсем не стеснялся, это было с ним впервые! Пусть все-все люди смотрят на него, а он </w:t>
      </w:r>
      <w:r w:rsidRPr="006A5697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ничего не боится. Пусть на него смотрят слу</w:t>
      </w:r>
      <w:r w:rsidRPr="006A5697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чайные прохожие. И только где-то в глубине его </w:t>
      </w:r>
      <w:r w:rsidRPr="006A5697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глаз шофёр увидел и боль, и обиду. Тогда он </w:t>
      </w:r>
      <w:r w:rsidRPr="006A5697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сказал: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– Ну, прости, малый, виноват. Кругом сто раз виноват, и вы, бабушка, великодушно про</w:t>
      </w:r>
      <w:r w:rsidRPr="006A5697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стите.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>Он тронул машину и помахал Саше рукой.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бабушка хотела сначала отругать Сашу за то, что он лезет не в свое дело, потом передумала. Разве можно ругать человека за благородные поступки?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Заслуживает ли Саша, чтобы его называли благородным человеком, рыцарем? Почему?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Трудно ли было Саше совершить этот поступок?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Можно ли назвать героя этой истории «взрослым человеком»? А почему?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Вам случалось совершать благородные поступки? Вы чувствовали себя в этот момент взрослым человеком? Опишите этот момент.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Подумайте, всегда ли возраст говорит о взрослости человека? Может ли ребенок быть взрослым, а взрослый – ребенком? Приведите примеры.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Размышления детей.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Работа в тетради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Выполните в тетради </w:t>
      </w:r>
      <w:r w:rsidRPr="006A5697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задание 1</w:t>
      </w:r>
      <w:r w:rsidRPr="006A569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Подумайте и запишите, чем похожи и чем отличаются друг от друга взрослые и дети.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Задание 2</w:t>
      </w:r>
      <w:r w:rsidRPr="006A569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Напишите 3-4 качества взрослого человека.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завершении работы учитель предлагает детям по желанию и по выбору прочитать записи в тетради.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32"/>
          <w:szCs w:val="27"/>
          <w:lang w:eastAsia="ru-RU"/>
        </w:rPr>
      </w:pPr>
      <w:r w:rsidRPr="006A5697">
        <w:rPr>
          <w:rFonts w:ascii="Arial" w:eastAsia="Times New Roman" w:hAnsi="Arial" w:cs="Arial"/>
          <w:bCs/>
          <w:color w:val="000000"/>
          <w:sz w:val="24"/>
          <w:szCs w:val="20"/>
          <w:lang w:eastAsia="ru-RU"/>
        </w:rPr>
        <w:lastRenderedPageBreak/>
        <w:t>Упражнение-тренинг «Стань взрослым»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Класс делится на пары. Каждая пара получает задание с конкретным случаем, обсуждает ситуацию, находит решение, а затем сообщает о нем.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Предлагаемые ситуации: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Твой товарищ попросил у тебя списать. Как ты поступишь?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школе разбили окно. Ты видел, кто это сделал. Как ты поступишь?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Одноклассник в твоем присутствии нагрубил женщине, моющей пол в коридоре школы, намусорил. Как ты поступишь? Почему?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 готовитесь к школьному празднику, репетируете сценку. Выясняется, что два человека хотят играть одну и ту же роль. Как разрешить эту ситуацию?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Мальчик принес в школу плеер. Его друг взял послушать и сломал его. Хозяин плеера страшно разозлился. Как можно разрешить эту ситуацию?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Твой товарищ решил пошутить и спрятал твою тетрадь. Скоро прозвенит звонок, а тетрадь он не отдает. Как ты поступишь?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Товарищ попросил у тебя почитать библиотечную книгу и не возвращает. Как можно разрешить эту ситуацию?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</w:t>
      </w:r>
      <w:r w:rsidRPr="006A56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попросил вас разделиться для дальнейшей работы на группы. Твой друг решил работать не с тобой, а почему-то ушел в другую группу. Тебе это не понравилось. Как ты поступишь?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Презентация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Ситуации обсуждаются в кругу. Можно некоторые ситуации </w:t>
      </w:r>
      <w:proofErr w:type="spellStart"/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проинсценировать</w:t>
      </w:r>
      <w:proofErr w:type="spellEnd"/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Учителю желательно при помощи вопросов выяснить мотивы того или иного решения, принятого детьми, затем обсудить эти решения в группе, чтобы ученики увидели «плюсы» и «минусы» каждого решения и сделали соответствующие выводы.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Быть ответственным – это значит добросовестно относиться к своим обязанностям. Не нужно думать, что только те люди, которые старше вас по возрасту, считаются взрослыми. Вы, дети, уже взрослеете! Потому что вы рассуждаете, чувствуете и поступаете ответственно, по-взрослому. А еще взрослым и ответственным человеком считают того, кто поступает по совести. Прислушайтесь к слову  «совесть». Человек  совершает  поступок  или действие, прислушиваясь к себе, к своему сердцу и разуму. Совесть – это мера, характерная черта ответственного человека.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Домашнее задание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Прочитайте в хрестоматии рассказ М. </w:t>
      </w:r>
      <w:proofErr w:type="spellStart"/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Турежанова</w:t>
      </w:r>
      <w:proofErr w:type="spellEnd"/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«Добрая память» и стихотворение У. </w:t>
      </w:r>
      <w:proofErr w:type="spellStart"/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Турманжанова</w:t>
      </w:r>
      <w:proofErr w:type="spellEnd"/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«Стать бы пчелою».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Выполните в тетради </w:t>
      </w:r>
      <w:r w:rsidRPr="006A569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задание 3</w:t>
      </w: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Ответьте на вопрос: «Как стать взрослым человеком?»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Круг «От сердца к сердцу»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Учитель и дети обмениваются своими впечатлениями об уроке, начиная фразы с </w:t>
      </w:r>
      <w:proofErr w:type="gramStart"/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таких</w:t>
      </w:r>
      <w:proofErr w:type="gramEnd"/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слов:</w:t>
      </w: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«Сегодня я ухожу с урока с мыслью о том, что…».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Заверш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ается урок словами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204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Мир, мир, мир везде,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20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 в тебе, мир во мне!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20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Свет, свет, свет везде,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20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 в тебе, свет во мне!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20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Любовь, любовь, любовь везде,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ind w:firstLine="204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 в тебе, любовь во мне!</w:t>
      </w:r>
    </w:p>
    <w:p w:rsidR="006A5697" w:rsidRPr="006A5697" w:rsidRDefault="006A5697" w:rsidP="006A56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56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6FD1" w:rsidRDefault="000E6FD1"/>
    <w:sectPr w:rsidR="000E6FD1" w:rsidSect="006A569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7"/>
    <w:rsid w:val="000E6FD1"/>
    <w:rsid w:val="00111210"/>
    <w:rsid w:val="006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2015-01-14T15:49:00Z</cp:lastPrinted>
  <dcterms:created xsi:type="dcterms:W3CDTF">2015-01-14T15:43:00Z</dcterms:created>
  <dcterms:modified xsi:type="dcterms:W3CDTF">2015-01-14T15:51:00Z</dcterms:modified>
</cp:coreProperties>
</file>