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A5" w:rsidRDefault="008149A5" w:rsidP="003338DA">
      <w:pPr>
        <w:rPr>
          <w:rFonts w:cs="Times New Roman"/>
          <w:b/>
          <w:color w:val="auto"/>
          <w:sz w:val="12"/>
          <w:szCs w:val="12"/>
        </w:rPr>
      </w:pPr>
    </w:p>
    <w:p w:rsidR="007D7CB2" w:rsidRPr="003338DA" w:rsidRDefault="00524921" w:rsidP="003338DA">
      <w:pPr>
        <w:rPr>
          <w:rFonts w:cs="Times New Roman"/>
          <w:b/>
          <w:color w:val="auto"/>
          <w:sz w:val="12"/>
          <w:szCs w:val="12"/>
        </w:rPr>
      </w:pPr>
      <w:hyperlink r:id="rId5" w:history="1">
        <w:r w:rsidR="007D7CB2" w:rsidRPr="003338DA">
          <w:rPr>
            <w:rStyle w:val="a6"/>
            <w:rFonts w:cs="Times New Roman"/>
            <w:b/>
            <w:color w:val="auto"/>
            <w:sz w:val="12"/>
            <w:szCs w:val="12"/>
            <w:u w:val="none"/>
          </w:rPr>
          <w:t>Вопрос № 1</w:t>
        </w:r>
      </w:hyperlink>
      <w:r w:rsidR="00EA3F32" w:rsidRPr="003338DA">
        <w:rPr>
          <w:rFonts w:cs="Times New Roman"/>
          <w:b/>
          <w:color w:val="auto"/>
          <w:sz w:val="12"/>
          <w:szCs w:val="12"/>
        </w:rPr>
        <w:t xml:space="preserve"> и 3</w:t>
      </w:r>
    </w:p>
    <w:p w:rsidR="00910C93" w:rsidRPr="003338DA" w:rsidRDefault="00910C93" w:rsidP="003338DA">
      <w:pPr>
        <w:rPr>
          <w:rFonts w:cs="Times New Roman"/>
          <w:b/>
          <w:color w:val="auto"/>
          <w:sz w:val="12"/>
          <w:szCs w:val="12"/>
        </w:rPr>
      </w:pPr>
      <w:r w:rsidRPr="003338DA">
        <w:rPr>
          <w:rFonts w:cs="Times New Roman"/>
          <w:b/>
          <w:color w:val="auto"/>
          <w:sz w:val="12"/>
          <w:szCs w:val="12"/>
        </w:rPr>
        <w:t xml:space="preserve">Первые опыты оценки имущества для целей </w:t>
      </w:r>
      <w:r w:rsidR="00764594" w:rsidRPr="003338DA">
        <w:rPr>
          <w:rFonts w:cs="Times New Roman"/>
          <w:b/>
          <w:color w:val="auto"/>
          <w:sz w:val="12"/>
          <w:szCs w:val="12"/>
        </w:rPr>
        <w:t>налогообложения</w:t>
      </w:r>
    </w:p>
    <w:p w:rsidR="007D7CB2" w:rsidRPr="003338DA" w:rsidRDefault="00524921" w:rsidP="003338DA">
      <w:pPr>
        <w:rPr>
          <w:rFonts w:cs="Times New Roman"/>
          <w:color w:val="auto"/>
          <w:sz w:val="12"/>
          <w:szCs w:val="12"/>
        </w:rPr>
      </w:pPr>
      <w:hyperlink r:id="rId6" w:history="1">
        <w:r w:rsidR="007D7CB2" w:rsidRPr="003338DA">
          <w:rPr>
            <w:rStyle w:val="a6"/>
            <w:rFonts w:cs="Times New Roman"/>
            <w:color w:val="auto"/>
            <w:sz w:val="12"/>
            <w:szCs w:val="12"/>
            <w:u w:val="none"/>
          </w:rPr>
          <w:t xml:space="preserve">В 1874 году вышла книга </w:t>
        </w:r>
        <w:bookmarkStart w:id="0" w:name="YANDEX_36"/>
        <w:bookmarkEnd w:id="0"/>
      </w:hyperlink>
      <w:r w:rsidR="007D7CB2" w:rsidRPr="003338DA">
        <w:rPr>
          <w:rFonts w:cs="Times New Roman"/>
          <w:color w:val="auto"/>
          <w:sz w:val="12"/>
          <w:szCs w:val="12"/>
        </w:rPr>
        <w:t xml:space="preserve"> </w:t>
      </w:r>
      <w:hyperlink r:id="rId7" w:history="1">
        <w:r w:rsidR="007D7CB2" w:rsidRPr="003338DA">
          <w:rPr>
            <w:rStyle w:val="a6"/>
            <w:rFonts w:cs="Times New Roman"/>
            <w:color w:val="auto"/>
            <w:sz w:val="12"/>
            <w:szCs w:val="12"/>
            <w:u w:val="none"/>
          </w:rPr>
          <w:t> первого </w:t>
        </w:r>
      </w:hyperlink>
      <w:r w:rsidR="007D7CB2" w:rsidRPr="003338DA">
        <w:rPr>
          <w:rFonts w:cs="Times New Roman"/>
          <w:color w:val="auto"/>
          <w:sz w:val="12"/>
          <w:szCs w:val="12"/>
        </w:rPr>
        <w:t xml:space="preserve"> </w:t>
      </w:r>
      <w:hyperlink r:id="rId8" w:history="1">
        <w:r w:rsidR="007D7CB2" w:rsidRPr="003338DA">
          <w:rPr>
            <w:rStyle w:val="a6"/>
            <w:rFonts w:cs="Times New Roman"/>
            <w:color w:val="auto"/>
            <w:sz w:val="12"/>
            <w:szCs w:val="12"/>
            <w:u w:val="none"/>
          </w:rPr>
          <w:t xml:space="preserve"> русского земского статистика Н.Н.Романова "Исследование земских раскладок Вятской губернии". Одной из заслуг Н.Н.Романова считается введение в практику собирания статистических данных разъездного (экспедиционного) способа. Следует заметить, что к этому времени основным способом сбора информации была рассылка бланков-вопросников владельцам </w:t>
        </w:r>
        <w:bookmarkStart w:id="1" w:name="YANDEX_37"/>
        <w:bookmarkEnd w:id="1"/>
      </w:hyperlink>
      <w:r w:rsidR="007D7CB2" w:rsidRPr="003338DA">
        <w:rPr>
          <w:rFonts w:cs="Times New Roman"/>
          <w:color w:val="auto"/>
          <w:sz w:val="12"/>
          <w:szCs w:val="12"/>
        </w:rPr>
        <w:t xml:space="preserve"> </w:t>
      </w:r>
      <w:hyperlink r:id="rId9" w:history="1">
        <w:r w:rsidR="007D7CB2" w:rsidRPr="003338DA">
          <w:rPr>
            <w:rStyle w:val="a6"/>
            <w:rFonts w:cs="Times New Roman"/>
            <w:color w:val="auto"/>
            <w:sz w:val="12"/>
            <w:szCs w:val="12"/>
            <w:u w:val="none"/>
          </w:rPr>
          <w:t> имуществ </w:t>
        </w:r>
      </w:hyperlink>
      <w:r w:rsidR="007D7CB2" w:rsidRPr="003338DA">
        <w:rPr>
          <w:rFonts w:cs="Times New Roman"/>
          <w:color w:val="auto"/>
          <w:sz w:val="12"/>
          <w:szCs w:val="12"/>
        </w:rPr>
        <w:t xml:space="preserve"> </w:t>
      </w:r>
      <w:hyperlink r:id="rId10" w:history="1">
        <w:r w:rsidR="007D7CB2" w:rsidRPr="003338DA">
          <w:rPr>
            <w:rStyle w:val="a6"/>
            <w:rFonts w:cs="Times New Roman"/>
            <w:color w:val="auto"/>
            <w:sz w:val="12"/>
            <w:szCs w:val="12"/>
            <w:u w:val="none"/>
          </w:rPr>
          <w:t xml:space="preserve">, характерная для французского кадастра. Положительные результаты работы Н.Н.Романова привели к тому, что начиная с 1876 года начала повсеместно применяться так называемая англо-бельгийская экспедиционная система. В частности, Московская и Черниговская губернии </w:t>
        </w:r>
        <w:bookmarkStart w:id="2" w:name="YANDEX_38"/>
        <w:bookmarkEnd w:id="2"/>
      </w:hyperlink>
      <w:r w:rsidR="007D7CB2" w:rsidRPr="003338DA">
        <w:rPr>
          <w:rFonts w:cs="Times New Roman"/>
          <w:color w:val="auto"/>
          <w:sz w:val="12"/>
          <w:szCs w:val="12"/>
        </w:rPr>
        <w:t xml:space="preserve"> </w:t>
      </w:r>
      <w:hyperlink r:id="rId11" w:history="1">
        <w:r w:rsidR="007D7CB2" w:rsidRPr="003338DA">
          <w:rPr>
            <w:rStyle w:val="a6"/>
            <w:rFonts w:cs="Times New Roman"/>
            <w:color w:val="auto"/>
            <w:sz w:val="12"/>
            <w:szCs w:val="12"/>
            <w:u w:val="none"/>
          </w:rPr>
          <w:t> первыми </w:t>
        </w:r>
      </w:hyperlink>
      <w:r w:rsidR="007D7CB2" w:rsidRPr="003338DA">
        <w:rPr>
          <w:rFonts w:cs="Times New Roman"/>
          <w:color w:val="auto"/>
          <w:sz w:val="12"/>
          <w:szCs w:val="12"/>
        </w:rPr>
        <w:t xml:space="preserve"> </w:t>
      </w:r>
      <w:hyperlink r:id="rId12" w:history="1">
        <w:r w:rsidR="007D7CB2" w:rsidRPr="003338DA">
          <w:rPr>
            <w:rStyle w:val="a6"/>
            <w:rFonts w:cs="Times New Roman"/>
            <w:color w:val="auto"/>
            <w:sz w:val="12"/>
            <w:szCs w:val="12"/>
            <w:u w:val="none"/>
          </w:rPr>
          <w:t xml:space="preserve"> положили эту систему в основу деятельности своих статистических бюро.</w:t>
        </w:r>
      </w:hyperlink>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Появление новой отрасли статистики потребовало выделения характерных статистических признаков для </w:t>
      </w:r>
      <w:bookmarkStart w:id="3" w:name="YANDEX_39"/>
      <w:bookmarkEnd w:id="3"/>
      <w:r w:rsidRPr="003338DA">
        <w:rPr>
          <w:rFonts w:cs="Times New Roman"/>
          <w:color w:val="auto"/>
          <w:sz w:val="12"/>
          <w:szCs w:val="12"/>
        </w:rPr>
        <w:t xml:space="preserve">  оценки   массы индивидуальных </w:t>
      </w:r>
      <w:bookmarkStart w:id="4" w:name="YANDEX_40"/>
      <w:bookmarkEnd w:id="4"/>
      <w:r w:rsidRPr="003338DA">
        <w:rPr>
          <w:rFonts w:cs="Times New Roman"/>
          <w:color w:val="auto"/>
          <w:sz w:val="12"/>
          <w:szCs w:val="12"/>
        </w:rPr>
        <w:t xml:space="preserve">  имуществ</w:t>
      </w:r>
      <w:r w:rsidR="00764594" w:rsidRPr="003338DA">
        <w:rPr>
          <w:rFonts w:cs="Times New Roman"/>
          <w:color w:val="auto"/>
          <w:sz w:val="12"/>
          <w:szCs w:val="12"/>
        </w:rPr>
        <w:t>,</w:t>
      </w:r>
      <w:r w:rsidRPr="003338DA">
        <w:rPr>
          <w:rFonts w:cs="Times New Roman"/>
          <w:color w:val="auto"/>
          <w:sz w:val="12"/>
          <w:szCs w:val="12"/>
        </w:rPr>
        <w:t xml:space="preserve"> разработки новых методов сбора статистических данных и методов их обработки</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Одной из </w:t>
      </w:r>
      <w:bookmarkStart w:id="5" w:name="YANDEX_411"/>
      <w:bookmarkEnd w:id="5"/>
      <w:r w:rsidRPr="003338DA">
        <w:rPr>
          <w:rFonts w:cs="Times New Roman"/>
          <w:color w:val="auto"/>
          <w:sz w:val="12"/>
          <w:szCs w:val="12"/>
        </w:rPr>
        <w:t xml:space="preserve">  первых   программ, предназначенной для получения оценочных сведений, была "Программа для статистико-экономического изучения Черниговской губернии", представленная Черниговской губернской земской управой в 1876 году. Несомненно, что эта программа явилась своеобразной исторической вехой, отметившей начало новой науки - оценочной статистики.</w:t>
      </w:r>
    </w:p>
    <w:p w:rsidR="00764594" w:rsidRPr="003338DA" w:rsidRDefault="007D7CB2" w:rsidP="003338DA">
      <w:pPr>
        <w:rPr>
          <w:rFonts w:cs="Times New Roman"/>
          <w:color w:val="auto"/>
          <w:sz w:val="12"/>
          <w:szCs w:val="12"/>
        </w:rPr>
      </w:pPr>
      <w:r w:rsidRPr="003338DA">
        <w:rPr>
          <w:rFonts w:cs="Times New Roman"/>
          <w:color w:val="auto"/>
          <w:sz w:val="12"/>
          <w:szCs w:val="12"/>
        </w:rPr>
        <w:t xml:space="preserve">Главной особенностью Черниговской программы была тщательная подготовка и разработка перечня сведений, необходимых для </w:t>
      </w:r>
      <w:bookmarkStart w:id="6" w:name="YANDEX_421"/>
      <w:bookmarkEnd w:id="6"/>
      <w:r w:rsidRPr="003338DA">
        <w:rPr>
          <w:rFonts w:cs="Times New Roman"/>
          <w:color w:val="auto"/>
          <w:sz w:val="12"/>
          <w:szCs w:val="12"/>
        </w:rPr>
        <w:t xml:space="preserve">  оценки   недвижимости. Вся программа была разделена на три блока</w:t>
      </w:r>
      <w:r w:rsidR="00764594" w:rsidRPr="003338DA">
        <w:rPr>
          <w:rFonts w:cs="Times New Roman"/>
          <w:color w:val="auto"/>
          <w:sz w:val="12"/>
          <w:szCs w:val="12"/>
        </w:rPr>
        <w:t>:</w:t>
      </w:r>
    </w:p>
    <w:p w:rsidR="00764594" w:rsidRPr="003338DA" w:rsidRDefault="007D7CB2" w:rsidP="003338DA">
      <w:pPr>
        <w:rPr>
          <w:rFonts w:cs="Times New Roman"/>
          <w:color w:val="auto"/>
          <w:sz w:val="12"/>
          <w:szCs w:val="12"/>
        </w:rPr>
      </w:pPr>
      <w:r w:rsidRPr="003338DA">
        <w:rPr>
          <w:rFonts w:cs="Times New Roman"/>
          <w:color w:val="auto"/>
          <w:sz w:val="12"/>
          <w:szCs w:val="12"/>
        </w:rPr>
        <w:t>- добывающая промышленность</w:t>
      </w:r>
    </w:p>
    <w:p w:rsidR="00764594" w:rsidRPr="003338DA" w:rsidRDefault="00764594" w:rsidP="003338DA">
      <w:pPr>
        <w:rPr>
          <w:rFonts w:cs="Times New Roman"/>
          <w:color w:val="auto"/>
          <w:sz w:val="12"/>
          <w:szCs w:val="12"/>
        </w:rPr>
      </w:pPr>
      <w:r w:rsidRPr="003338DA">
        <w:rPr>
          <w:rFonts w:cs="Times New Roman"/>
          <w:color w:val="auto"/>
          <w:sz w:val="12"/>
          <w:szCs w:val="12"/>
        </w:rPr>
        <w:t>-</w:t>
      </w:r>
      <w:r w:rsidR="007D7CB2" w:rsidRPr="003338DA">
        <w:rPr>
          <w:rFonts w:cs="Times New Roman"/>
          <w:color w:val="auto"/>
          <w:sz w:val="12"/>
          <w:szCs w:val="12"/>
        </w:rPr>
        <w:t xml:space="preserve"> перерабатывающая промышленность</w:t>
      </w:r>
    </w:p>
    <w:p w:rsidR="00764594" w:rsidRPr="003338DA" w:rsidRDefault="00764594" w:rsidP="003338DA">
      <w:pPr>
        <w:rPr>
          <w:rFonts w:cs="Times New Roman"/>
          <w:color w:val="auto"/>
          <w:sz w:val="12"/>
          <w:szCs w:val="12"/>
        </w:rPr>
      </w:pPr>
      <w:r w:rsidRPr="003338DA">
        <w:rPr>
          <w:rFonts w:cs="Times New Roman"/>
          <w:color w:val="auto"/>
          <w:sz w:val="12"/>
          <w:szCs w:val="12"/>
        </w:rPr>
        <w:t>-</w:t>
      </w:r>
      <w:r w:rsidR="007D7CB2" w:rsidRPr="003338DA">
        <w:rPr>
          <w:rFonts w:cs="Times New Roman"/>
          <w:color w:val="auto"/>
          <w:sz w:val="12"/>
          <w:szCs w:val="12"/>
        </w:rPr>
        <w:t xml:space="preserve"> торговля</w:t>
      </w:r>
    </w:p>
    <w:p w:rsidR="007D7CB2" w:rsidRPr="003338DA" w:rsidRDefault="00764594" w:rsidP="003338DA">
      <w:pPr>
        <w:rPr>
          <w:rFonts w:cs="Times New Roman"/>
          <w:color w:val="auto"/>
          <w:sz w:val="12"/>
          <w:szCs w:val="12"/>
        </w:rPr>
      </w:pPr>
      <w:r w:rsidRPr="003338DA">
        <w:rPr>
          <w:rFonts w:cs="Times New Roman"/>
          <w:color w:val="auto"/>
          <w:sz w:val="12"/>
          <w:szCs w:val="12"/>
        </w:rPr>
        <w:t>П</w:t>
      </w:r>
      <w:r w:rsidR="007D7CB2" w:rsidRPr="003338DA">
        <w:rPr>
          <w:rFonts w:cs="Times New Roman"/>
          <w:color w:val="auto"/>
          <w:sz w:val="12"/>
          <w:szCs w:val="12"/>
        </w:rPr>
        <w:t>ри этом вопросы, входящие в каждый блок охватывали как общие сведения о социально-экономическом, демографическом состоянии конкретного селения, так и специальные вопросы о земледелии и землевладении, промыслах и промышленности, торговле и коммерции, ценах на продукцию, урожайности, арендных платах за землю, продажных цен и т.д. Еще одной особенностью Черниговской программы было то обстоятельство, что описание земель выполнялось по генеральным дачам, а не по административным границам.</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Показатели доходности пахотных и сенокосных земель определялись на основе средней величины урожая и с учетом распространенной тогда формы ведения земледелия - испольщины, когда земля сдавалась в аренду за часть урожая. Леса оценивались по годовому доходу от рубки, огороды и поля, занятые техническими культурами - по специальным методикам. Статистический метод для вывода средних норм доходности дал результат, достаточный для обоснованного </w:t>
      </w:r>
      <w:bookmarkStart w:id="7" w:name="YANDEX_431"/>
      <w:bookmarkEnd w:id="7"/>
      <w:r w:rsidRPr="003338DA">
        <w:rPr>
          <w:rFonts w:cs="Times New Roman"/>
          <w:color w:val="auto"/>
          <w:sz w:val="12"/>
          <w:szCs w:val="12"/>
        </w:rPr>
        <w:t xml:space="preserve">  налогообложения</w:t>
      </w:r>
      <w:r w:rsidR="00764594" w:rsidRPr="003338DA">
        <w:rPr>
          <w:rFonts w:cs="Times New Roman"/>
          <w:color w:val="auto"/>
          <w:sz w:val="12"/>
          <w:szCs w:val="12"/>
        </w:rPr>
        <w:t>.</w:t>
      </w:r>
      <w:r w:rsidRPr="003338DA">
        <w:rPr>
          <w:rFonts w:cs="Times New Roman"/>
          <w:color w:val="auto"/>
          <w:sz w:val="12"/>
          <w:szCs w:val="12"/>
        </w:rPr>
        <w:t xml:space="preserve"> Результаты работы по Черниговской программе (1876-1886) были опубликованы в 15 томах с картами и всеми необходимыми для оценки сведениями.</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В Нижегородской губернии особенностью статистических исследований для </w:t>
      </w:r>
      <w:bookmarkStart w:id="8" w:name="YANDEX_44"/>
      <w:bookmarkEnd w:id="8"/>
      <w:r w:rsidRPr="003338DA">
        <w:rPr>
          <w:rFonts w:cs="Times New Roman"/>
          <w:color w:val="auto"/>
          <w:sz w:val="12"/>
          <w:szCs w:val="12"/>
        </w:rPr>
        <w:t xml:space="preserve">  целей   оценки земли являлось то, что в их основе лежали естественноисторические исследования почв, которые были выполнены основоположником русского почвоведения - В.В.Докучаевым. В 1979 году В.В. Докучаев издает первую почвенную карту Европейской России, в течение 5 лет исследует характеристики залегания русского чернозема, и затем вместе с учениками (в число которых входил известный впоследствии почвовед Сибирцев) издает почвенное описание Нижегородской губернии в 15 томах. </w:t>
      </w:r>
      <w:r w:rsidR="00764594" w:rsidRPr="003338DA">
        <w:rPr>
          <w:rFonts w:cs="Times New Roman"/>
          <w:color w:val="auto"/>
          <w:sz w:val="12"/>
          <w:szCs w:val="12"/>
        </w:rPr>
        <w:t>Классификация почв, предложенная Докучаевым, опиралась на физико-механические и химические показатели, что и позволило сформировать основы новой науки.</w:t>
      </w:r>
    </w:p>
    <w:p w:rsidR="007D7CB2" w:rsidRPr="003338DA" w:rsidRDefault="007D7CB2" w:rsidP="003338DA">
      <w:pPr>
        <w:rPr>
          <w:rFonts w:cs="Times New Roman"/>
          <w:color w:val="auto"/>
          <w:sz w:val="12"/>
          <w:szCs w:val="12"/>
        </w:rPr>
      </w:pPr>
      <w:r w:rsidRPr="003338DA">
        <w:rPr>
          <w:rFonts w:cs="Times New Roman"/>
          <w:color w:val="auto"/>
          <w:sz w:val="12"/>
          <w:szCs w:val="12"/>
        </w:rPr>
        <w:t>Если в Черниговской губернии данные по урожайности получали путем расспроса владельцев, то в Нижегородской губернии эти же данные получили на основе исследования почв, выполненных В.В. Докучаевым и его учениками. Доходность земли в Нижегородской губернии определялась с учетом традиционного способа земледелия - обработки земли крестьянами своими силами, поэтому в основе доходности лежали выручка и издержки на производство продукции. В Нижегородской губернии впервые также выполнены работы по регистрации земелевладений с учетом почвенных условий каждого.</w:t>
      </w:r>
    </w:p>
    <w:p w:rsidR="007D7CB2" w:rsidRPr="003338DA" w:rsidRDefault="00524921" w:rsidP="003338DA">
      <w:pPr>
        <w:rPr>
          <w:rFonts w:cs="Times New Roman"/>
          <w:color w:val="auto"/>
          <w:sz w:val="12"/>
          <w:szCs w:val="12"/>
        </w:rPr>
      </w:pPr>
      <w:hyperlink r:id="rId13" w:history="1">
        <w:r w:rsidR="007D7CB2" w:rsidRPr="003338DA">
          <w:rPr>
            <w:rStyle w:val="a6"/>
            <w:rFonts w:cs="Times New Roman"/>
            <w:color w:val="auto"/>
            <w:sz w:val="12"/>
            <w:szCs w:val="12"/>
            <w:u w:val="none"/>
          </w:rPr>
          <w:t> Первый </w:t>
        </w:r>
      </w:hyperlink>
      <w:r w:rsidR="007D7CB2" w:rsidRPr="003338DA">
        <w:rPr>
          <w:rFonts w:cs="Times New Roman"/>
          <w:color w:val="auto"/>
          <w:sz w:val="12"/>
          <w:szCs w:val="12"/>
        </w:rPr>
        <w:t xml:space="preserve"> </w:t>
      </w:r>
      <w:hyperlink r:id="rId14" w:history="1">
        <w:r w:rsidR="007D7CB2" w:rsidRPr="003338DA">
          <w:rPr>
            <w:rStyle w:val="a6"/>
            <w:rFonts w:cs="Times New Roman"/>
            <w:color w:val="auto"/>
            <w:sz w:val="12"/>
            <w:szCs w:val="12"/>
            <w:u w:val="none"/>
          </w:rPr>
          <w:t xml:space="preserve"> </w:t>
        </w:r>
        <w:bookmarkStart w:id="9" w:name="YANDEX_46"/>
        <w:bookmarkEnd w:id="9"/>
      </w:hyperlink>
      <w:r w:rsidR="007D7CB2" w:rsidRPr="003338DA">
        <w:rPr>
          <w:rFonts w:cs="Times New Roman"/>
          <w:color w:val="auto"/>
          <w:sz w:val="12"/>
          <w:szCs w:val="12"/>
        </w:rPr>
        <w:t xml:space="preserve"> </w:t>
      </w:r>
      <w:hyperlink r:id="rId15" w:history="1">
        <w:r w:rsidR="007D7CB2" w:rsidRPr="003338DA">
          <w:rPr>
            <w:rStyle w:val="a6"/>
            <w:rFonts w:cs="Times New Roman"/>
            <w:color w:val="auto"/>
            <w:sz w:val="12"/>
            <w:szCs w:val="12"/>
            <w:u w:val="none"/>
          </w:rPr>
          <w:t> опыт </w:t>
        </w:r>
      </w:hyperlink>
      <w:r w:rsidR="007D7CB2" w:rsidRPr="003338DA">
        <w:rPr>
          <w:rFonts w:cs="Times New Roman"/>
          <w:color w:val="auto"/>
          <w:sz w:val="12"/>
          <w:szCs w:val="12"/>
        </w:rPr>
        <w:t xml:space="preserve"> </w:t>
      </w:r>
      <w:hyperlink r:id="rId16" w:history="1">
        <w:r w:rsidR="007D7CB2" w:rsidRPr="003338DA">
          <w:rPr>
            <w:rStyle w:val="a6"/>
            <w:rFonts w:cs="Times New Roman"/>
            <w:color w:val="auto"/>
            <w:sz w:val="12"/>
            <w:szCs w:val="12"/>
            <w:u w:val="none"/>
          </w:rPr>
          <w:t xml:space="preserve"> </w:t>
        </w:r>
        <w:bookmarkStart w:id="10" w:name="YANDEX_47"/>
        <w:bookmarkEnd w:id="10"/>
      </w:hyperlink>
      <w:r w:rsidR="007D7CB2" w:rsidRPr="003338DA">
        <w:rPr>
          <w:rFonts w:cs="Times New Roman"/>
          <w:color w:val="auto"/>
          <w:sz w:val="12"/>
          <w:szCs w:val="12"/>
        </w:rPr>
        <w:t xml:space="preserve"> </w:t>
      </w:r>
      <w:hyperlink r:id="rId17" w:history="1">
        <w:r w:rsidR="007D7CB2" w:rsidRPr="003338DA">
          <w:rPr>
            <w:rStyle w:val="a6"/>
            <w:rFonts w:cs="Times New Roman"/>
            <w:color w:val="auto"/>
            <w:sz w:val="12"/>
            <w:szCs w:val="12"/>
            <w:u w:val="none"/>
          </w:rPr>
          <w:t> оценки </w:t>
        </w:r>
      </w:hyperlink>
      <w:r w:rsidR="007D7CB2" w:rsidRPr="003338DA">
        <w:rPr>
          <w:rFonts w:cs="Times New Roman"/>
          <w:color w:val="auto"/>
          <w:sz w:val="12"/>
          <w:szCs w:val="12"/>
        </w:rPr>
        <w:t xml:space="preserve"> </w:t>
      </w:r>
      <w:hyperlink r:id="rId18" w:history="1">
        <w:r w:rsidR="007D7CB2" w:rsidRPr="003338DA">
          <w:rPr>
            <w:rStyle w:val="a6"/>
            <w:rFonts w:cs="Times New Roman"/>
            <w:color w:val="auto"/>
            <w:sz w:val="12"/>
            <w:szCs w:val="12"/>
            <w:u w:val="none"/>
          </w:rPr>
          <w:t xml:space="preserve"> в Харькове (1871) был неудачным, несмотря на наличие инструкции. Причина неудачи была в том, что оценка выполнялась без централизованного руководства, состав оценочных комиссий постоянно менялся. В результате городская дума, в составе которой было много профессоров высших учебных заведений, признала итоги оценки несостоятельными. В 1892 году была избрана специальная комиссия для проведения переоценки городской недвижимости с </w:t>
        </w:r>
        <w:bookmarkStart w:id="11" w:name="YANDEX_48"/>
        <w:bookmarkEnd w:id="11"/>
      </w:hyperlink>
      <w:r w:rsidR="007D7CB2" w:rsidRPr="003338DA">
        <w:rPr>
          <w:rFonts w:cs="Times New Roman"/>
          <w:color w:val="auto"/>
          <w:sz w:val="12"/>
          <w:szCs w:val="12"/>
        </w:rPr>
        <w:t xml:space="preserve"> </w:t>
      </w:r>
      <w:hyperlink r:id="rId19" w:history="1">
        <w:r w:rsidR="007D7CB2" w:rsidRPr="003338DA">
          <w:rPr>
            <w:rStyle w:val="a6"/>
            <w:rFonts w:cs="Times New Roman"/>
            <w:color w:val="auto"/>
            <w:sz w:val="12"/>
            <w:szCs w:val="12"/>
            <w:u w:val="none"/>
          </w:rPr>
          <w:t> целью </w:t>
        </w:r>
      </w:hyperlink>
      <w:r w:rsidR="007D7CB2" w:rsidRPr="003338DA">
        <w:rPr>
          <w:rFonts w:cs="Times New Roman"/>
          <w:color w:val="auto"/>
          <w:sz w:val="12"/>
          <w:szCs w:val="12"/>
        </w:rPr>
        <w:t xml:space="preserve"> </w:t>
      </w:r>
      <w:hyperlink r:id="rId20" w:history="1">
        <w:r w:rsidR="007D7CB2" w:rsidRPr="003338DA">
          <w:rPr>
            <w:rStyle w:val="a6"/>
            <w:rFonts w:cs="Times New Roman"/>
            <w:color w:val="auto"/>
            <w:sz w:val="12"/>
            <w:szCs w:val="12"/>
            <w:u w:val="none"/>
          </w:rPr>
          <w:t xml:space="preserve"> обеспечения равномерного </w:t>
        </w:r>
        <w:bookmarkStart w:id="12" w:name="YANDEX_492"/>
        <w:bookmarkEnd w:id="12"/>
      </w:hyperlink>
      <w:r w:rsidR="007D7CB2" w:rsidRPr="003338DA">
        <w:rPr>
          <w:rFonts w:cs="Times New Roman"/>
          <w:color w:val="auto"/>
          <w:sz w:val="12"/>
          <w:szCs w:val="12"/>
        </w:rPr>
        <w:t xml:space="preserve"> </w:t>
      </w:r>
      <w:hyperlink r:id="rId21" w:history="1">
        <w:r w:rsidR="007D7CB2" w:rsidRPr="003338DA">
          <w:rPr>
            <w:rStyle w:val="a6"/>
            <w:rFonts w:cs="Times New Roman"/>
            <w:color w:val="auto"/>
            <w:sz w:val="12"/>
            <w:szCs w:val="12"/>
            <w:u w:val="none"/>
          </w:rPr>
          <w:t> налогообложения </w:t>
        </w:r>
      </w:hyperlink>
      <w:r w:rsidR="007D7CB2" w:rsidRPr="003338DA">
        <w:rPr>
          <w:rFonts w:cs="Times New Roman"/>
          <w:color w:val="auto"/>
          <w:sz w:val="12"/>
          <w:szCs w:val="12"/>
        </w:rPr>
        <w:t xml:space="preserve"> </w:t>
      </w:r>
      <w:hyperlink r:id="rId22" w:history="1">
        <w:r w:rsidR="007D7CB2" w:rsidRPr="003338DA">
          <w:rPr>
            <w:rStyle w:val="a6"/>
            <w:rFonts w:cs="Times New Roman"/>
            <w:color w:val="auto"/>
            <w:sz w:val="12"/>
            <w:szCs w:val="12"/>
            <w:u w:val="none"/>
          </w:rPr>
          <w:t xml:space="preserve"> по доходности. </w:t>
        </w:r>
      </w:hyperlink>
    </w:p>
    <w:p w:rsidR="007D7CB2" w:rsidRPr="003338DA" w:rsidRDefault="00524921" w:rsidP="003338DA">
      <w:pPr>
        <w:rPr>
          <w:rFonts w:cs="Times New Roman"/>
          <w:color w:val="auto"/>
          <w:sz w:val="12"/>
          <w:szCs w:val="12"/>
        </w:rPr>
      </w:pPr>
      <w:hyperlink r:id="rId23" w:history="1"/>
    </w:p>
    <w:p w:rsidR="007D7CB2" w:rsidRPr="003338DA" w:rsidRDefault="00524921" w:rsidP="003338DA">
      <w:pPr>
        <w:rPr>
          <w:rFonts w:cs="Times New Roman"/>
          <w:b/>
          <w:color w:val="auto"/>
          <w:sz w:val="12"/>
          <w:szCs w:val="12"/>
        </w:rPr>
      </w:pPr>
      <w:hyperlink r:id="rId24" w:history="1">
        <w:r w:rsidR="007D7CB2" w:rsidRPr="003338DA">
          <w:rPr>
            <w:rStyle w:val="a6"/>
            <w:rFonts w:cs="Times New Roman"/>
            <w:b/>
            <w:color w:val="auto"/>
            <w:sz w:val="12"/>
            <w:szCs w:val="12"/>
            <w:u w:val="none"/>
          </w:rPr>
          <w:t>Вопрос № 2</w:t>
        </w:r>
      </w:hyperlink>
    </w:p>
    <w:p w:rsidR="00910C93" w:rsidRPr="003338DA" w:rsidRDefault="00910C93" w:rsidP="003338DA">
      <w:pPr>
        <w:rPr>
          <w:rFonts w:cs="Times New Roman"/>
          <w:b/>
          <w:color w:val="auto"/>
          <w:sz w:val="12"/>
          <w:szCs w:val="12"/>
        </w:rPr>
      </w:pPr>
      <w:r w:rsidRPr="003338DA">
        <w:rPr>
          <w:rFonts w:cs="Times New Roman"/>
          <w:b/>
          <w:color w:val="auto"/>
          <w:sz w:val="12"/>
          <w:szCs w:val="12"/>
        </w:rPr>
        <w:t>Создание нормативно-правовой базы оценки</w:t>
      </w:r>
    </w:p>
    <w:p w:rsidR="0035246D" w:rsidRPr="003338DA" w:rsidRDefault="0035246D" w:rsidP="003338DA">
      <w:pPr>
        <w:pStyle w:val="Style55"/>
        <w:widowControl/>
        <w:spacing w:line="276" w:lineRule="auto"/>
        <w:jc w:val="left"/>
        <w:rPr>
          <w:rStyle w:val="FontStyle187"/>
          <w:sz w:val="12"/>
          <w:szCs w:val="12"/>
        </w:rPr>
      </w:pPr>
      <w:r w:rsidRPr="003338DA">
        <w:rPr>
          <w:rStyle w:val="FontStyle187"/>
          <w:sz w:val="12"/>
          <w:szCs w:val="12"/>
        </w:rPr>
        <w:t>Для установления оцениваемых прав на земельный участок в про</w:t>
      </w:r>
      <w:r w:rsidRPr="003338DA">
        <w:rPr>
          <w:rStyle w:val="FontStyle187"/>
          <w:sz w:val="12"/>
          <w:szCs w:val="12"/>
        </w:rPr>
        <w:softHyphen/>
        <w:t>цессе оценки необходимо четко определить содержание понятий «земельные отношения» и «правовой режим земельного участка».</w:t>
      </w:r>
    </w:p>
    <w:p w:rsidR="0035246D" w:rsidRPr="003338DA" w:rsidRDefault="0035246D" w:rsidP="003338DA">
      <w:pPr>
        <w:pStyle w:val="Style55"/>
        <w:widowControl/>
        <w:spacing w:line="276" w:lineRule="auto"/>
        <w:ind w:firstLine="456"/>
        <w:jc w:val="left"/>
        <w:rPr>
          <w:rStyle w:val="FontStyle187"/>
          <w:sz w:val="12"/>
          <w:szCs w:val="12"/>
        </w:rPr>
      </w:pPr>
      <w:r w:rsidRPr="003338DA">
        <w:rPr>
          <w:rStyle w:val="FontStyle186"/>
          <w:sz w:val="12"/>
          <w:szCs w:val="12"/>
        </w:rPr>
        <w:t xml:space="preserve">Земельные отношения </w:t>
      </w:r>
      <w:r w:rsidRPr="003338DA">
        <w:rPr>
          <w:rStyle w:val="FontStyle187"/>
          <w:sz w:val="12"/>
          <w:szCs w:val="12"/>
        </w:rPr>
        <w:t>— отношения между органами государ</w:t>
      </w:r>
      <w:r w:rsidRPr="003338DA">
        <w:rPr>
          <w:rStyle w:val="FontStyle187"/>
          <w:sz w:val="12"/>
          <w:szCs w:val="12"/>
        </w:rPr>
        <w:softHyphen/>
        <w:t>ственной власти, органами местного самоуправления, юридическими лицами, гражданами по поводу владения, пользования и распоряже</w:t>
      </w:r>
      <w:r w:rsidRPr="003338DA">
        <w:rPr>
          <w:rStyle w:val="FontStyle187"/>
          <w:sz w:val="12"/>
          <w:szCs w:val="12"/>
        </w:rPr>
        <w:softHyphen/>
        <w:t>ния землями, а также по поводу государственного управления земель</w:t>
      </w:r>
      <w:r w:rsidRPr="003338DA">
        <w:rPr>
          <w:rStyle w:val="FontStyle187"/>
          <w:sz w:val="12"/>
          <w:szCs w:val="12"/>
        </w:rPr>
        <w:softHyphen/>
        <w:t>ными ресурсами.</w:t>
      </w:r>
    </w:p>
    <w:p w:rsidR="0035246D" w:rsidRPr="003338DA" w:rsidRDefault="0035246D" w:rsidP="003338DA">
      <w:pPr>
        <w:pStyle w:val="Style55"/>
        <w:widowControl/>
        <w:spacing w:line="276" w:lineRule="auto"/>
        <w:ind w:firstLine="470"/>
        <w:jc w:val="left"/>
        <w:rPr>
          <w:rStyle w:val="FontStyle187"/>
          <w:sz w:val="12"/>
          <w:szCs w:val="12"/>
        </w:rPr>
      </w:pPr>
      <w:r w:rsidRPr="003338DA">
        <w:rPr>
          <w:rStyle w:val="FontStyle187"/>
          <w:sz w:val="12"/>
          <w:szCs w:val="12"/>
        </w:rPr>
        <w:t>Земельные отношения имеют особый юридический статус и регу</w:t>
      </w:r>
      <w:r w:rsidRPr="003338DA">
        <w:rPr>
          <w:rStyle w:val="FontStyle187"/>
          <w:sz w:val="12"/>
          <w:szCs w:val="12"/>
        </w:rPr>
        <w:softHyphen/>
        <w:t>лируются конституционными нормами и гражданским законодатель</w:t>
      </w:r>
      <w:r w:rsidRPr="003338DA">
        <w:rPr>
          <w:rStyle w:val="FontStyle187"/>
          <w:sz w:val="12"/>
          <w:szCs w:val="12"/>
        </w:rPr>
        <w:softHyphen/>
        <w:t>ством, а также земельным, лесным, экологическим и другими кодексами.</w:t>
      </w:r>
    </w:p>
    <w:p w:rsidR="0035246D" w:rsidRPr="003338DA" w:rsidRDefault="0035246D" w:rsidP="003338DA">
      <w:pPr>
        <w:pStyle w:val="Style55"/>
        <w:widowControl/>
        <w:spacing w:line="276" w:lineRule="auto"/>
        <w:ind w:firstLine="456"/>
        <w:jc w:val="left"/>
        <w:rPr>
          <w:rStyle w:val="FontStyle187"/>
          <w:sz w:val="12"/>
          <w:szCs w:val="12"/>
        </w:rPr>
      </w:pPr>
      <w:r w:rsidRPr="003338DA">
        <w:rPr>
          <w:rStyle w:val="FontStyle186"/>
          <w:sz w:val="12"/>
          <w:szCs w:val="12"/>
        </w:rPr>
        <w:t xml:space="preserve">Земельное законодательство </w:t>
      </w:r>
      <w:r w:rsidRPr="003338DA">
        <w:rPr>
          <w:rStyle w:val="FontStyle187"/>
          <w:sz w:val="12"/>
          <w:szCs w:val="12"/>
        </w:rPr>
        <w:t>согласно Конституции РФ (ст. 72) отнесено к совместному ведению Российской Федерации и субъектов РФ. Земельное законодательство состоит из Земельного кодекса, федеральных законов и принимаемых в соответствии с ними законов субъектов РФ.</w:t>
      </w:r>
    </w:p>
    <w:p w:rsidR="0035246D" w:rsidRPr="003338DA" w:rsidRDefault="0035246D" w:rsidP="003338DA">
      <w:pPr>
        <w:pStyle w:val="Style55"/>
        <w:widowControl/>
        <w:spacing w:line="276" w:lineRule="auto"/>
        <w:ind w:firstLine="0"/>
        <w:jc w:val="left"/>
        <w:rPr>
          <w:rStyle w:val="FontStyle186"/>
          <w:sz w:val="12"/>
          <w:szCs w:val="12"/>
        </w:rPr>
      </w:pPr>
    </w:p>
    <w:p w:rsidR="00910C93" w:rsidRPr="003338DA" w:rsidRDefault="00910C93" w:rsidP="003338DA">
      <w:pPr>
        <w:pStyle w:val="Style55"/>
        <w:widowControl/>
        <w:spacing w:line="276" w:lineRule="auto"/>
        <w:ind w:firstLine="0"/>
        <w:jc w:val="left"/>
        <w:rPr>
          <w:rStyle w:val="FontStyle187"/>
          <w:sz w:val="12"/>
          <w:szCs w:val="12"/>
        </w:rPr>
      </w:pPr>
      <w:r w:rsidRPr="003338DA">
        <w:rPr>
          <w:rStyle w:val="FontStyle186"/>
          <w:sz w:val="12"/>
          <w:szCs w:val="12"/>
        </w:rPr>
        <w:t xml:space="preserve">Нормативно-правовые акты, </w:t>
      </w:r>
      <w:r w:rsidRPr="003338DA">
        <w:rPr>
          <w:rStyle w:val="FontStyle187"/>
          <w:sz w:val="12"/>
          <w:szCs w:val="12"/>
        </w:rPr>
        <w:t>содержащие нормы земельного пра</w:t>
      </w:r>
      <w:r w:rsidRPr="003338DA">
        <w:rPr>
          <w:rStyle w:val="FontStyle187"/>
          <w:sz w:val="12"/>
          <w:szCs w:val="12"/>
        </w:rPr>
        <w:softHyphen/>
        <w:t>ва, образуют следующую систему.</w:t>
      </w:r>
    </w:p>
    <w:p w:rsidR="00910C93" w:rsidRPr="003338DA" w:rsidRDefault="00910C93" w:rsidP="003338DA">
      <w:pPr>
        <w:pStyle w:val="Style45"/>
        <w:widowControl/>
        <w:tabs>
          <w:tab w:val="left" w:pos="710"/>
        </w:tabs>
        <w:spacing w:line="276" w:lineRule="auto"/>
        <w:rPr>
          <w:rStyle w:val="FontStyle187"/>
          <w:sz w:val="12"/>
          <w:szCs w:val="12"/>
        </w:rPr>
      </w:pPr>
      <w:r w:rsidRPr="003338DA">
        <w:rPr>
          <w:rStyle w:val="FontStyle187"/>
          <w:b/>
          <w:sz w:val="12"/>
          <w:szCs w:val="12"/>
        </w:rPr>
        <w:t>1.</w:t>
      </w:r>
      <w:r w:rsidRPr="003338DA">
        <w:rPr>
          <w:rStyle w:val="FontStyle187"/>
          <w:sz w:val="12"/>
          <w:szCs w:val="12"/>
        </w:rPr>
        <w:t xml:space="preserve"> Международные нормативно-правовые акты:</w:t>
      </w:r>
      <w:r w:rsidRPr="003338DA">
        <w:rPr>
          <w:rStyle w:val="FontStyle187"/>
          <w:sz w:val="12"/>
          <w:szCs w:val="12"/>
        </w:rPr>
        <w:br/>
        <w:t>а) договоры;</w:t>
      </w:r>
    </w:p>
    <w:p w:rsidR="00910C93" w:rsidRPr="003338DA" w:rsidRDefault="00910C93" w:rsidP="003338DA">
      <w:pPr>
        <w:pStyle w:val="Style67"/>
        <w:widowControl/>
        <w:spacing w:line="276" w:lineRule="auto"/>
        <w:jc w:val="left"/>
        <w:rPr>
          <w:rStyle w:val="FontStyle187"/>
          <w:sz w:val="12"/>
          <w:szCs w:val="12"/>
        </w:rPr>
      </w:pPr>
      <w:r w:rsidRPr="003338DA">
        <w:rPr>
          <w:rStyle w:val="FontStyle187"/>
          <w:sz w:val="12"/>
          <w:szCs w:val="12"/>
        </w:rPr>
        <w:t xml:space="preserve">б) конвенции; </w:t>
      </w:r>
    </w:p>
    <w:p w:rsidR="00910C93" w:rsidRPr="003338DA" w:rsidRDefault="00910C93" w:rsidP="003338DA">
      <w:pPr>
        <w:pStyle w:val="Style67"/>
        <w:widowControl/>
        <w:spacing w:line="276" w:lineRule="auto"/>
        <w:jc w:val="left"/>
        <w:rPr>
          <w:rStyle w:val="FontStyle187"/>
          <w:sz w:val="12"/>
          <w:szCs w:val="12"/>
        </w:rPr>
      </w:pPr>
      <w:r w:rsidRPr="003338DA">
        <w:rPr>
          <w:rStyle w:val="FontStyle187"/>
          <w:sz w:val="12"/>
          <w:szCs w:val="12"/>
        </w:rPr>
        <w:t>в) декларации.</w:t>
      </w:r>
    </w:p>
    <w:p w:rsidR="00910C93" w:rsidRPr="003338DA" w:rsidRDefault="00910C93" w:rsidP="003338DA">
      <w:pPr>
        <w:pStyle w:val="Style55"/>
        <w:widowControl/>
        <w:spacing w:line="276" w:lineRule="auto"/>
        <w:ind w:firstLine="0"/>
        <w:jc w:val="left"/>
        <w:rPr>
          <w:rStyle w:val="FontStyle187"/>
          <w:sz w:val="12"/>
          <w:szCs w:val="12"/>
        </w:rPr>
      </w:pPr>
      <w:r w:rsidRPr="003338DA">
        <w:rPr>
          <w:rStyle w:val="FontStyle187"/>
          <w:sz w:val="12"/>
          <w:szCs w:val="12"/>
        </w:rPr>
        <w:t>Если международным договором Российской Федерации установ</w:t>
      </w:r>
      <w:r w:rsidRPr="003338DA">
        <w:rPr>
          <w:rStyle w:val="FontStyle187"/>
          <w:sz w:val="12"/>
          <w:szCs w:val="12"/>
        </w:rPr>
        <w:softHyphen/>
        <w:t>лены иные правила, чем предусмотренные Земельным кодексом РФ, то применяются правила международного договора.</w:t>
      </w:r>
    </w:p>
    <w:p w:rsidR="00910C93" w:rsidRPr="003338DA" w:rsidRDefault="00910C93" w:rsidP="003338DA">
      <w:pPr>
        <w:pStyle w:val="Style45"/>
        <w:widowControl/>
        <w:tabs>
          <w:tab w:val="left" w:pos="710"/>
        </w:tabs>
        <w:spacing w:line="276" w:lineRule="auto"/>
        <w:rPr>
          <w:rStyle w:val="FontStyle187"/>
          <w:sz w:val="12"/>
          <w:szCs w:val="12"/>
        </w:rPr>
      </w:pPr>
      <w:r w:rsidRPr="003338DA">
        <w:rPr>
          <w:rStyle w:val="FontStyle187"/>
          <w:b/>
          <w:sz w:val="12"/>
          <w:szCs w:val="12"/>
        </w:rPr>
        <w:t>2</w:t>
      </w:r>
      <w:r w:rsidRPr="003338DA">
        <w:rPr>
          <w:rStyle w:val="FontStyle187"/>
          <w:sz w:val="12"/>
          <w:szCs w:val="12"/>
        </w:rPr>
        <w:t>. Федеральные нормативно-правовые акты:</w:t>
      </w:r>
    </w:p>
    <w:p w:rsidR="00910C93" w:rsidRPr="003338DA" w:rsidRDefault="00910C93" w:rsidP="003338DA">
      <w:pPr>
        <w:pStyle w:val="Style45"/>
        <w:widowControl/>
        <w:tabs>
          <w:tab w:val="left" w:pos="691"/>
        </w:tabs>
        <w:spacing w:line="276" w:lineRule="auto"/>
        <w:rPr>
          <w:rStyle w:val="FontStyle187"/>
          <w:sz w:val="12"/>
          <w:szCs w:val="12"/>
        </w:rPr>
      </w:pPr>
      <w:r w:rsidRPr="003338DA">
        <w:rPr>
          <w:rStyle w:val="FontStyle187"/>
          <w:sz w:val="12"/>
          <w:szCs w:val="12"/>
        </w:rPr>
        <w:t>а) Конституция Российской Федерации;</w:t>
      </w:r>
    </w:p>
    <w:p w:rsidR="00910C93" w:rsidRPr="003338DA" w:rsidRDefault="00910C93" w:rsidP="003338DA">
      <w:pPr>
        <w:pStyle w:val="Style63"/>
        <w:widowControl/>
        <w:tabs>
          <w:tab w:val="left" w:pos="682"/>
        </w:tabs>
        <w:spacing w:line="276" w:lineRule="auto"/>
        <w:ind w:firstLine="0"/>
        <w:jc w:val="left"/>
        <w:rPr>
          <w:rStyle w:val="FontStyle187"/>
          <w:sz w:val="12"/>
          <w:szCs w:val="12"/>
        </w:rPr>
      </w:pPr>
      <w:r w:rsidRPr="003338DA">
        <w:rPr>
          <w:rStyle w:val="FontStyle187"/>
          <w:sz w:val="12"/>
          <w:szCs w:val="12"/>
        </w:rPr>
        <w:t>б) федеральные законы (Земельный кодекс Российской Федерации; Федеральный закон от 25 октября 2001 г. № 137 «О введении в действие Земельного кодекса Российской Федерации»; Федеральный закон от 2 января 2000 г. № 28 «О государственном земельном кадастре» и др.);</w:t>
      </w:r>
    </w:p>
    <w:p w:rsidR="00910C93" w:rsidRPr="003338DA" w:rsidRDefault="00910C93" w:rsidP="003338DA">
      <w:pPr>
        <w:pStyle w:val="Style45"/>
        <w:widowControl/>
        <w:tabs>
          <w:tab w:val="left" w:pos="691"/>
        </w:tabs>
        <w:spacing w:line="276" w:lineRule="auto"/>
        <w:rPr>
          <w:rStyle w:val="FontStyle187"/>
          <w:sz w:val="12"/>
          <w:szCs w:val="12"/>
        </w:rPr>
      </w:pPr>
      <w:r w:rsidRPr="003338DA">
        <w:rPr>
          <w:rStyle w:val="FontStyle187"/>
          <w:sz w:val="12"/>
          <w:szCs w:val="12"/>
        </w:rPr>
        <w:t>в) федеральные подзаконные акты:</w:t>
      </w:r>
    </w:p>
    <w:p w:rsidR="00910C93" w:rsidRPr="003338DA" w:rsidRDefault="00910C93" w:rsidP="003338DA">
      <w:pPr>
        <w:pStyle w:val="Style58"/>
        <w:widowControl/>
        <w:numPr>
          <w:ilvl w:val="0"/>
          <w:numId w:val="17"/>
        </w:numPr>
        <w:tabs>
          <w:tab w:val="left" w:pos="686"/>
        </w:tabs>
        <w:spacing w:line="276" w:lineRule="auto"/>
        <w:ind w:firstLine="0"/>
        <w:jc w:val="left"/>
        <w:rPr>
          <w:rStyle w:val="FontStyle187"/>
          <w:sz w:val="12"/>
          <w:szCs w:val="12"/>
        </w:rPr>
      </w:pPr>
      <w:r w:rsidRPr="003338DA">
        <w:rPr>
          <w:rStyle w:val="FontStyle187"/>
          <w:sz w:val="12"/>
          <w:szCs w:val="12"/>
        </w:rPr>
        <w:t>указы Президента РФ,</w:t>
      </w:r>
    </w:p>
    <w:p w:rsidR="00910C93" w:rsidRPr="003338DA" w:rsidRDefault="00910C93" w:rsidP="003338DA">
      <w:pPr>
        <w:pStyle w:val="Style58"/>
        <w:widowControl/>
        <w:numPr>
          <w:ilvl w:val="0"/>
          <w:numId w:val="17"/>
        </w:numPr>
        <w:tabs>
          <w:tab w:val="left" w:pos="686"/>
        </w:tabs>
        <w:spacing w:line="276" w:lineRule="auto"/>
        <w:ind w:firstLine="0"/>
        <w:jc w:val="left"/>
        <w:rPr>
          <w:rStyle w:val="FontStyle187"/>
          <w:sz w:val="12"/>
          <w:szCs w:val="12"/>
        </w:rPr>
      </w:pPr>
      <w:r w:rsidRPr="003338DA">
        <w:rPr>
          <w:rStyle w:val="FontStyle187"/>
          <w:sz w:val="12"/>
          <w:szCs w:val="12"/>
        </w:rPr>
        <w:t xml:space="preserve">постановления Правительства </w:t>
      </w:r>
    </w:p>
    <w:p w:rsidR="00910C93" w:rsidRPr="003338DA" w:rsidRDefault="00910C93" w:rsidP="003338DA">
      <w:pPr>
        <w:pStyle w:val="Style58"/>
        <w:widowControl/>
        <w:numPr>
          <w:ilvl w:val="0"/>
          <w:numId w:val="17"/>
        </w:numPr>
        <w:tabs>
          <w:tab w:val="left" w:pos="686"/>
        </w:tabs>
        <w:spacing w:line="276" w:lineRule="auto"/>
        <w:ind w:firstLine="0"/>
        <w:jc w:val="left"/>
        <w:rPr>
          <w:rStyle w:val="FontStyle187"/>
          <w:sz w:val="12"/>
          <w:szCs w:val="12"/>
        </w:rPr>
      </w:pPr>
      <w:r w:rsidRPr="003338DA">
        <w:rPr>
          <w:rStyle w:val="FontStyle187"/>
          <w:sz w:val="12"/>
          <w:szCs w:val="12"/>
        </w:rPr>
        <w:t>распоряжения, инструкции, письма, решения Верховного суда РФ и иные акты.</w:t>
      </w:r>
    </w:p>
    <w:p w:rsidR="0035246D" w:rsidRPr="003338DA" w:rsidRDefault="0035246D" w:rsidP="003338DA">
      <w:pPr>
        <w:pStyle w:val="Style58"/>
        <w:widowControl/>
        <w:tabs>
          <w:tab w:val="left" w:pos="686"/>
        </w:tabs>
        <w:spacing w:line="276" w:lineRule="auto"/>
        <w:jc w:val="left"/>
        <w:rPr>
          <w:rStyle w:val="FontStyle187"/>
          <w:sz w:val="12"/>
          <w:szCs w:val="12"/>
        </w:rPr>
      </w:pPr>
    </w:p>
    <w:p w:rsidR="00910C93" w:rsidRPr="003338DA" w:rsidRDefault="00910C93" w:rsidP="003338DA">
      <w:pPr>
        <w:pStyle w:val="Style55"/>
        <w:widowControl/>
        <w:spacing w:line="276" w:lineRule="auto"/>
        <w:ind w:firstLine="0"/>
        <w:jc w:val="left"/>
        <w:rPr>
          <w:rStyle w:val="FontStyle187"/>
          <w:sz w:val="12"/>
          <w:szCs w:val="12"/>
        </w:rPr>
      </w:pPr>
      <w:r w:rsidRPr="003338DA">
        <w:rPr>
          <w:rStyle w:val="FontStyle187"/>
          <w:b/>
          <w:sz w:val="12"/>
          <w:szCs w:val="12"/>
        </w:rPr>
        <w:t>3</w:t>
      </w:r>
      <w:r w:rsidRPr="003338DA">
        <w:rPr>
          <w:rStyle w:val="FontStyle187"/>
          <w:sz w:val="12"/>
          <w:szCs w:val="12"/>
        </w:rPr>
        <w:t>. Региональные нормативно-правовые акты (например, в Москве):</w:t>
      </w:r>
    </w:p>
    <w:p w:rsidR="00910C93" w:rsidRPr="003338DA" w:rsidRDefault="00910C93" w:rsidP="003338DA">
      <w:pPr>
        <w:pStyle w:val="Style63"/>
        <w:widowControl/>
        <w:tabs>
          <w:tab w:val="left" w:pos="672"/>
        </w:tabs>
        <w:spacing w:line="276" w:lineRule="auto"/>
        <w:ind w:firstLine="0"/>
        <w:jc w:val="left"/>
        <w:rPr>
          <w:rStyle w:val="FontStyle187"/>
          <w:sz w:val="12"/>
          <w:szCs w:val="12"/>
        </w:rPr>
      </w:pPr>
      <w:r w:rsidRPr="003338DA">
        <w:rPr>
          <w:rStyle w:val="FontStyle187"/>
          <w:sz w:val="12"/>
          <w:szCs w:val="12"/>
        </w:rPr>
        <w:t>а) законы Москвы (от 14 мая 2</w:t>
      </w:r>
      <w:r w:rsidR="0035246D" w:rsidRPr="003338DA">
        <w:rPr>
          <w:rStyle w:val="FontStyle187"/>
          <w:sz w:val="12"/>
          <w:szCs w:val="12"/>
        </w:rPr>
        <w:t xml:space="preserve">003 г. № 27 «О землепользовании </w:t>
      </w:r>
      <w:r w:rsidRPr="003338DA">
        <w:rPr>
          <w:rStyle w:val="FontStyle187"/>
          <w:sz w:val="12"/>
          <w:szCs w:val="12"/>
        </w:rPr>
        <w:t>и застройке в городе Москве» и др.);</w:t>
      </w:r>
    </w:p>
    <w:p w:rsidR="00910C93" w:rsidRPr="003338DA" w:rsidRDefault="00910C93" w:rsidP="003338DA">
      <w:pPr>
        <w:pStyle w:val="Style63"/>
        <w:widowControl/>
        <w:tabs>
          <w:tab w:val="left" w:pos="682"/>
        </w:tabs>
        <w:spacing w:line="276" w:lineRule="auto"/>
        <w:ind w:firstLine="0"/>
        <w:jc w:val="left"/>
        <w:rPr>
          <w:rStyle w:val="FontStyle187"/>
          <w:sz w:val="12"/>
          <w:szCs w:val="12"/>
        </w:rPr>
      </w:pPr>
      <w:r w:rsidRPr="003338DA">
        <w:rPr>
          <w:rStyle w:val="FontStyle187"/>
          <w:sz w:val="12"/>
          <w:szCs w:val="12"/>
        </w:rPr>
        <w:t>б) подзаконные акты:</w:t>
      </w:r>
    </w:p>
    <w:p w:rsidR="00910C93" w:rsidRPr="003338DA" w:rsidRDefault="00910C93" w:rsidP="003338DA">
      <w:pPr>
        <w:pStyle w:val="Style58"/>
        <w:widowControl/>
        <w:tabs>
          <w:tab w:val="left" w:pos="682"/>
        </w:tabs>
        <w:spacing w:line="276" w:lineRule="auto"/>
        <w:ind w:firstLine="0"/>
        <w:jc w:val="left"/>
        <w:rPr>
          <w:rStyle w:val="FontStyle187"/>
          <w:sz w:val="12"/>
          <w:szCs w:val="12"/>
        </w:rPr>
      </w:pPr>
      <w:r w:rsidRPr="003338DA">
        <w:rPr>
          <w:rStyle w:val="FontStyle187"/>
          <w:sz w:val="12"/>
          <w:szCs w:val="12"/>
        </w:rPr>
        <w:t xml:space="preserve">■ постановления </w:t>
      </w:r>
    </w:p>
    <w:p w:rsidR="00910C93" w:rsidRPr="003338DA" w:rsidRDefault="00910C93" w:rsidP="003338DA">
      <w:pPr>
        <w:pStyle w:val="Style58"/>
        <w:widowControl/>
        <w:numPr>
          <w:ilvl w:val="0"/>
          <w:numId w:val="16"/>
        </w:numPr>
        <w:tabs>
          <w:tab w:val="left" w:pos="696"/>
        </w:tabs>
        <w:spacing w:line="276" w:lineRule="auto"/>
        <w:ind w:firstLine="0"/>
        <w:jc w:val="left"/>
        <w:rPr>
          <w:rStyle w:val="FontStyle187"/>
          <w:sz w:val="12"/>
          <w:szCs w:val="12"/>
        </w:rPr>
      </w:pPr>
      <w:r w:rsidRPr="003338DA">
        <w:rPr>
          <w:rStyle w:val="FontStyle187"/>
          <w:sz w:val="12"/>
          <w:szCs w:val="12"/>
        </w:rPr>
        <w:t>распоряжения,</w:t>
      </w:r>
    </w:p>
    <w:p w:rsidR="00910C93" w:rsidRPr="003338DA" w:rsidRDefault="00910C93" w:rsidP="003338DA">
      <w:pPr>
        <w:pStyle w:val="Style58"/>
        <w:widowControl/>
        <w:numPr>
          <w:ilvl w:val="0"/>
          <w:numId w:val="16"/>
        </w:numPr>
        <w:tabs>
          <w:tab w:val="left" w:pos="696"/>
        </w:tabs>
        <w:spacing w:line="276" w:lineRule="auto"/>
        <w:ind w:firstLine="0"/>
        <w:jc w:val="left"/>
        <w:rPr>
          <w:rStyle w:val="FontStyle187"/>
          <w:sz w:val="12"/>
          <w:szCs w:val="12"/>
        </w:rPr>
      </w:pPr>
      <w:r w:rsidRPr="003338DA">
        <w:rPr>
          <w:rStyle w:val="FontStyle187"/>
          <w:sz w:val="12"/>
          <w:szCs w:val="12"/>
        </w:rPr>
        <w:t>решения,</w:t>
      </w:r>
    </w:p>
    <w:p w:rsidR="0035246D" w:rsidRPr="003338DA" w:rsidRDefault="00910C93" w:rsidP="003338DA">
      <w:pPr>
        <w:pStyle w:val="Style66"/>
        <w:widowControl/>
        <w:tabs>
          <w:tab w:val="left" w:pos="691"/>
        </w:tabs>
        <w:spacing w:line="276" w:lineRule="auto"/>
        <w:jc w:val="left"/>
        <w:rPr>
          <w:rStyle w:val="FontStyle187"/>
          <w:sz w:val="12"/>
          <w:szCs w:val="12"/>
        </w:rPr>
      </w:pPr>
      <w:r w:rsidRPr="003338DA">
        <w:rPr>
          <w:rStyle w:val="FontStyle187"/>
          <w:sz w:val="12"/>
          <w:szCs w:val="12"/>
        </w:rPr>
        <w:t xml:space="preserve">■ инструкции, письма, решения московских судов и иные акты. </w:t>
      </w:r>
    </w:p>
    <w:p w:rsidR="00910C93" w:rsidRPr="003338DA" w:rsidRDefault="00910C93" w:rsidP="003338DA">
      <w:pPr>
        <w:pStyle w:val="Style66"/>
        <w:widowControl/>
        <w:tabs>
          <w:tab w:val="left" w:pos="691"/>
        </w:tabs>
        <w:spacing w:line="276" w:lineRule="auto"/>
        <w:jc w:val="left"/>
        <w:rPr>
          <w:rStyle w:val="FontStyle187"/>
          <w:sz w:val="12"/>
          <w:szCs w:val="12"/>
        </w:rPr>
      </w:pPr>
      <w:r w:rsidRPr="003338DA">
        <w:rPr>
          <w:rStyle w:val="FontStyle187"/>
          <w:sz w:val="12"/>
          <w:szCs w:val="12"/>
        </w:rPr>
        <w:t>При оценке земельного участка необходимо установить правовой</w:t>
      </w:r>
      <w:r w:rsidR="0035246D" w:rsidRPr="003338DA">
        <w:rPr>
          <w:rStyle w:val="FontStyle187"/>
          <w:sz w:val="12"/>
          <w:szCs w:val="12"/>
        </w:rPr>
        <w:t xml:space="preserve"> </w:t>
      </w:r>
      <w:r w:rsidRPr="003338DA">
        <w:rPr>
          <w:rStyle w:val="FontStyle187"/>
          <w:sz w:val="12"/>
          <w:szCs w:val="12"/>
        </w:rPr>
        <w:t>режим, который определяется принадлежностью к той или иной кате</w:t>
      </w:r>
      <w:r w:rsidRPr="003338DA">
        <w:rPr>
          <w:rStyle w:val="FontStyle187"/>
          <w:sz w:val="12"/>
          <w:szCs w:val="12"/>
        </w:rPr>
        <w:softHyphen/>
        <w:t>гории земель и разрешенным использованием в соответствии с терри</w:t>
      </w:r>
      <w:r w:rsidRPr="003338DA">
        <w:rPr>
          <w:rStyle w:val="FontStyle187"/>
          <w:sz w:val="12"/>
          <w:szCs w:val="12"/>
        </w:rPr>
        <w:softHyphen/>
        <w:t>ториальным зонированием.</w:t>
      </w:r>
    </w:p>
    <w:p w:rsidR="00910C93" w:rsidRPr="003338DA" w:rsidRDefault="00910C93" w:rsidP="003338DA">
      <w:pPr>
        <w:pStyle w:val="Style67"/>
        <w:widowControl/>
        <w:spacing w:line="276" w:lineRule="auto"/>
        <w:jc w:val="left"/>
        <w:rPr>
          <w:rStyle w:val="FontStyle187"/>
          <w:sz w:val="12"/>
          <w:szCs w:val="12"/>
        </w:rPr>
      </w:pPr>
    </w:p>
    <w:p w:rsidR="00910C93" w:rsidRPr="003338DA" w:rsidRDefault="00910C93" w:rsidP="003338DA">
      <w:pPr>
        <w:pStyle w:val="Style27"/>
        <w:widowControl/>
        <w:spacing w:line="276" w:lineRule="auto"/>
        <w:rPr>
          <w:rStyle w:val="FontStyle187"/>
          <w:sz w:val="12"/>
          <w:szCs w:val="12"/>
        </w:rPr>
      </w:pPr>
      <w:r w:rsidRPr="003338DA">
        <w:rPr>
          <w:rStyle w:val="FontStyle186"/>
          <w:sz w:val="12"/>
          <w:szCs w:val="12"/>
        </w:rPr>
        <w:t xml:space="preserve">Правовой режим земельного участка </w:t>
      </w:r>
      <w:r w:rsidRPr="003338DA">
        <w:rPr>
          <w:rStyle w:val="FontStyle187"/>
          <w:sz w:val="12"/>
          <w:szCs w:val="12"/>
        </w:rPr>
        <w:t>включает в себя:</w:t>
      </w:r>
    </w:p>
    <w:p w:rsidR="00910C93" w:rsidRPr="003338DA" w:rsidRDefault="00910C93" w:rsidP="003338DA">
      <w:pPr>
        <w:pStyle w:val="Style58"/>
        <w:widowControl/>
        <w:numPr>
          <w:ilvl w:val="0"/>
          <w:numId w:val="16"/>
        </w:numPr>
        <w:tabs>
          <w:tab w:val="left" w:pos="691"/>
        </w:tabs>
        <w:spacing w:line="276" w:lineRule="auto"/>
        <w:ind w:firstLine="0"/>
        <w:jc w:val="left"/>
        <w:rPr>
          <w:rStyle w:val="FontStyle187"/>
          <w:sz w:val="12"/>
          <w:szCs w:val="12"/>
        </w:rPr>
      </w:pPr>
      <w:r w:rsidRPr="003338DA">
        <w:rPr>
          <w:rStyle w:val="FontStyle187"/>
          <w:sz w:val="12"/>
          <w:szCs w:val="12"/>
        </w:rPr>
        <w:t>целевое назначение;</w:t>
      </w:r>
    </w:p>
    <w:p w:rsidR="00910C93" w:rsidRPr="003338DA" w:rsidRDefault="00910C93" w:rsidP="003338DA">
      <w:pPr>
        <w:pStyle w:val="Style58"/>
        <w:widowControl/>
        <w:numPr>
          <w:ilvl w:val="0"/>
          <w:numId w:val="16"/>
        </w:numPr>
        <w:tabs>
          <w:tab w:val="left" w:pos="691"/>
        </w:tabs>
        <w:spacing w:line="276" w:lineRule="auto"/>
        <w:ind w:firstLine="0"/>
        <w:jc w:val="left"/>
        <w:rPr>
          <w:rStyle w:val="FontStyle187"/>
          <w:sz w:val="12"/>
          <w:szCs w:val="12"/>
        </w:rPr>
      </w:pPr>
      <w:r w:rsidRPr="003338DA">
        <w:rPr>
          <w:rStyle w:val="FontStyle187"/>
          <w:sz w:val="12"/>
          <w:szCs w:val="12"/>
        </w:rPr>
        <w:t>форму собственности;</w:t>
      </w:r>
    </w:p>
    <w:p w:rsidR="00910C93" w:rsidRPr="003338DA" w:rsidRDefault="00910C93" w:rsidP="003338DA">
      <w:pPr>
        <w:pStyle w:val="Style58"/>
        <w:widowControl/>
        <w:numPr>
          <w:ilvl w:val="0"/>
          <w:numId w:val="16"/>
        </w:numPr>
        <w:tabs>
          <w:tab w:val="left" w:pos="691"/>
        </w:tabs>
        <w:spacing w:line="276" w:lineRule="auto"/>
        <w:ind w:firstLine="0"/>
        <w:jc w:val="left"/>
        <w:rPr>
          <w:rStyle w:val="FontStyle187"/>
          <w:sz w:val="12"/>
          <w:szCs w:val="12"/>
        </w:rPr>
      </w:pPr>
      <w:r w:rsidRPr="003338DA">
        <w:rPr>
          <w:rStyle w:val="FontStyle187"/>
          <w:sz w:val="12"/>
          <w:szCs w:val="12"/>
        </w:rPr>
        <w:t>разрешенное использование.</w:t>
      </w:r>
    </w:p>
    <w:p w:rsidR="00AE5035" w:rsidRPr="003338DA" w:rsidRDefault="00AE5035" w:rsidP="003338DA">
      <w:pPr>
        <w:pStyle w:val="Style55"/>
        <w:widowControl/>
        <w:spacing w:line="276" w:lineRule="auto"/>
        <w:ind w:firstLine="0"/>
        <w:jc w:val="left"/>
        <w:rPr>
          <w:rStyle w:val="FontStyle187"/>
          <w:sz w:val="12"/>
          <w:szCs w:val="12"/>
        </w:rPr>
      </w:pPr>
      <w:r w:rsidRPr="003338DA">
        <w:rPr>
          <w:rStyle w:val="FontStyle186"/>
          <w:sz w:val="12"/>
          <w:szCs w:val="12"/>
        </w:rPr>
        <w:t xml:space="preserve">Целевое назначение земель </w:t>
      </w:r>
      <w:r w:rsidRPr="003338DA">
        <w:rPr>
          <w:rStyle w:val="FontStyle187"/>
          <w:sz w:val="12"/>
          <w:szCs w:val="12"/>
        </w:rPr>
        <w:t>— порядок, условия, предел эксплу</w:t>
      </w:r>
      <w:r w:rsidRPr="003338DA">
        <w:rPr>
          <w:rStyle w:val="FontStyle187"/>
          <w:sz w:val="12"/>
          <w:szCs w:val="12"/>
        </w:rPr>
        <w:softHyphen/>
        <w:t>атации земель для конкретных целей в соответствии с категориями земель, установленные законодательством.</w:t>
      </w:r>
    </w:p>
    <w:p w:rsidR="00AE5035" w:rsidRPr="003338DA" w:rsidRDefault="00AE5035" w:rsidP="003338DA">
      <w:pPr>
        <w:pStyle w:val="Style55"/>
        <w:widowControl/>
        <w:spacing w:line="276" w:lineRule="auto"/>
        <w:ind w:firstLine="0"/>
        <w:jc w:val="left"/>
        <w:rPr>
          <w:rStyle w:val="FontStyle187"/>
          <w:sz w:val="12"/>
          <w:szCs w:val="12"/>
        </w:rPr>
      </w:pPr>
      <w:r w:rsidRPr="003338DA">
        <w:rPr>
          <w:rStyle w:val="FontStyle187"/>
          <w:sz w:val="12"/>
          <w:szCs w:val="12"/>
        </w:rPr>
        <w:t>Весь земельный фонд Российской Федерации разделен на семь категорий.</w:t>
      </w:r>
    </w:p>
    <w:p w:rsidR="00AE5035" w:rsidRPr="003338DA" w:rsidRDefault="00AE5035" w:rsidP="003338DA">
      <w:pPr>
        <w:pStyle w:val="Style63"/>
        <w:widowControl/>
        <w:tabs>
          <w:tab w:val="left" w:pos="682"/>
        </w:tabs>
        <w:spacing w:line="276" w:lineRule="auto"/>
        <w:ind w:firstLine="0"/>
        <w:jc w:val="left"/>
        <w:rPr>
          <w:rStyle w:val="FontStyle187"/>
          <w:sz w:val="12"/>
          <w:szCs w:val="12"/>
        </w:rPr>
      </w:pPr>
      <w:r w:rsidRPr="003338DA">
        <w:rPr>
          <w:rStyle w:val="FontStyle187"/>
          <w:sz w:val="12"/>
          <w:szCs w:val="12"/>
        </w:rPr>
        <w:t xml:space="preserve">1.К </w:t>
      </w:r>
      <w:r w:rsidRPr="003338DA">
        <w:rPr>
          <w:rStyle w:val="FontStyle186"/>
          <w:sz w:val="12"/>
          <w:szCs w:val="12"/>
        </w:rPr>
        <w:t xml:space="preserve">землям поселений </w:t>
      </w:r>
      <w:r w:rsidRPr="003338DA">
        <w:rPr>
          <w:rStyle w:val="FontStyle187"/>
          <w:sz w:val="12"/>
          <w:szCs w:val="12"/>
        </w:rPr>
        <w:t xml:space="preserve">(городов, поселков и сельских поселений) относятся все земли в пределах черты поселений. Черта поселений — это внешние границы земель города, поселка, сельского поселения, которые отделяют эти земли от земель других категорий. </w:t>
      </w:r>
    </w:p>
    <w:p w:rsidR="00AE5035" w:rsidRPr="003338DA" w:rsidRDefault="00AE5035" w:rsidP="003338DA">
      <w:pPr>
        <w:pStyle w:val="Style63"/>
        <w:widowControl/>
        <w:tabs>
          <w:tab w:val="left" w:pos="682"/>
        </w:tabs>
        <w:spacing w:line="276" w:lineRule="auto"/>
        <w:ind w:firstLine="0"/>
        <w:jc w:val="left"/>
        <w:rPr>
          <w:rStyle w:val="FontStyle187"/>
          <w:sz w:val="12"/>
          <w:szCs w:val="12"/>
        </w:rPr>
      </w:pPr>
      <w:r w:rsidRPr="003338DA">
        <w:rPr>
          <w:rStyle w:val="FontStyle187"/>
          <w:sz w:val="12"/>
          <w:szCs w:val="12"/>
        </w:rPr>
        <w:t>2.</w:t>
      </w:r>
      <w:r w:rsidRPr="003338DA">
        <w:rPr>
          <w:rStyle w:val="FontStyle186"/>
          <w:sz w:val="12"/>
          <w:szCs w:val="12"/>
        </w:rPr>
        <w:t xml:space="preserve">Земли сельскохозяйственного назначения </w:t>
      </w:r>
      <w:r w:rsidRPr="003338DA">
        <w:rPr>
          <w:rStyle w:val="FontStyle187"/>
          <w:sz w:val="12"/>
          <w:szCs w:val="12"/>
        </w:rPr>
        <w:t>образуют территории за чертой поселений, предоставленные для нужд сельского хозяйства, а также предназначенные для этих целей. В их составе выделяют:</w:t>
      </w:r>
    </w:p>
    <w:p w:rsidR="00AE5035" w:rsidRPr="003338DA" w:rsidRDefault="00AE5035" w:rsidP="003338DA">
      <w:pPr>
        <w:pStyle w:val="Style63"/>
        <w:widowControl/>
        <w:tabs>
          <w:tab w:val="left" w:pos="682"/>
        </w:tabs>
        <w:spacing w:line="276" w:lineRule="auto"/>
        <w:ind w:firstLine="0"/>
        <w:jc w:val="left"/>
        <w:rPr>
          <w:rStyle w:val="FontStyle187"/>
          <w:sz w:val="12"/>
          <w:szCs w:val="12"/>
        </w:rPr>
      </w:pPr>
      <w:r w:rsidRPr="003338DA">
        <w:rPr>
          <w:rStyle w:val="FontStyle187"/>
          <w:sz w:val="12"/>
          <w:szCs w:val="12"/>
        </w:rPr>
        <w:t>а) сельскохозяйственные угодья (пашня, залежь, сенокосы, пастбища и многолетние насаждения — сады, виноградники);</w:t>
      </w:r>
    </w:p>
    <w:p w:rsidR="00AE5035" w:rsidRPr="003338DA" w:rsidRDefault="00AE5035" w:rsidP="003338DA">
      <w:pPr>
        <w:pStyle w:val="Style63"/>
        <w:widowControl/>
        <w:tabs>
          <w:tab w:val="left" w:pos="682"/>
        </w:tabs>
        <w:spacing w:line="276" w:lineRule="auto"/>
        <w:ind w:firstLine="0"/>
        <w:jc w:val="left"/>
        <w:rPr>
          <w:rStyle w:val="FontStyle187"/>
          <w:sz w:val="12"/>
          <w:szCs w:val="12"/>
        </w:rPr>
      </w:pPr>
      <w:r w:rsidRPr="003338DA">
        <w:rPr>
          <w:rStyle w:val="FontStyle187"/>
          <w:sz w:val="12"/>
          <w:szCs w:val="12"/>
        </w:rPr>
        <w:t>б) земельные участки садоводческих, огороднических и дачных объединений граждан;</w:t>
      </w:r>
    </w:p>
    <w:p w:rsidR="00AE5035" w:rsidRPr="003338DA" w:rsidRDefault="00AE5035" w:rsidP="003338DA">
      <w:pPr>
        <w:pStyle w:val="Style63"/>
        <w:widowControl/>
        <w:tabs>
          <w:tab w:val="left" w:pos="682"/>
        </w:tabs>
        <w:spacing w:line="276" w:lineRule="auto"/>
        <w:ind w:firstLine="0"/>
        <w:jc w:val="left"/>
        <w:rPr>
          <w:rStyle w:val="FontStyle187"/>
          <w:sz w:val="12"/>
          <w:szCs w:val="12"/>
        </w:rPr>
      </w:pPr>
      <w:r w:rsidRPr="003338DA">
        <w:rPr>
          <w:rStyle w:val="FontStyle187"/>
          <w:sz w:val="12"/>
          <w:szCs w:val="12"/>
        </w:rPr>
        <w:t>в) земли, занятые лесополосами, внутрихозяйственными дорогами, коммуникациями, болотами, зданиями и сооружениями, необходимыми для функционирования сельского хозяйства.</w:t>
      </w:r>
    </w:p>
    <w:p w:rsidR="00AE5035" w:rsidRPr="003338DA" w:rsidRDefault="00AE5035" w:rsidP="003338DA">
      <w:pPr>
        <w:pStyle w:val="Style63"/>
        <w:widowControl/>
        <w:numPr>
          <w:ilvl w:val="0"/>
          <w:numId w:val="18"/>
        </w:numPr>
        <w:tabs>
          <w:tab w:val="left" w:pos="686"/>
        </w:tabs>
        <w:spacing w:line="276" w:lineRule="auto"/>
        <w:ind w:firstLine="0"/>
        <w:jc w:val="left"/>
        <w:rPr>
          <w:rStyle w:val="FontStyle187"/>
          <w:sz w:val="12"/>
          <w:szCs w:val="12"/>
        </w:rPr>
      </w:pPr>
      <w:r w:rsidRPr="003338DA">
        <w:rPr>
          <w:rStyle w:val="FontStyle187"/>
          <w:sz w:val="12"/>
          <w:szCs w:val="12"/>
        </w:rPr>
        <w:t xml:space="preserve">К </w:t>
      </w:r>
      <w:r w:rsidRPr="003338DA">
        <w:rPr>
          <w:rStyle w:val="FontStyle186"/>
          <w:sz w:val="12"/>
          <w:szCs w:val="12"/>
        </w:rPr>
        <w:t>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w:t>
      </w:r>
      <w:r w:rsidRPr="003338DA">
        <w:rPr>
          <w:rStyle w:val="FontStyle186"/>
          <w:sz w:val="12"/>
          <w:szCs w:val="12"/>
        </w:rPr>
        <w:softHyphen/>
        <w:t xml:space="preserve">лям иного специального назначения </w:t>
      </w:r>
      <w:r w:rsidRPr="003338DA">
        <w:rPr>
          <w:rStyle w:val="FontStyle187"/>
          <w:sz w:val="12"/>
          <w:szCs w:val="12"/>
        </w:rPr>
        <w:t>относятся территории, располо</w:t>
      </w:r>
      <w:r w:rsidRPr="003338DA">
        <w:rPr>
          <w:rStyle w:val="FontStyle187"/>
          <w:sz w:val="12"/>
          <w:szCs w:val="12"/>
        </w:rPr>
        <w:softHyphen/>
        <w:t>женные за чертой поселений, отведенные в установленном порядке соответствующим предприятиям, учреждениям и организациям для выполнения их хозяйственной деятельности (производства, строитель</w:t>
      </w:r>
      <w:r w:rsidRPr="003338DA">
        <w:rPr>
          <w:rStyle w:val="FontStyle187"/>
          <w:sz w:val="12"/>
          <w:szCs w:val="12"/>
        </w:rPr>
        <w:softHyphen/>
        <w:t>ства, транспортировки и т.п.).</w:t>
      </w:r>
    </w:p>
    <w:p w:rsidR="00AE5035" w:rsidRPr="003338DA" w:rsidRDefault="00AE5035" w:rsidP="003338DA">
      <w:pPr>
        <w:pStyle w:val="Style63"/>
        <w:widowControl/>
        <w:numPr>
          <w:ilvl w:val="0"/>
          <w:numId w:val="18"/>
        </w:numPr>
        <w:tabs>
          <w:tab w:val="left" w:pos="686"/>
        </w:tabs>
        <w:spacing w:line="276" w:lineRule="auto"/>
        <w:ind w:firstLine="0"/>
        <w:jc w:val="left"/>
        <w:rPr>
          <w:rStyle w:val="FontStyle187"/>
          <w:sz w:val="12"/>
          <w:szCs w:val="12"/>
        </w:rPr>
      </w:pPr>
      <w:r w:rsidRPr="003338DA">
        <w:rPr>
          <w:rStyle w:val="FontStyle187"/>
          <w:sz w:val="12"/>
          <w:szCs w:val="12"/>
        </w:rPr>
        <w:t xml:space="preserve">К </w:t>
      </w:r>
      <w:r w:rsidRPr="003338DA">
        <w:rPr>
          <w:rStyle w:val="FontStyle186"/>
          <w:sz w:val="12"/>
          <w:szCs w:val="12"/>
        </w:rPr>
        <w:t xml:space="preserve">землям особо охраняемых территорий </w:t>
      </w:r>
      <w:r w:rsidRPr="003338DA">
        <w:rPr>
          <w:rStyle w:val="FontStyle187"/>
          <w:sz w:val="12"/>
          <w:szCs w:val="12"/>
        </w:rPr>
        <w:t>относятся земельные участки, которые имеют особое природоохранное, научное, историко-культурное, эстетическое, рекреационное, оздоровительное и иное цен</w:t>
      </w:r>
      <w:r w:rsidRPr="003338DA">
        <w:rPr>
          <w:rStyle w:val="FontStyle187"/>
          <w:sz w:val="12"/>
          <w:szCs w:val="12"/>
        </w:rPr>
        <w:softHyphen/>
        <w:t>ное назначение. К ним отно</w:t>
      </w:r>
      <w:r w:rsidRPr="003338DA">
        <w:rPr>
          <w:rStyle w:val="FontStyle187"/>
          <w:sz w:val="12"/>
          <w:szCs w:val="12"/>
        </w:rPr>
        <w:softHyphen/>
        <w:t>сятся земли заповедников, лечебно-оздоровительных местностей и курортов, объектов культурного наследия и др.</w:t>
      </w:r>
    </w:p>
    <w:p w:rsidR="00AE5035" w:rsidRPr="003338DA" w:rsidRDefault="00AE5035" w:rsidP="003338DA">
      <w:pPr>
        <w:pStyle w:val="Style63"/>
        <w:widowControl/>
        <w:numPr>
          <w:ilvl w:val="0"/>
          <w:numId w:val="18"/>
        </w:numPr>
        <w:tabs>
          <w:tab w:val="left" w:pos="686"/>
        </w:tabs>
        <w:spacing w:line="276" w:lineRule="auto"/>
        <w:ind w:firstLine="0"/>
        <w:jc w:val="left"/>
        <w:rPr>
          <w:rStyle w:val="FontStyle187"/>
          <w:sz w:val="12"/>
          <w:szCs w:val="12"/>
        </w:rPr>
      </w:pPr>
      <w:r w:rsidRPr="003338DA">
        <w:rPr>
          <w:rStyle w:val="FontStyle187"/>
          <w:sz w:val="12"/>
          <w:szCs w:val="12"/>
        </w:rPr>
        <w:t xml:space="preserve">К </w:t>
      </w:r>
      <w:r w:rsidRPr="003338DA">
        <w:rPr>
          <w:rStyle w:val="FontStyle186"/>
          <w:sz w:val="12"/>
          <w:szCs w:val="12"/>
        </w:rPr>
        <w:t xml:space="preserve">землям лесного фонда </w:t>
      </w:r>
      <w:r w:rsidRPr="003338DA">
        <w:rPr>
          <w:rStyle w:val="FontStyle187"/>
          <w:sz w:val="12"/>
          <w:szCs w:val="12"/>
        </w:rPr>
        <w:t>относятся лесные земли (покрытые лесом, а также земли, не покрытые лесом, — вырубки, гари, прогалины и др.) и нелесные земли (просеки, дороги и др.), используемые для веде</w:t>
      </w:r>
      <w:r w:rsidRPr="003338DA">
        <w:rPr>
          <w:rStyle w:val="FontStyle187"/>
          <w:sz w:val="12"/>
          <w:szCs w:val="12"/>
        </w:rPr>
        <w:softHyphen/>
        <w:t>ния лесного хозяйства.</w:t>
      </w:r>
    </w:p>
    <w:p w:rsidR="00AE5035" w:rsidRPr="003338DA" w:rsidRDefault="00AE5035" w:rsidP="003338DA">
      <w:pPr>
        <w:pStyle w:val="Style63"/>
        <w:widowControl/>
        <w:numPr>
          <w:ilvl w:val="0"/>
          <w:numId w:val="18"/>
        </w:numPr>
        <w:tabs>
          <w:tab w:val="left" w:pos="686"/>
        </w:tabs>
        <w:spacing w:line="276" w:lineRule="auto"/>
        <w:ind w:firstLine="0"/>
        <w:jc w:val="left"/>
        <w:rPr>
          <w:rStyle w:val="FontStyle187"/>
          <w:sz w:val="12"/>
          <w:szCs w:val="12"/>
        </w:rPr>
      </w:pPr>
      <w:r w:rsidRPr="003338DA">
        <w:rPr>
          <w:rStyle w:val="FontStyle187"/>
          <w:sz w:val="12"/>
          <w:szCs w:val="12"/>
        </w:rPr>
        <w:t xml:space="preserve">В состав </w:t>
      </w:r>
      <w:r w:rsidRPr="003338DA">
        <w:rPr>
          <w:rStyle w:val="FontStyle186"/>
          <w:sz w:val="12"/>
          <w:szCs w:val="12"/>
        </w:rPr>
        <w:t xml:space="preserve">земель водного фонда </w:t>
      </w:r>
      <w:r w:rsidRPr="003338DA">
        <w:rPr>
          <w:rStyle w:val="FontStyle187"/>
          <w:sz w:val="12"/>
          <w:szCs w:val="12"/>
        </w:rPr>
        <w:t>входят территории, занятые водоемами, ледниками, болотами, а также земли, выделяемые под поло</w:t>
      </w:r>
      <w:r w:rsidRPr="003338DA">
        <w:rPr>
          <w:rStyle w:val="FontStyle187"/>
          <w:sz w:val="12"/>
          <w:szCs w:val="12"/>
        </w:rPr>
        <w:softHyphen/>
        <w:t>сы отвода гидротехнических, водохозяйственных и иных сооружений, необходимых для использования водных объектов.</w:t>
      </w:r>
    </w:p>
    <w:p w:rsidR="00AE5035" w:rsidRPr="003338DA" w:rsidRDefault="00AE5035" w:rsidP="003338DA">
      <w:pPr>
        <w:pStyle w:val="Style63"/>
        <w:widowControl/>
        <w:numPr>
          <w:ilvl w:val="0"/>
          <w:numId w:val="18"/>
        </w:numPr>
        <w:tabs>
          <w:tab w:val="left" w:pos="686"/>
        </w:tabs>
        <w:spacing w:line="276" w:lineRule="auto"/>
        <w:ind w:firstLine="0"/>
        <w:jc w:val="left"/>
        <w:rPr>
          <w:rStyle w:val="FontStyle187"/>
          <w:sz w:val="12"/>
          <w:szCs w:val="12"/>
        </w:rPr>
      </w:pPr>
      <w:r w:rsidRPr="003338DA">
        <w:rPr>
          <w:rStyle w:val="FontStyle186"/>
          <w:sz w:val="12"/>
          <w:szCs w:val="12"/>
        </w:rPr>
        <w:t xml:space="preserve">Земли запаса </w:t>
      </w:r>
      <w:r w:rsidRPr="003338DA">
        <w:rPr>
          <w:rStyle w:val="FontStyle187"/>
          <w:sz w:val="12"/>
          <w:szCs w:val="12"/>
        </w:rPr>
        <w:t>— государственные и муниципальные земли, не предоставленные гражданам и юридическим лицам в собственность, владение, пользование или аренду, а также земли, выведенные из хозяй</w:t>
      </w:r>
      <w:r w:rsidRPr="003338DA">
        <w:rPr>
          <w:rStyle w:val="FontStyle187"/>
          <w:sz w:val="12"/>
          <w:szCs w:val="12"/>
        </w:rPr>
        <w:softHyphen/>
        <w:t>ственного оборота в результате консервации. Использование земель запаса допускается после перевода их в другую категорию.</w:t>
      </w:r>
    </w:p>
    <w:p w:rsidR="00AE5035" w:rsidRPr="003338DA" w:rsidRDefault="00AE5035" w:rsidP="003338DA">
      <w:pPr>
        <w:pStyle w:val="Style63"/>
        <w:widowControl/>
        <w:tabs>
          <w:tab w:val="left" w:pos="686"/>
        </w:tabs>
        <w:spacing w:line="276" w:lineRule="auto"/>
        <w:ind w:firstLine="0"/>
        <w:jc w:val="left"/>
        <w:rPr>
          <w:rStyle w:val="FontStyle187"/>
          <w:sz w:val="12"/>
          <w:szCs w:val="12"/>
        </w:rPr>
      </w:pPr>
      <w:r w:rsidRPr="003338DA">
        <w:rPr>
          <w:rStyle w:val="FontStyle187"/>
          <w:sz w:val="12"/>
          <w:szCs w:val="12"/>
        </w:rPr>
        <w:t xml:space="preserve"> </w:t>
      </w:r>
      <w:r w:rsidRPr="003338DA">
        <w:rPr>
          <w:rStyle w:val="FontStyle187"/>
          <w:b/>
          <w:sz w:val="12"/>
          <w:szCs w:val="12"/>
        </w:rPr>
        <w:t>Категория земель указывается</w:t>
      </w:r>
      <w:r w:rsidRPr="003338DA">
        <w:rPr>
          <w:rStyle w:val="FontStyle187"/>
          <w:sz w:val="12"/>
          <w:szCs w:val="12"/>
        </w:rPr>
        <w:t>:</w:t>
      </w:r>
    </w:p>
    <w:p w:rsidR="00AE5035" w:rsidRPr="003338DA" w:rsidRDefault="00AE5035" w:rsidP="003338DA">
      <w:pPr>
        <w:pStyle w:val="Style63"/>
        <w:widowControl/>
        <w:tabs>
          <w:tab w:val="left" w:pos="686"/>
        </w:tabs>
        <w:spacing w:line="276" w:lineRule="auto"/>
        <w:ind w:firstLine="0"/>
        <w:jc w:val="left"/>
        <w:rPr>
          <w:rStyle w:val="FontStyle187"/>
          <w:sz w:val="12"/>
          <w:szCs w:val="12"/>
        </w:rPr>
      </w:pPr>
      <w:r w:rsidRPr="003338DA">
        <w:rPr>
          <w:rStyle w:val="FontStyle187"/>
          <w:sz w:val="12"/>
          <w:szCs w:val="12"/>
        </w:rPr>
        <w:t>а) в документах о предоставлении земельных участков: в актах федеральных органов исполнительной власти, органов субъектов РФ, органов местного самоуправления;</w:t>
      </w:r>
    </w:p>
    <w:p w:rsidR="00AE5035" w:rsidRPr="003338DA" w:rsidRDefault="00AE5035" w:rsidP="003338DA">
      <w:pPr>
        <w:pStyle w:val="Style63"/>
        <w:widowControl/>
        <w:tabs>
          <w:tab w:val="left" w:pos="744"/>
        </w:tabs>
        <w:spacing w:line="276" w:lineRule="auto"/>
        <w:ind w:firstLine="0"/>
        <w:jc w:val="left"/>
        <w:rPr>
          <w:rStyle w:val="FontStyle187"/>
          <w:sz w:val="12"/>
          <w:szCs w:val="12"/>
        </w:rPr>
      </w:pPr>
      <w:r w:rsidRPr="003338DA">
        <w:rPr>
          <w:rStyle w:val="FontStyle187"/>
          <w:sz w:val="12"/>
          <w:szCs w:val="12"/>
        </w:rPr>
        <w:t>б) в договорах, предметом которых являются земельные участки;</w:t>
      </w:r>
    </w:p>
    <w:p w:rsidR="00AE5035" w:rsidRPr="003338DA" w:rsidRDefault="00AE5035" w:rsidP="003338DA">
      <w:pPr>
        <w:pStyle w:val="Style63"/>
        <w:widowControl/>
        <w:tabs>
          <w:tab w:val="left" w:pos="744"/>
        </w:tabs>
        <w:spacing w:line="276" w:lineRule="auto"/>
        <w:ind w:firstLine="0"/>
        <w:jc w:val="left"/>
        <w:rPr>
          <w:rStyle w:val="FontStyle187"/>
          <w:sz w:val="12"/>
          <w:szCs w:val="12"/>
        </w:rPr>
      </w:pPr>
      <w:r w:rsidRPr="003338DA">
        <w:rPr>
          <w:rStyle w:val="FontStyle187"/>
          <w:sz w:val="12"/>
          <w:szCs w:val="12"/>
        </w:rPr>
        <w:t>в) в документах государственного земельного кадастра;</w:t>
      </w:r>
    </w:p>
    <w:p w:rsidR="00AE5035" w:rsidRPr="003338DA" w:rsidRDefault="00AE5035" w:rsidP="003338DA">
      <w:pPr>
        <w:pStyle w:val="Style63"/>
        <w:widowControl/>
        <w:tabs>
          <w:tab w:val="left" w:pos="686"/>
        </w:tabs>
        <w:spacing w:line="276" w:lineRule="auto"/>
        <w:ind w:firstLine="0"/>
        <w:jc w:val="left"/>
        <w:rPr>
          <w:rStyle w:val="FontStyle187"/>
          <w:sz w:val="12"/>
          <w:szCs w:val="12"/>
        </w:rPr>
      </w:pPr>
      <w:r w:rsidRPr="003338DA">
        <w:rPr>
          <w:rStyle w:val="FontStyle187"/>
          <w:sz w:val="12"/>
          <w:szCs w:val="12"/>
        </w:rPr>
        <w:t>г) в документах о государственной регистрации прав на недвижимое имущество и сделок с ним.</w:t>
      </w:r>
    </w:p>
    <w:p w:rsidR="007D7CB2" w:rsidRPr="003338DA" w:rsidRDefault="00AE5035" w:rsidP="003338DA">
      <w:pPr>
        <w:rPr>
          <w:rFonts w:cs="Times New Roman"/>
          <w:color w:val="auto"/>
          <w:sz w:val="12"/>
          <w:szCs w:val="12"/>
        </w:rPr>
      </w:pPr>
      <w:r w:rsidRPr="003338DA">
        <w:rPr>
          <w:rStyle w:val="a7"/>
          <w:rFonts w:cs="Times New Roman"/>
          <w:sz w:val="12"/>
          <w:szCs w:val="12"/>
        </w:rPr>
        <w:t>Росземкадастр</w:t>
      </w:r>
      <w:r w:rsidRPr="003338DA">
        <w:rPr>
          <w:rFonts w:cs="Times New Roman"/>
          <w:sz w:val="12"/>
          <w:szCs w:val="12"/>
        </w:rPr>
        <w:t xml:space="preserve"> - государственная организация, основной профессиональной деятельностью которой является межевание земель и формирование землеотвода (комплекс работ по закреплению на местности границ землепользований)</w:t>
      </w:r>
    </w:p>
    <w:p w:rsidR="007D7CB2" w:rsidRPr="003338DA" w:rsidRDefault="00524921" w:rsidP="003338DA">
      <w:pPr>
        <w:rPr>
          <w:rFonts w:cs="Times New Roman"/>
          <w:color w:val="auto"/>
          <w:sz w:val="12"/>
          <w:szCs w:val="12"/>
        </w:rPr>
      </w:pPr>
      <w:hyperlink r:id="rId25" w:history="1"/>
    </w:p>
    <w:p w:rsidR="007D7CB2" w:rsidRPr="003338DA" w:rsidRDefault="00524921" w:rsidP="003338DA">
      <w:pPr>
        <w:rPr>
          <w:rFonts w:cs="Times New Roman"/>
          <w:b/>
          <w:color w:val="auto"/>
          <w:sz w:val="12"/>
          <w:szCs w:val="12"/>
        </w:rPr>
      </w:pPr>
      <w:hyperlink r:id="rId26" w:history="1"/>
      <w:hyperlink r:id="rId27" w:history="1">
        <w:r w:rsidR="007D7CB2" w:rsidRPr="003338DA">
          <w:rPr>
            <w:rStyle w:val="a6"/>
            <w:rFonts w:cs="Times New Roman"/>
            <w:b/>
            <w:color w:val="auto"/>
            <w:sz w:val="12"/>
            <w:szCs w:val="12"/>
            <w:u w:val="none"/>
          </w:rPr>
          <w:t>Вопрос № 3</w:t>
        </w:r>
      </w:hyperlink>
    </w:p>
    <w:p w:rsidR="00AE5035" w:rsidRPr="003338DA" w:rsidRDefault="00AE5035" w:rsidP="003338DA">
      <w:pPr>
        <w:rPr>
          <w:rFonts w:cs="Times New Roman"/>
          <w:b/>
          <w:color w:val="auto"/>
          <w:sz w:val="12"/>
          <w:szCs w:val="12"/>
        </w:rPr>
      </w:pPr>
      <w:r w:rsidRPr="003338DA">
        <w:rPr>
          <w:rFonts w:cs="Times New Roman"/>
          <w:b/>
          <w:color w:val="auto"/>
          <w:sz w:val="12"/>
          <w:szCs w:val="12"/>
        </w:rPr>
        <w:t>Выход в свет научных работ, методик по теории и практике оценки (Романов, Докучаев)</w:t>
      </w:r>
    </w:p>
    <w:p w:rsidR="007D7CB2" w:rsidRPr="003338DA" w:rsidRDefault="00AE5035" w:rsidP="003338DA">
      <w:pPr>
        <w:rPr>
          <w:rFonts w:cs="Times New Roman"/>
          <w:color w:val="auto"/>
          <w:sz w:val="12"/>
          <w:szCs w:val="12"/>
        </w:rPr>
      </w:pPr>
      <w:r w:rsidRPr="003338DA">
        <w:rPr>
          <w:rFonts w:cs="Times New Roman"/>
          <w:b/>
          <w:color w:val="auto"/>
          <w:sz w:val="12"/>
          <w:szCs w:val="12"/>
        </w:rPr>
        <w:t>Работы Докучаева</w:t>
      </w:r>
      <w:r w:rsidRPr="003338DA">
        <w:rPr>
          <w:rFonts w:cs="Times New Roman"/>
          <w:color w:val="auto"/>
          <w:sz w:val="12"/>
          <w:szCs w:val="12"/>
        </w:rPr>
        <w:t>: «</w:t>
      </w:r>
      <w:r w:rsidR="007D7CB2" w:rsidRPr="003338DA">
        <w:rPr>
          <w:rFonts w:cs="Times New Roman"/>
          <w:color w:val="auto"/>
          <w:sz w:val="12"/>
          <w:szCs w:val="12"/>
        </w:rPr>
        <w:t>Овраги и их значение</w:t>
      </w:r>
      <w:r w:rsidRPr="003338DA">
        <w:rPr>
          <w:rFonts w:cs="Times New Roman"/>
          <w:color w:val="auto"/>
          <w:sz w:val="12"/>
          <w:szCs w:val="12"/>
        </w:rPr>
        <w:t>», «</w:t>
      </w:r>
      <w:r w:rsidR="007D7CB2" w:rsidRPr="003338DA">
        <w:rPr>
          <w:rFonts w:cs="Times New Roman"/>
          <w:color w:val="auto"/>
          <w:sz w:val="12"/>
          <w:szCs w:val="12"/>
        </w:rPr>
        <w:t>Итоги о русском чернозёме</w:t>
      </w:r>
      <w:r w:rsidRPr="003338DA">
        <w:rPr>
          <w:rFonts w:cs="Times New Roman"/>
          <w:color w:val="auto"/>
          <w:sz w:val="12"/>
          <w:szCs w:val="12"/>
        </w:rPr>
        <w:t>», «</w:t>
      </w:r>
      <w:r w:rsidR="007D7CB2" w:rsidRPr="003338DA">
        <w:rPr>
          <w:rFonts w:cs="Times New Roman"/>
          <w:color w:val="auto"/>
          <w:sz w:val="12"/>
          <w:szCs w:val="12"/>
        </w:rPr>
        <w:t>Предварительный отчёт по исследованию юго-западной части чернозёмной полосы России</w:t>
      </w:r>
      <w:r w:rsidRPr="003338DA">
        <w:rPr>
          <w:rFonts w:cs="Times New Roman"/>
          <w:color w:val="auto"/>
          <w:sz w:val="12"/>
          <w:szCs w:val="12"/>
        </w:rPr>
        <w:t>», «</w:t>
      </w:r>
      <w:r w:rsidR="007D7CB2" w:rsidRPr="003338DA">
        <w:rPr>
          <w:rFonts w:cs="Times New Roman"/>
          <w:color w:val="auto"/>
          <w:sz w:val="12"/>
          <w:szCs w:val="12"/>
        </w:rPr>
        <w:t>Предварительный отчёт по исследованию юго-восточной части чернозёмной полосы России</w:t>
      </w:r>
      <w:r w:rsidRPr="003338DA">
        <w:rPr>
          <w:rFonts w:cs="Times New Roman"/>
          <w:color w:val="auto"/>
          <w:sz w:val="12"/>
          <w:szCs w:val="12"/>
        </w:rPr>
        <w:t>», «</w:t>
      </w:r>
      <w:r w:rsidR="007D7CB2" w:rsidRPr="003338DA">
        <w:rPr>
          <w:rFonts w:cs="Times New Roman"/>
          <w:color w:val="auto"/>
          <w:sz w:val="12"/>
          <w:szCs w:val="12"/>
        </w:rPr>
        <w:t>Картография русских почв. Объяснительный текст к почвенной карте Европейской России</w:t>
      </w:r>
      <w:r w:rsidRPr="003338DA">
        <w:rPr>
          <w:rFonts w:cs="Times New Roman"/>
          <w:color w:val="auto"/>
          <w:sz w:val="12"/>
          <w:szCs w:val="12"/>
        </w:rPr>
        <w:t>», «</w:t>
      </w:r>
      <w:r w:rsidR="007D7CB2" w:rsidRPr="003338DA">
        <w:rPr>
          <w:rFonts w:cs="Times New Roman"/>
          <w:color w:val="auto"/>
          <w:sz w:val="12"/>
          <w:szCs w:val="12"/>
        </w:rPr>
        <w:t>По вопро</w:t>
      </w:r>
      <w:r w:rsidRPr="003338DA">
        <w:rPr>
          <w:rFonts w:cs="Times New Roman"/>
          <w:color w:val="auto"/>
          <w:sz w:val="12"/>
          <w:szCs w:val="12"/>
        </w:rPr>
        <w:t>су о сибирском чернозёме», «</w:t>
      </w:r>
      <w:r w:rsidR="007D7CB2" w:rsidRPr="003338DA">
        <w:rPr>
          <w:rFonts w:cs="Times New Roman"/>
          <w:color w:val="auto"/>
          <w:sz w:val="12"/>
          <w:szCs w:val="12"/>
        </w:rPr>
        <w:t>Схематическая почвенная карта чернозёмной полосы Европейской России</w:t>
      </w:r>
      <w:r w:rsidRPr="003338DA">
        <w:rPr>
          <w:rFonts w:cs="Times New Roman"/>
          <w:color w:val="auto"/>
          <w:sz w:val="12"/>
          <w:szCs w:val="12"/>
        </w:rPr>
        <w:t>», «</w:t>
      </w:r>
      <w:r w:rsidR="007D7CB2" w:rsidRPr="003338DA">
        <w:rPr>
          <w:rFonts w:cs="Times New Roman"/>
          <w:color w:val="auto"/>
          <w:sz w:val="12"/>
          <w:szCs w:val="12"/>
        </w:rPr>
        <w:t>Материалы по оценк</w:t>
      </w:r>
      <w:r w:rsidRPr="003338DA">
        <w:rPr>
          <w:rFonts w:cs="Times New Roman"/>
          <w:color w:val="auto"/>
          <w:sz w:val="12"/>
          <w:szCs w:val="12"/>
        </w:rPr>
        <w:t>е земель Нижегородской губернии»</w:t>
      </w:r>
      <w:r w:rsidR="007D7CB2" w:rsidRPr="003338DA">
        <w:rPr>
          <w:rFonts w:cs="Times New Roman"/>
          <w:color w:val="auto"/>
          <w:sz w:val="12"/>
          <w:szCs w:val="12"/>
        </w:rPr>
        <w:t xml:space="preserve"> Докучаеву принадлежат 1 выпуск и некоторые главы XIII, XIV</w:t>
      </w:r>
      <w:r w:rsidRPr="003338DA">
        <w:rPr>
          <w:rFonts w:cs="Times New Roman"/>
          <w:color w:val="auto"/>
          <w:sz w:val="12"/>
          <w:szCs w:val="12"/>
        </w:rPr>
        <w:t xml:space="preserve"> и редакция всего труда, «</w:t>
      </w:r>
      <w:r w:rsidR="007D7CB2" w:rsidRPr="003338DA">
        <w:rPr>
          <w:rFonts w:cs="Times New Roman"/>
          <w:color w:val="auto"/>
          <w:sz w:val="12"/>
          <w:szCs w:val="12"/>
        </w:rPr>
        <w:t>Русский чернозём. Отчёт Императорскому Вольному экономическому обществу</w:t>
      </w:r>
      <w:r w:rsidRPr="003338DA">
        <w:rPr>
          <w:rFonts w:cs="Times New Roman"/>
          <w:color w:val="auto"/>
          <w:sz w:val="12"/>
          <w:szCs w:val="12"/>
        </w:rPr>
        <w:t>», «</w:t>
      </w:r>
      <w:r w:rsidR="007D7CB2" w:rsidRPr="003338DA">
        <w:rPr>
          <w:rFonts w:cs="Times New Roman"/>
          <w:color w:val="auto"/>
          <w:sz w:val="12"/>
          <w:szCs w:val="12"/>
        </w:rPr>
        <w:t>О происхождении русского чернозёма</w:t>
      </w:r>
      <w:r w:rsidRPr="003338DA">
        <w:rPr>
          <w:rFonts w:cs="Times New Roman"/>
          <w:color w:val="auto"/>
          <w:sz w:val="12"/>
          <w:szCs w:val="12"/>
        </w:rPr>
        <w:t>», «</w:t>
      </w:r>
      <w:r w:rsidR="007D7CB2" w:rsidRPr="003338DA">
        <w:rPr>
          <w:rFonts w:cs="Times New Roman"/>
          <w:color w:val="auto"/>
          <w:sz w:val="12"/>
          <w:szCs w:val="12"/>
        </w:rPr>
        <w:t xml:space="preserve">О так называемом </w:t>
      </w:r>
      <w:r w:rsidR="00764594" w:rsidRPr="003338DA">
        <w:rPr>
          <w:rFonts w:cs="Times New Roman"/>
          <w:color w:val="auto"/>
          <w:sz w:val="12"/>
          <w:szCs w:val="12"/>
        </w:rPr>
        <w:t>Юрьевском</w:t>
      </w:r>
      <w:r w:rsidR="007D7CB2" w:rsidRPr="003338DA">
        <w:rPr>
          <w:rFonts w:cs="Times New Roman"/>
          <w:color w:val="auto"/>
          <w:sz w:val="12"/>
          <w:szCs w:val="12"/>
        </w:rPr>
        <w:t xml:space="preserve"> чернозёме</w:t>
      </w:r>
      <w:r w:rsidRPr="003338DA">
        <w:rPr>
          <w:rFonts w:cs="Times New Roman"/>
          <w:color w:val="auto"/>
          <w:sz w:val="12"/>
          <w:szCs w:val="12"/>
        </w:rPr>
        <w:t>», «</w:t>
      </w:r>
      <w:r w:rsidR="007D7CB2" w:rsidRPr="003338DA">
        <w:rPr>
          <w:rFonts w:cs="Times New Roman"/>
          <w:color w:val="auto"/>
          <w:sz w:val="12"/>
          <w:szCs w:val="12"/>
        </w:rPr>
        <w:t>К вопросу о русском чернозёме</w:t>
      </w:r>
      <w:r w:rsidRPr="003338DA">
        <w:rPr>
          <w:rFonts w:cs="Times New Roman"/>
          <w:color w:val="auto"/>
          <w:sz w:val="12"/>
          <w:szCs w:val="12"/>
        </w:rPr>
        <w:t>», «</w:t>
      </w:r>
      <w:r w:rsidR="007D7CB2" w:rsidRPr="003338DA">
        <w:rPr>
          <w:rFonts w:cs="Times New Roman"/>
          <w:color w:val="auto"/>
          <w:sz w:val="12"/>
          <w:szCs w:val="12"/>
        </w:rPr>
        <w:t>О пользе изучения местной номенклатуры русских почв</w:t>
      </w:r>
      <w:r w:rsidRPr="003338DA">
        <w:rPr>
          <w:rFonts w:cs="Times New Roman"/>
          <w:color w:val="auto"/>
          <w:sz w:val="12"/>
          <w:szCs w:val="12"/>
        </w:rPr>
        <w:t>», «</w:t>
      </w:r>
      <w:r w:rsidR="007D7CB2" w:rsidRPr="003338DA">
        <w:rPr>
          <w:rFonts w:cs="Times New Roman"/>
          <w:color w:val="auto"/>
          <w:sz w:val="12"/>
          <w:szCs w:val="12"/>
        </w:rPr>
        <w:t>Объяснения к почвенной карте Нижегородской губернии</w:t>
      </w:r>
      <w:r w:rsidRPr="003338DA">
        <w:rPr>
          <w:rFonts w:cs="Times New Roman"/>
          <w:color w:val="auto"/>
          <w:sz w:val="12"/>
          <w:szCs w:val="12"/>
        </w:rPr>
        <w:t>», «</w:t>
      </w:r>
      <w:r w:rsidR="007D7CB2" w:rsidRPr="003338DA">
        <w:rPr>
          <w:rFonts w:cs="Times New Roman"/>
          <w:color w:val="auto"/>
          <w:sz w:val="12"/>
          <w:szCs w:val="12"/>
        </w:rPr>
        <w:t>О нормальной оценке почв Европейской России</w:t>
      </w:r>
      <w:r w:rsidRPr="003338DA">
        <w:rPr>
          <w:rFonts w:cs="Times New Roman"/>
          <w:color w:val="auto"/>
          <w:sz w:val="12"/>
          <w:szCs w:val="12"/>
        </w:rPr>
        <w:t>»</w:t>
      </w:r>
      <w:r w:rsidR="007D7CB2" w:rsidRPr="003338DA">
        <w:rPr>
          <w:rFonts w:cs="Times New Roman"/>
          <w:color w:val="auto"/>
          <w:sz w:val="12"/>
          <w:szCs w:val="12"/>
        </w:rPr>
        <w:t xml:space="preserve"> </w:t>
      </w:r>
    </w:p>
    <w:p w:rsidR="007D7CB2" w:rsidRPr="003338DA" w:rsidRDefault="007D7CB2" w:rsidP="003338DA">
      <w:pPr>
        <w:rPr>
          <w:rFonts w:cs="Times New Roman"/>
          <w:color w:val="auto"/>
          <w:sz w:val="12"/>
          <w:szCs w:val="12"/>
        </w:rPr>
      </w:pPr>
    </w:p>
    <w:p w:rsidR="007D7CB2" w:rsidRPr="003338DA" w:rsidRDefault="007D7CB2" w:rsidP="003338DA">
      <w:pPr>
        <w:rPr>
          <w:rFonts w:cs="Times New Roman"/>
          <w:color w:val="auto"/>
          <w:sz w:val="12"/>
          <w:szCs w:val="12"/>
        </w:rPr>
      </w:pPr>
    </w:p>
    <w:p w:rsidR="007D7CB2" w:rsidRPr="003338DA" w:rsidRDefault="007D7CB2" w:rsidP="003338DA">
      <w:pPr>
        <w:rPr>
          <w:rFonts w:cs="Times New Roman"/>
          <w:color w:val="auto"/>
          <w:sz w:val="12"/>
          <w:szCs w:val="12"/>
        </w:rPr>
      </w:pPr>
      <w:r w:rsidRPr="003338DA">
        <w:rPr>
          <w:rFonts w:cs="Times New Roman"/>
          <w:color w:val="auto"/>
          <w:sz w:val="12"/>
          <w:szCs w:val="12"/>
        </w:rPr>
        <w:t>Ставшие классическими</w:t>
      </w:r>
      <w:r w:rsidR="000A6252" w:rsidRPr="003338DA">
        <w:rPr>
          <w:rFonts w:cs="Times New Roman"/>
          <w:color w:val="auto"/>
          <w:sz w:val="12"/>
          <w:szCs w:val="12"/>
        </w:rPr>
        <w:t>,</w:t>
      </w:r>
      <w:r w:rsidRPr="003338DA">
        <w:rPr>
          <w:rFonts w:cs="Times New Roman"/>
          <w:color w:val="auto"/>
          <w:sz w:val="12"/>
          <w:szCs w:val="12"/>
        </w:rPr>
        <w:t xml:space="preserve"> исследования </w:t>
      </w:r>
      <w:bookmarkStart w:id="13" w:name="YANDEX_85"/>
      <w:bookmarkEnd w:id="13"/>
      <w:r w:rsidRPr="003338DA">
        <w:rPr>
          <w:rFonts w:cs="Times New Roman"/>
          <w:color w:val="auto"/>
          <w:sz w:val="12"/>
          <w:szCs w:val="12"/>
        </w:rPr>
        <w:fldChar w:fldCharType="begin"/>
      </w:r>
      <w:r w:rsidRPr="003338DA">
        <w:rPr>
          <w:rFonts w:cs="Times New Roman"/>
          <w:color w:val="auto"/>
          <w:sz w:val="12"/>
          <w:szCs w:val="12"/>
        </w:rPr>
        <w:instrText xml:space="preserve"> HYPERLINK "http://vocable.ru/dictionary/106/word/%E4%EE%F5%EE%E4%ED%E0%FF+%ED%E5%E4%E2%E8%E6%E8%EC%EE%F1%F2%FC/"</w:instrText>
      </w:r>
      <w:r w:rsidRPr="003338DA">
        <w:rPr>
          <w:rFonts w:cs="Times New Roman"/>
          <w:color w:val="auto"/>
          <w:sz w:val="12"/>
          <w:szCs w:val="12"/>
        </w:rPr>
        <w:fldChar w:fldCharType="separate"/>
      </w:r>
      <w:r w:rsidRPr="003338DA">
        <w:rPr>
          <w:rStyle w:val="a6"/>
          <w:rFonts w:cs="Times New Roman"/>
          <w:color w:val="auto"/>
          <w:sz w:val="12"/>
          <w:szCs w:val="12"/>
          <w:u w:val="none"/>
        </w:rPr>
        <w:t> русского</w:t>
      </w:r>
      <w:r w:rsidRPr="003338DA">
        <w:rPr>
          <w:rFonts w:cs="Times New Roman"/>
          <w:color w:val="auto"/>
          <w:sz w:val="12"/>
          <w:szCs w:val="12"/>
        </w:rPr>
        <w:fldChar w:fldCharType="end"/>
      </w:r>
      <w:r w:rsidRPr="003338DA">
        <w:rPr>
          <w:rFonts w:cs="Times New Roman"/>
          <w:color w:val="auto"/>
          <w:sz w:val="12"/>
          <w:szCs w:val="12"/>
        </w:rPr>
        <w:t> чернозема </w:t>
      </w:r>
      <w:r w:rsidR="00524921">
        <w:rPr>
          <w:rFonts w:cs="Times New Roman"/>
          <w:color w:val="auto"/>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w:pict>
      </w:r>
      <w:r w:rsidRPr="003338DA">
        <w:rPr>
          <w:rFonts w:cs="Times New Roman"/>
          <w:color w:val="auto"/>
          <w:sz w:val="12"/>
          <w:szCs w:val="12"/>
        </w:rPr>
        <w:t>Докучаев</w:t>
      </w:r>
      <w:r w:rsidR="00524921">
        <w:rPr>
          <w:rFonts w:cs="Times New Roman"/>
          <w:color w:val="auto"/>
          <w:sz w:val="12"/>
          <w:szCs w:val="12"/>
        </w:rPr>
        <w:pict>
          <v:shape id="_x0000_i1101" type="#_x0000_t75" style="width:3in;height:3in"/>
        </w:pict>
      </w:r>
      <w:r w:rsidRPr="003338DA">
        <w:rPr>
          <w:rFonts w:cs="Times New Roman"/>
          <w:color w:val="auto"/>
          <w:sz w:val="12"/>
          <w:szCs w:val="12"/>
        </w:rPr>
        <w:t xml:space="preserve"> начал еще в период работы над магистерской диссертацией. К этим исследованиям он был привлечен своим учителем профессором А.В. Советовым председателем 1-го отделения Вольного Экономического Общества (ВЭО). </w:t>
      </w:r>
      <w:r w:rsidR="000A6252" w:rsidRPr="003338DA">
        <w:rPr>
          <w:rFonts w:cs="Times New Roman"/>
          <w:color w:val="auto"/>
          <w:sz w:val="12"/>
          <w:szCs w:val="12"/>
        </w:rPr>
        <w:t>Доклад</w:t>
      </w:r>
      <w:bookmarkStart w:id="14" w:name="YANDEX_114"/>
      <w:bookmarkEnd w:id="14"/>
      <w:r w:rsidR="000A6252" w:rsidRPr="003338DA">
        <w:rPr>
          <w:rFonts w:cs="Times New Roman"/>
          <w:color w:val="auto"/>
          <w:sz w:val="12"/>
          <w:szCs w:val="12"/>
        </w:rPr>
        <w:fldChar w:fldCharType="begin"/>
      </w:r>
      <w:r w:rsidR="000A6252" w:rsidRPr="003338DA">
        <w:rPr>
          <w:rFonts w:cs="Times New Roman"/>
          <w:color w:val="auto"/>
          <w:sz w:val="12"/>
          <w:szCs w:val="12"/>
        </w:rPr>
        <w:instrText xml:space="preserve"> HYPERLINK "http://vocable.ru/dictionary/106/word/%E4%EE%F5%EE%E4%ED%E0%FF+%ED%E5%E4%E2%E8%E6%E8%EC%EE%F1%F2%FC/"</w:instrText>
      </w:r>
      <w:r w:rsidR="000A6252" w:rsidRPr="003338DA">
        <w:rPr>
          <w:rFonts w:cs="Times New Roman"/>
          <w:color w:val="auto"/>
          <w:sz w:val="12"/>
          <w:szCs w:val="12"/>
        </w:rPr>
        <w:fldChar w:fldCharType="separate"/>
      </w:r>
      <w:r w:rsidR="000A6252" w:rsidRPr="003338DA">
        <w:rPr>
          <w:rStyle w:val="a6"/>
          <w:rFonts w:cs="Times New Roman"/>
          <w:color w:val="auto"/>
          <w:sz w:val="12"/>
          <w:szCs w:val="12"/>
          <w:u w:val="none"/>
        </w:rPr>
        <w:t> Докучаева</w:t>
      </w:r>
      <w:r w:rsidR="000A6252" w:rsidRPr="003338DA">
        <w:rPr>
          <w:rFonts w:cs="Times New Roman"/>
          <w:color w:val="auto"/>
          <w:sz w:val="12"/>
          <w:szCs w:val="12"/>
        </w:rPr>
        <w:fldChar w:fldCharType="end"/>
      </w:r>
      <w:hyperlink r:id="rId28" w:history="1">
        <w:r w:rsidR="000A6252" w:rsidRPr="003338DA">
          <w:rPr>
            <w:rStyle w:val="a6"/>
            <w:rFonts w:cs="Times New Roman"/>
            <w:color w:val="auto"/>
            <w:sz w:val="12"/>
            <w:szCs w:val="12"/>
            <w:u w:val="none"/>
          </w:rPr>
          <w:t xml:space="preserve"> на одном из заседаний общества о лессе, распространенном в черноземной полосе, а также о самом </w:t>
        </w:r>
        <w:bookmarkStart w:id="15" w:name="YANDEX_123"/>
        <w:bookmarkEnd w:id="15"/>
      </w:hyperlink>
      <w:hyperlink r:id="rId29" w:history="1">
        <w:r w:rsidR="000A6252" w:rsidRPr="003338DA">
          <w:rPr>
            <w:rStyle w:val="a6"/>
            <w:rFonts w:cs="Times New Roman"/>
            <w:color w:val="auto"/>
            <w:sz w:val="12"/>
            <w:szCs w:val="12"/>
            <w:u w:val="none"/>
          </w:rPr>
          <w:t>черноземе</w:t>
        </w:r>
      </w:hyperlink>
      <w:r w:rsidR="000A6252" w:rsidRPr="003338DA">
        <w:rPr>
          <w:rFonts w:cs="Times New Roman"/>
          <w:color w:val="auto"/>
          <w:sz w:val="12"/>
          <w:szCs w:val="12"/>
        </w:rPr>
        <w:t xml:space="preserve"> и недостаточной его изученности, вызвал оживленную дискуссию. Результатом чего стало создание комиссии для составления программы исследования </w:t>
      </w:r>
      <w:bookmarkStart w:id="16" w:name="YANDEX_132"/>
      <w:bookmarkEnd w:id="16"/>
      <w:r w:rsidR="00524921">
        <w:rPr>
          <w:rFonts w:cs="Times New Roman"/>
          <w:color w:val="auto"/>
          <w:sz w:val="12"/>
          <w:szCs w:val="12"/>
        </w:rPr>
        <w:pict>
          <v:shape id="_x0000_i1104" type="#_x0000_t75" style="width:3in;height:3in"/>
        </w:pict>
      </w:r>
      <w:r w:rsidR="000A6252" w:rsidRPr="003338DA">
        <w:rPr>
          <w:rFonts w:cs="Times New Roman"/>
          <w:color w:val="auto"/>
          <w:sz w:val="12"/>
          <w:szCs w:val="12"/>
        </w:rPr>
        <w:t xml:space="preserve">чернозема, куда вошел и мало кому известный тогда консерватор (лаборант) </w:t>
      </w:r>
      <w:bookmarkStart w:id="17" w:name="YANDEX_142"/>
      <w:bookmarkEnd w:id="17"/>
      <w:r w:rsidR="00524921">
        <w:rPr>
          <w:rFonts w:cs="Times New Roman"/>
          <w:color w:val="auto"/>
          <w:sz w:val="12"/>
          <w:szCs w:val="12"/>
        </w:rPr>
        <w:pict>
          <v:shape id="_x0000_i1107" type="#_x0000_t75" style="width:3in;height:3in"/>
        </w:pict>
      </w:r>
      <w:r w:rsidR="000A6252" w:rsidRPr="003338DA">
        <w:rPr>
          <w:rFonts w:cs="Times New Roman"/>
          <w:color w:val="auto"/>
          <w:sz w:val="12"/>
          <w:szCs w:val="12"/>
        </w:rPr>
        <w:t>Докучаев</w:t>
      </w:r>
      <w:r w:rsidR="00524921">
        <w:rPr>
          <w:rFonts w:cs="Times New Roman"/>
          <w:color w:val="auto"/>
          <w:sz w:val="12"/>
          <w:szCs w:val="12"/>
        </w:rPr>
        <w:pict>
          <v:shape id="_x0000_i1110" type="#_x0000_t75" style="width:3in;height:3in"/>
        </w:pict>
      </w:r>
      <w:r w:rsidR="000A6252" w:rsidRPr="003338DA">
        <w:rPr>
          <w:rFonts w:cs="Times New Roman"/>
          <w:color w:val="auto"/>
          <w:sz w:val="12"/>
          <w:szCs w:val="12"/>
        </w:rPr>
        <w:t>. Именно он составил доклад "Итоги о</w:t>
      </w:r>
      <w:bookmarkStart w:id="18" w:name="YANDEX_152"/>
      <w:bookmarkEnd w:id="18"/>
      <w:r w:rsidR="00524921">
        <w:rPr>
          <w:rFonts w:cs="Times New Roman"/>
          <w:color w:val="auto"/>
          <w:sz w:val="12"/>
          <w:szCs w:val="12"/>
        </w:rPr>
        <w:pict>
          <v:shape id="_x0000_i1113" type="#_x0000_t75" style="width:3in;height:3in"/>
        </w:pict>
      </w:r>
      <w:r w:rsidR="000A6252" w:rsidRPr="003338DA">
        <w:rPr>
          <w:rFonts w:cs="Times New Roman"/>
          <w:color w:val="auto"/>
          <w:sz w:val="12"/>
          <w:szCs w:val="12"/>
        </w:rPr>
        <w:t xml:space="preserve"> русском черноземе</w:t>
      </w:r>
      <w:r w:rsidR="00524921">
        <w:rPr>
          <w:rFonts w:cs="Times New Roman"/>
          <w:color w:val="auto"/>
          <w:sz w:val="12"/>
          <w:szCs w:val="12"/>
        </w:rPr>
        <w:pict>
          <v:shape id="_x0000_i1116" type="#_x0000_t75" style="width:3in;height:3in"/>
        </w:pict>
      </w:r>
      <w:r w:rsidR="000A6252" w:rsidRPr="003338DA">
        <w:rPr>
          <w:rFonts w:cs="Times New Roman"/>
          <w:color w:val="auto"/>
          <w:sz w:val="12"/>
          <w:szCs w:val="12"/>
        </w:rPr>
        <w:t xml:space="preserve">",  послуживший основой программы исследования </w:t>
      </w:r>
      <w:bookmarkStart w:id="19" w:name="YANDEX_172"/>
      <w:bookmarkEnd w:id="19"/>
      <w:r w:rsidR="00524921">
        <w:rPr>
          <w:rFonts w:cs="Times New Roman"/>
          <w:color w:val="auto"/>
          <w:sz w:val="12"/>
          <w:szCs w:val="12"/>
        </w:rPr>
        <w:pict>
          <v:shape id="_x0000_i1119" type="#_x0000_t75" style="width:3in;height:3in"/>
        </w:pict>
      </w:r>
      <w:r w:rsidR="000A6252" w:rsidRPr="003338DA">
        <w:rPr>
          <w:rFonts w:cs="Times New Roman"/>
          <w:color w:val="auto"/>
          <w:sz w:val="12"/>
          <w:szCs w:val="12"/>
        </w:rPr>
        <w:t>чернозема</w:t>
      </w:r>
      <w:r w:rsidR="00524921">
        <w:rPr>
          <w:rFonts w:cs="Times New Roman"/>
          <w:color w:val="auto"/>
          <w:sz w:val="12"/>
          <w:szCs w:val="12"/>
        </w:rPr>
        <w:pict>
          <v:shape id="_x0000_i1122" type="#_x0000_t75" style="width:3in;height:3in"/>
        </w:pict>
      </w:r>
      <w:r w:rsidR="000A6252" w:rsidRPr="003338DA">
        <w:rPr>
          <w:rFonts w:cs="Times New Roman"/>
          <w:color w:val="auto"/>
          <w:sz w:val="12"/>
          <w:szCs w:val="12"/>
        </w:rPr>
        <w:t>, которая была одобрена ВЭО в 1877 году. Одновременно общество приняло решение об ассигнование средств на поездки</w:t>
      </w:r>
      <w:bookmarkStart w:id="20" w:name="YANDEX_182"/>
      <w:bookmarkEnd w:id="20"/>
      <w:r w:rsidR="00524921">
        <w:rPr>
          <w:rFonts w:cs="Times New Roman"/>
          <w:color w:val="auto"/>
          <w:sz w:val="12"/>
          <w:szCs w:val="12"/>
        </w:rPr>
        <w:pict>
          <v:shape id="_x0000_i1125" type="#_x0000_t75" style="width:3in;height:3in"/>
        </w:pict>
      </w:r>
      <w:r w:rsidR="000A6252" w:rsidRPr="003338DA">
        <w:rPr>
          <w:rFonts w:cs="Times New Roman"/>
          <w:color w:val="auto"/>
          <w:sz w:val="12"/>
          <w:szCs w:val="12"/>
        </w:rPr>
        <w:t xml:space="preserve"> Докучаева </w:t>
      </w:r>
      <w:r w:rsidR="00524921">
        <w:rPr>
          <w:rFonts w:cs="Times New Roman"/>
          <w:color w:val="auto"/>
          <w:sz w:val="12"/>
          <w:szCs w:val="12"/>
        </w:rPr>
        <w:pict>
          <v:shape id="_x0000_i1128" type="#_x0000_t75" style="width:3in;height:3in"/>
        </w:pict>
      </w:r>
      <w:r w:rsidR="000A6252" w:rsidRPr="003338DA">
        <w:rPr>
          <w:rFonts w:cs="Times New Roman"/>
          <w:color w:val="auto"/>
          <w:sz w:val="12"/>
          <w:szCs w:val="12"/>
        </w:rPr>
        <w:t xml:space="preserve">для изучения </w:t>
      </w:r>
      <w:bookmarkStart w:id="21" w:name="YANDEX_192"/>
      <w:bookmarkEnd w:id="21"/>
      <w:r w:rsidR="00524921">
        <w:rPr>
          <w:rFonts w:cs="Times New Roman"/>
          <w:color w:val="auto"/>
          <w:sz w:val="12"/>
          <w:szCs w:val="12"/>
        </w:rPr>
        <w:pict>
          <v:shape id="_x0000_i1131" type="#_x0000_t75" style="width:3in;height:3in"/>
        </w:pict>
      </w:r>
      <w:r w:rsidR="000A6252" w:rsidRPr="003338DA">
        <w:rPr>
          <w:rFonts w:cs="Times New Roman"/>
          <w:color w:val="auto"/>
          <w:sz w:val="12"/>
          <w:szCs w:val="12"/>
        </w:rPr>
        <w:t>русского </w:t>
      </w:r>
      <w:r w:rsidR="00524921">
        <w:rPr>
          <w:rFonts w:cs="Times New Roman"/>
          <w:color w:val="auto"/>
          <w:sz w:val="12"/>
          <w:szCs w:val="12"/>
        </w:rPr>
        <w:pict>
          <v:shape id="_x0000_i1134" type="#_x0000_t75" style="width:3in;height:3in"/>
        </w:pict>
      </w:r>
      <w:r w:rsidR="000A6252" w:rsidRPr="003338DA">
        <w:rPr>
          <w:rFonts w:cs="Times New Roman"/>
          <w:color w:val="auto"/>
          <w:sz w:val="12"/>
          <w:szCs w:val="12"/>
        </w:rPr>
        <w:t>чернозема</w:t>
      </w:r>
      <w:hyperlink r:id="rId30" w:history="1">
        <w:r w:rsidR="000A6252" w:rsidRPr="003338DA">
          <w:rPr>
            <w:rStyle w:val="a6"/>
            <w:rFonts w:cs="Times New Roman"/>
            <w:color w:val="auto"/>
            <w:sz w:val="12"/>
            <w:szCs w:val="12"/>
            <w:u w:val="none"/>
          </w:rPr>
          <w:t xml:space="preserve">. </w:t>
        </w:r>
      </w:hyperlink>
    </w:p>
    <w:p w:rsidR="007D7CB2" w:rsidRPr="003338DA" w:rsidRDefault="00524921" w:rsidP="003338DA">
      <w:pPr>
        <w:rPr>
          <w:rFonts w:cs="Times New Roman"/>
          <w:color w:val="auto"/>
          <w:sz w:val="12"/>
          <w:szCs w:val="12"/>
        </w:rPr>
      </w:pPr>
      <w:hyperlink r:id="rId31" w:history="1"/>
    </w:p>
    <w:p w:rsidR="007D7CB2" w:rsidRPr="003338DA" w:rsidRDefault="00524921" w:rsidP="003338DA">
      <w:pPr>
        <w:rPr>
          <w:rFonts w:cs="Times New Roman"/>
          <w:b/>
          <w:color w:val="auto"/>
          <w:sz w:val="12"/>
          <w:szCs w:val="12"/>
        </w:rPr>
      </w:pPr>
      <w:hyperlink r:id="rId32" w:history="1">
        <w:r w:rsidR="007D7CB2" w:rsidRPr="003338DA">
          <w:rPr>
            <w:rStyle w:val="a6"/>
            <w:rFonts w:cs="Times New Roman"/>
            <w:b/>
            <w:color w:val="auto"/>
            <w:sz w:val="12"/>
            <w:szCs w:val="12"/>
            <w:u w:val="none"/>
          </w:rPr>
          <w:t>Николай Никанорович Романов — земский статистик.</w:t>
        </w:r>
      </w:hyperlink>
    </w:p>
    <w:p w:rsidR="007D7CB2" w:rsidRPr="003338DA" w:rsidRDefault="00764594" w:rsidP="003338DA">
      <w:pPr>
        <w:rPr>
          <w:rFonts w:cs="Times New Roman"/>
          <w:color w:val="auto"/>
          <w:sz w:val="12"/>
          <w:szCs w:val="12"/>
        </w:rPr>
      </w:pPr>
      <w:r w:rsidRPr="003338DA">
        <w:rPr>
          <w:rFonts w:cs="Times New Roman"/>
          <w:color w:val="auto"/>
          <w:sz w:val="12"/>
          <w:szCs w:val="12"/>
        </w:rPr>
        <w:t xml:space="preserve">Родился в </w:t>
      </w:r>
      <w:hyperlink r:id="rId33" w:history="1">
        <w:r w:rsidRPr="003338DA">
          <w:rPr>
            <w:rStyle w:val="a6"/>
            <w:rFonts w:cs="Times New Roman"/>
            <w:color w:val="auto"/>
            <w:sz w:val="12"/>
            <w:szCs w:val="12"/>
            <w:u w:val="none"/>
          </w:rPr>
          <w:t>1848</w:t>
        </w:r>
      </w:hyperlink>
      <w:r w:rsidRPr="003338DA">
        <w:rPr>
          <w:rFonts w:cs="Times New Roman"/>
          <w:color w:val="auto"/>
          <w:sz w:val="12"/>
          <w:szCs w:val="12"/>
        </w:rPr>
        <w:t xml:space="preserve"> г., учился в </w:t>
      </w:r>
      <w:hyperlink r:id="rId34" w:history="1">
        <w:r w:rsidRPr="003338DA">
          <w:rPr>
            <w:rStyle w:val="a6"/>
            <w:rFonts w:cs="Times New Roman"/>
            <w:color w:val="auto"/>
            <w:sz w:val="12"/>
            <w:szCs w:val="12"/>
            <w:u w:val="none"/>
          </w:rPr>
          <w:t>Вятской</w:t>
        </w:r>
      </w:hyperlink>
      <w:r w:rsidRPr="003338DA">
        <w:rPr>
          <w:rFonts w:cs="Times New Roman"/>
          <w:color w:val="auto"/>
          <w:sz w:val="12"/>
          <w:szCs w:val="12"/>
        </w:rPr>
        <w:t xml:space="preserve"> духовной семинарии, был преподавателем географии в духовном училище, потом служил в </w:t>
      </w:r>
      <w:hyperlink r:id="rId35" w:history="1">
        <w:r w:rsidRPr="003338DA">
          <w:rPr>
            <w:rStyle w:val="a6"/>
            <w:rFonts w:cs="Times New Roman"/>
            <w:color w:val="auto"/>
            <w:sz w:val="12"/>
            <w:szCs w:val="12"/>
            <w:u w:val="none"/>
          </w:rPr>
          <w:t>Слободской</w:t>
        </w:r>
      </w:hyperlink>
      <w:r w:rsidRPr="003338DA">
        <w:rPr>
          <w:rFonts w:cs="Times New Roman"/>
          <w:color w:val="auto"/>
          <w:sz w:val="12"/>
          <w:szCs w:val="12"/>
        </w:rPr>
        <w:t xml:space="preserve"> и Нолинской уездных земских управах. </w:t>
      </w:r>
      <w:r w:rsidR="007D7CB2" w:rsidRPr="003338DA">
        <w:rPr>
          <w:rFonts w:cs="Times New Roman"/>
          <w:color w:val="auto"/>
          <w:sz w:val="12"/>
          <w:szCs w:val="12"/>
        </w:rPr>
        <w:t xml:space="preserve">В феврале </w:t>
      </w:r>
      <w:hyperlink r:id="rId36" w:history="1">
        <w:r w:rsidR="007D7CB2" w:rsidRPr="003338DA">
          <w:rPr>
            <w:rStyle w:val="a6"/>
            <w:rFonts w:cs="Times New Roman"/>
            <w:color w:val="auto"/>
            <w:sz w:val="12"/>
            <w:szCs w:val="12"/>
            <w:u w:val="none"/>
          </w:rPr>
          <w:t>1874</w:t>
        </w:r>
      </w:hyperlink>
      <w:r w:rsidR="007D7CB2" w:rsidRPr="003338DA">
        <w:rPr>
          <w:rFonts w:cs="Times New Roman"/>
          <w:color w:val="auto"/>
          <w:sz w:val="12"/>
          <w:szCs w:val="12"/>
        </w:rPr>
        <w:t xml:space="preserve"> г. приглашён заведующим статистическими работами </w:t>
      </w:r>
      <w:hyperlink r:id="rId37" w:history="1">
        <w:r w:rsidR="007D7CB2" w:rsidRPr="003338DA">
          <w:rPr>
            <w:rStyle w:val="a6"/>
            <w:rFonts w:cs="Times New Roman"/>
            <w:color w:val="auto"/>
            <w:sz w:val="12"/>
            <w:szCs w:val="12"/>
            <w:u w:val="none"/>
          </w:rPr>
          <w:t>Вятской губернской</w:t>
        </w:r>
      </w:hyperlink>
      <w:r w:rsidR="007D7CB2" w:rsidRPr="003338DA">
        <w:rPr>
          <w:rFonts w:cs="Times New Roman"/>
          <w:color w:val="auto"/>
          <w:sz w:val="12"/>
          <w:szCs w:val="12"/>
        </w:rPr>
        <w:t xml:space="preserve"> земской управы, а с 1881 г. занимает такую же должность в </w:t>
      </w:r>
      <w:hyperlink r:id="rId38" w:history="1">
        <w:r w:rsidR="007D7CB2" w:rsidRPr="003338DA">
          <w:rPr>
            <w:rStyle w:val="a6"/>
            <w:rFonts w:cs="Times New Roman"/>
            <w:color w:val="auto"/>
            <w:sz w:val="12"/>
            <w:szCs w:val="12"/>
            <w:u w:val="none"/>
          </w:rPr>
          <w:t>Тамбове</w:t>
        </w:r>
      </w:hyperlink>
      <w:r w:rsidR="007D7CB2" w:rsidRPr="003338DA">
        <w:rPr>
          <w:rFonts w:cs="Times New Roman"/>
          <w:color w:val="auto"/>
          <w:sz w:val="12"/>
          <w:szCs w:val="12"/>
        </w:rPr>
        <w:t xml:space="preserve">. С 1881 по </w:t>
      </w:r>
      <w:hyperlink r:id="rId39" w:history="1">
        <w:r w:rsidR="007D7CB2" w:rsidRPr="003338DA">
          <w:rPr>
            <w:rStyle w:val="a6"/>
            <w:rFonts w:cs="Times New Roman"/>
            <w:color w:val="auto"/>
            <w:sz w:val="12"/>
            <w:szCs w:val="12"/>
            <w:u w:val="none"/>
          </w:rPr>
          <w:t>1898</w:t>
        </w:r>
      </w:hyperlink>
      <w:r w:rsidR="007D7CB2" w:rsidRPr="003338DA">
        <w:rPr>
          <w:rFonts w:cs="Times New Roman"/>
          <w:color w:val="auto"/>
          <w:sz w:val="12"/>
          <w:szCs w:val="12"/>
        </w:rPr>
        <w:t xml:space="preserve"> гг. Н. Н. Романов обследовал и издал описание всех уездов </w:t>
      </w:r>
      <w:hyperlink r:id="rId40" w:history="1">
        <w:r w:rsidR="007D7CB2" w:rsidRPr="003338DA">
          <w:rPr>
            <w:rStyle w:val="a6"/>
            <w:rFonts w:cs="Times New Roman"/>
            <w:color w:val="auto"/>
            <w:sz w:val="12"/>
            <w:szCs w:val="12"/>
            <w:u w:val="none"/>
          </w:rPr>
          <w:t>Тамбовской губернии</w:t>
        </w:r>
      </w:hyperlink>
      <w:r w:rsidR="007D7CB2" w:rsidRPr="003338DA">
        <w:rPr>
          <w:rFonts w:cs="Times New Roman"/>
          <w:color w:val="auto"/>
          <w:sz w:val="12"/>
          <w:szCs w:val="12"/>
        </w:rPr>
        <w:t>.</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Из многочисленных трудов Романова более известны: «Исследование земских раскладок» (Вятка, </w:t>
      </w:r>
      <w:hyperlink r:id="rId41" w:history="1">
        <w:r w:rsidRPr="003338DA">
          <w:rPr>
            <w:rStyle w:val="a6"/>
            <w:rFonts w:cs="Times New Roman"/>
            <w:color w:val="auto"/>
            <w:sz w:val="12"/>
            <w:szCs w:val="12"/>
            <w:u w:val="none"/>
          </w:rPr>
          <w:t>1875</w:t>
        </w:r>
      </w:hyperlink>
      <w:r w:rsidRPr="003338DA">
        <w:rPr>
          <w:rFonts w:cs="Times New Roman"/>
          <w:color w:val="auto"/>
          <w:sz w:val="12"/>
          <w:szCs w:val="12"/>
        </w:rPr>
        <w:t>) и «Переселение крестьян Вятской губернии</w:t>
      </w:r>
      <w:r w:rsidR="00951C0A" w:rsidRPr="003338DA">
        <w:rPr>
          <w:rFonts w:cs="Times New Roman"/>
          <w:color w:val="auto"/>
          <w:sz w:val="12"/>
          <w:szCs w:val="12"/>
        </w:rPr>
        <w:t>». З</w:t>
      </w:r>
      <w:r w:rsidRPr="003338DA">
        <w:rPr>
          <w:rFonts w:cs="Times New Roman"/>
          <w:color w:val="auto"/>
          <w:sz w:val="12"/>
          <w:szCs w:val="12"/>
        </w:rPr>
        <w:t xml:space="preserve">а последний Романову присуждена большая золотая медаль Императорского </w:t>
      </w:r>
      <w:hyperlink r:id="rId42" w:history="1">
        <w:r w:rsidRPr="003338DA">
          <w:rPr>
            <w:rStyle w:val="a6"/>
            <w:rFonts w:cs="Times New Roman"/>
            <w:color w:val="auto"/>
            <w:sz w:val="12"/>
            <w:szCs w:val="12"/>
            <w:u w:val="none"/>
          </w:rPr>
          <w:t>русского географического общества</w:t>
        </w:r>
      </w:hyperlink>
      <w:r w:rsidRPr="003338DA">
        <w:rPr>
          <w:rFonts w:cs="Times New Roman"/>
          <w:color w:val="auto"/>
          <w:sz w:val="12"/>
          <w:szCs w:val="12"/>
        </w:rPr>
        <w:t xml:space="preserve">. В </w:t>
      </w:r>
      <w:hyperlink r:id="rId43" w:history="1">
        <w:r w:rsidRPr="003338DA">
          <w:rPr>
            <w:rStyle w:val="a6"/>
            <w:rFonts w:cs="Times New Roman"/>
            <w:color w:val="auto"/>
            <w:sz w:val="12"/>
            <w:szCs w:val="12"/>
            <w:u w:val="none"/>
          </w:rPr>
          <w:t>1891</w:t>
        </w:r>
      </w:hyperlink>
      <w:r w:rsidRPr="003338DA">
        <w:rPr>
          <w:rFonts w:cs="Times New Roman"/>
          <w:color w:val="auto"/>
          <w:sz w:val="12"/>
          <w:szCs w:val="12"/>
        </w:rPr>
        <w:t xml:space="preserve"> г. занимался исследованием голодавших местностей Тамбовской губернии; составил и издал отчёт по продовольственной операции тамбовского земства (Тамбов, 1891—</w:t>
      </w:r>
      <w:hyperlink r:id="rId44" w:history="1">
        <w:r w:rsidRPr="003338DA">
          <w:rPr>
            <w:rStyle w:val="a6"/>
            <w:rFonts w:cs="Times New Roman"/>
            <w:color w:val="auto"/>
            <w:sz w:val="12"/>
            <w:szCs w:val="12"/>
            <w:u w:val="none"/>
          </w:rPr>
          <w:t>1892</w:t>
        </w:r>
      </w:hyperlink>
      <w:r w:rsidRPr="003338DA">
        <w:rPr>
          <w:rFonts w:cs="Times New Roman"/>
          <w:color w:val="auto"/>
          <w:sz w:val="12"/>
          <w:szCs w:val="12"/>
        </w:rPr>
        <w:t>).</w:t>
      </w:r>
    </w:p>
    <w:p w:rsidR="007D7CB2" w:rsidRPr="003338DA" w:rsidRDefault="00524921" w:rsidP="003338DA">
      <w:pPr>
        <w:rPr>
          <w:rFonts w:cs="Times New Roman"/>
          <w:color w:val="auto"/>
          <w:sz w:val="12"/>
          <w:szCs w:val="12"/>
        </w:rPr>
      </w:pPr>
      <w:hyperlink r:id="rId45" w:history="1"/>
    </w:p>
    <w:p w:rsidR="007D7CB2" w:rsidRPr="003338DA" w:rsidRDefault="00524921" w:rsidP="003338DA">
      <w:pPr>
        <w:rPr>
          <w:rFonts w:cs="Times New Roman"/>
          <w:b/>
          <w:color w:val="auto"/>
          <w:sz w:val="12"/>
          <w:szCs w:val="12"/>
        </w:rPr>
      </w:pPr>
      <w:hyperlink r:id="rId46" w:history="1">
        <w:r w:rsidR="007D7CB2" w:rsidRPr="003338DA">
          <w:rPr>
            <w:rStyle w:val="a6"/>
            <w:rFonts w:cs="Times New Roman"/>
            <w:b/>
            <w:color w:val="auto"/>
            <w:sz w:val="12"/>
            <w:szCs w:val="12"/>
            <w:u w:val="none"/>
          </w:rPr>
          <w:t>Вопрос N 4</w:t>
        </w:r>
      </w:hyperlink>
    </w:p>
    <w:p w:rsidR="00951C0A" w:rsidRPr="003338DA" w:rsidRDefault="00951C0A" w:rsidP="003338DA">
      <w:pPr>
        <w:rPr>
          <w:rFonts w:cs="Times New Roman"/>
          <w:b/>
          <w:color w:val="auto"/>
          <w:sz w:val="12"/>
          <w:szCs w:val="12"/>
        </w:rPr>
      </w:pPr>
      <w:r w:rsidRPr="003338DA">
        <w:rPr>
          <w:rFonts w:cs="Times New Roman"/>
          <w:b/>
          <w:color w:val="auto"/>
          <w:sz w:val="12"/>
          <w:szCs w:val="12"/>
        </w:rPr>
        <w:t>Деление городской недвижимости на доходную и потребительскую.</w:t>
      </w:r>
    </w:p>
    <w:p w:rsidR="00951C0A" w:rsidRPr="003338DA" w:rsidRDefault="00951C0A" w:rsidP="003338DA">
      <w:pPr>
        <w:rPr>
          <w:rFonts w:cs="Times New Roman"/>
          <w:color w:val="auto"/>
          <w:sz w:val="12"/>
          <w:szCs w:val="12"/>
        </w:rPr>
      </w:pPr>
    </w:p>
    <w:p w:rsidR="007D7CB2" w:rsidRPr="003338DA" w:rsidRDefault="00951C0A" w:rsidP="003338DA">
      <w:pPr>
        <w:rPr>
          <w:rFonts w:cs="Times New Roman"/>
          <w:color w:val="auto"/>
          <w:sz w:val="12"/>
          <w:szCs w:val="12"/>
        </w:rPr>
      </w:pPr>
      <w:r w:rsidRPr="003338DA">
        <w:rPr>
          <w:rFonts w:cs="Times New Roman"/>
          <w:b/>
          <w:color w:val="auto"/>
          <w:sz w:val="12"/>
          <w:szCs w:val="12"/>
        </w:rPr>
        <w:t>Доходная недвижимость</w:t>
      </w:r>
      <w:r w:rsidRPr="003338DA">
        <w:rPr>
          <w:rFonts w:cs="Times New Roman"/>
          <w:color w:val="auto"/>
          <w:sz w:val="12"/>
          <w:szCs w:val="12"/>
        </w:rPr>
        <w:t xml:space="preserve"> - н</w:t>
      </w:r>
      <w:r w:rsidR="007D7CB2" w:rsidRPr="003338DA">
        <w:rPr>
          <w:rFonts w:cs="Times New Roman"/>
          <w:color w:val="auto"/>
          <w:sz w:val="12"/>
          <w:szCs w:val="12"/>
        </w:rPr>
        <w:t xml:space="preserve">едвижимость,  приобретенная ради приносимого ею дохода. </w:t>
      </w:r>
      <w:hyperlink r:id="rId47" w:history="1">
        <w:r w:rsidR="007D7CB2" w:rsidRPr="003338DA">
          <w:rPr>
            <w:rStyle w:val="a6"/>
            <w:rFonts w:cs="Times New Roman"/>
            <w:color w:val="auto"/>
            <w:sz w:val="12"/>
            <w:szCs w:val="12"/>
            <w:u w:val="none"/>
          </w:rPr>
          <w:t>Собственность</w:t>
        </w:r>
      </w:hyperlink>
      <w:r w:rsidR="007D7CB2" w:rsidRPr="003338DA">
        <w:rPr>
          <w:rFonts w:cs="Times New Roman"/>
          <w:color w:val="auto"/>
          <w:sz w:val="12"/>
          <w:szCs w:val="12"/>
        </w:rPr>
        <w:t xml:space="preserve">  может быть помещена в доходное </w:t>
      </w:r>
      <w:hyperlink r:id="rId48" w:history="1">
        <w:r w:rsidR="007D7CB2" w:rsidRPr="003338DA">
          <w:rPr>
            <w:rStyle w:val="a6"/>
            <w:rFonts w:cs="Times New Roman"/>
            <w:color w:val="auto"/>
            <w:sz w:val="12"/>
            <w:szCs w:val="12"/>
            <w:u w:val="none"/>
          </w:rPr>
          <w:t>партнерство</w:t>
        </w:r>
      </w:hyperlink>
      <w:r w:rsidR="007D7CB2" w:rsidRPr="003338DA">
        <w:rPr>
          <w:rFonts w:cs="Times New Roman"/>
          <w:color w:val="auto"/>
          <w:sz w:val="12"/>
          <w:szCs w:val="12"/>
        </w:rPr>
        <w:t xml:space="preserve">  с ограниченной ответственностью (income limited partnership) либо может принадлежать частным лицам или корпорациям. Покупатели также надеются получить </w:t>
      </w:r>
      <w:hyperlink r:id="rId49" w:history="1">
        <w:r w:rsidR="007D7CB2" w:rsidRPr="003338DA">
          <w:rPr>
            <w:rStyle w:val="a6"/>
            <w:rFonts w:cs="Times New Roman"/>
            <w:color w:val="auto"/>
            <w:sz w:val="12"/>
            <w:szCs w:val="12"/>
            <w:u w:val="none"/>
          </w:rPr>
          <w:t>прирост</w:t>
        </w:r>
      </w:hyperlink>
      <w:r w:rsidR="007D7CB2" w:rsidRPr="003338DA">
        <w:rPr>
          <w:rFonts w:cs="Times New Roman"/>
          <w:color w:val="auto"/>
          <w:sz w:val="12"/>
          <w:szCs w:val="12"/>
        </w:rPr>
        <w:t xml:space="preserve">  капитала при продаже собственности. </w:t>
      </w:r>
    </w:p>
    <w:p w:rsidR="007D7CB2" w:rsidRPr="003338DA" w:rsidRDefault="007D7CB2" w:rsidP="003338DA">
      <w:pPr>
        <w:rPr>
          <w:rFonts w:cs="Times New Roman"/>
          <w:color w:val="auto"/>
          <w:sz w:val="12"/>
          <w:szCs w:val="12"/>
        </w:rPr>
      </w:pPr>
      <w:r w:rsidRPr="003338DA">
        <w:rPr>
          <w:rFonts w:cs="Times New Roman"/>
          <w:b/>
          <w:color w:val="auto"/>
          <w:sz w:val="12"/>
          <w:szCs w:val="12"/>
        </w:rPr>
        <w:t>Потребительской недвижимостью</w:t>
      </w:r>
      <w:r w:rsidRPr="003338DA">
        <w:rPr>
          <w:rFonts w:cs="Times New Roman"/>
          <w:color w:val="auto"/>
          <w:sz w:val="12"/>
          <w:szCs w:val="12"/>
        </w:rPr>
        <w:t xml:space="preserve"> признаё</w:t>
      </w:r>
      <w:r w:rsidR="00951C0A" w:rsidRPr="003338DA">
        <w:rPr>
          <w:rFonts w:cs="Times New Roman"/>
          <w:color w:val="auto"/>
          <w:sz w:val="12"/>
          <w:szCs w:val="12"/>
        </w:rPr>
        <w:t>тся недвижимость, приобретённая или</w:t>
      </w:r>
      <w:r w:rsidRPr="003338DA">
        <w:rPr>
          <w:rFonts w:cs="Times New Roman"/>
          <w:color w:val="auto"/>
          <w:sz w:val="12"/>
          <w:szCs w:val="12"/>
        </w:rPr>
        <w:t xml:space="preserve"> переданная в результате акта дарения </w:t>
      </w:r>
      <w:r w:rsidRPr="003338DA">
        <w:rPr>
          <w:rFonts w:cs="Times New Roman"/>
          <w:color w:val="auto"/>
          <w:sz w:val="12"/>
          <w:szCs w:val="12"/>
          <w:u w:val="single"/>
        </w:rPr>
        <w:t>для личного пользования</w:t>
      </w:r>
      <w:r w:rsidR="00951C0A" w:rsidRPr="003338DA">
        <w:rPr>
          <w:rFonts w:cs="Times New Roman"/>
          <w:color w:val="auto"/>
          <w:sz w:val="12"/>
          <w:szCs w:val="12"/>
          <w:u w:val="single"/>
        </w:rPr>
        <w:t>.</w:t>
      </w:r>
    </w:p>
    <w:p w:rsidR="007D7CB2" w:rsidRPr="003338DA" w:rsidRDefault="007D7CB2"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 5</w:t>
      </w:r>
    </w:p>
    <w:p w:rsidR="00951C0A" w:rsidRPr="003338DA" w:rsidRDefault="00951C0A" w:rsidP="003338DA">
      <w:pPr>
        <w:rPr>
          <w:rFonts w:cs="Times New Roman"/>
          <w:b/>
          <w:color w:val="auto"/>
          <w:sz w:val="12"/>
          <w:szCs w:val="12"/>
        </w:rPr>
      </w:pPr>
      <w:r w:rsidRPr="003338DA">
        <w:rPr>
          <w:rFonts w:cs="Times New Roman"/>
          <w:b/>
          <w:color w:val="auto"/>
          <w:sz w:val="12"/>
          <w:szCs w:val="12"/>
        </w:rPr>
        <w:t>Опыт классификации недвижимости.</w:t>
      </w:r>
    </w:p>
    <w:tbl>
      <w:tblPr>
        <w:tblW w:w="11275" w:type="dxa"/>
        <w:tblInd w:w="28" w:type="dxa"/>
        <w:tblLayout w:type="fixed"/>
        <w:tblCellMar>
          <w:top w:w="28" w:type="dxa"/>
          <w:left w:w="28" w:type="dxa"/>
          <w:bottom w:w="28" w:type="dxa"/>
          <w:right w:w="28" w:type="dxa"/>
        </w:tblCellMar>
        <w:tblLook w:val="0000" w:firstRow="0" w:lastRow="0" w:firstColumn="0" w:lastColumn="0" w:noHBand="0" w:noVBand="0"/>
      </w:tblPr>
      <w:tblGrid>
        <w:gridCol w:w="3261"/>
        <w:gridCol w:w="7938"/>
        <w:gridCol w:w="76"/>
      </w:tblGrid>
      <w:tr w:rsidR="007D7CB2" w:rsidRPr="003338DA" w:rsidTr="00764594">
        <w:tc>
          <w:tcPr>
            <w:tcW w:w="3261" w:type="dxa"/>
          </w:tcPr>
          <w:p w:rsidR="007D7CB2" w:rsidRPr="003338DA" w:rsidRDefault="007D7CB2" w:rsidP="003338DA">
            <w:pPr>
              <w:ind w:left="681"/>
              <w:rPr>
                <w:rFonts w:cs="Times New Roman"/>
                <w:i/>
                <w:color w:val="auto"/>
                <w:sz w:val="12"/>
                <w:szCs w:val="12"/>
                <w:u w:val="single"/>
              </w:rPr>
            </w:pPr>
            <w:r w:rsidRPr="003338DA">
              <w:rPr>
                <w:rFonts w:cs="Times New Roman"/>
                <w:i/>
                <w:color w:val="auto"/>
                <w:sz w:val="12"/>
                <w:szCs w:val="12"/>
                <w:u w:val="single"/>
              </w:rPr>
              <w:t>Тип классификации</w:t>
            </w:r>
          </w:p>
        </w:tc>
        <w:tc>
          <w:tcPr>
            <w:tcW w:w="7938" w:type="dxa"/>
          </w:tcPr>
          <w:p w:rsidR="007D7CB2" w:rsidRPr="003338DA" w:rsidRDefault="007D7CB2" w:rsidP="003338DA">
            <w:pPr>
              <w:ind w:left="681"/>
              <w:rPr>
                <w:rFonts w:cs="Times New Roman"/>
                <w:i/>
                <w:color w:val="auto"/>
                <w:sz w:val="12"/>
                <w:szCs w:val="12"/>
                <w:u w:val="single"/>
              </w:rPr>
            </w:pPr>
            <w:r w:rsidRPr="003338DA">
              <w:rPr>
                <w:rFonts w:cs="Times New Roman"/>
                <w:i/>
                <w:color w:val="auto"/>
                <w:sz w:val="12"/>
                <w:szCs w:val="12"/>
                <w:u w:val="single"/>
              </w:rPr>
              <w:t>Виды недвижимости</w:t>
            </w:r>
          </w:p>
        </w:tc>
        <w:tc>
          <w:tcPr>
            <w:tcW w:w="76" w:type="dxa"/>
          </w:tcPr>
          <w:p w:rsidR="007D7CB2" w:rsidRPr="003338DA" w:rsidRDefault="007D7CB2" w:rsidP="003338DA">
            <w:pPr>
              <w:rPr>
                <w:rFonts w:cs="Times New Roman"/>
                <w:color w:val="auto"/>
                <w:sz w:val="12"/>
                <w:szCs w:val="12"/>
              </w:rPr>
            </w:pPr>
          </w:p>
        </w:tc>
      </w:tr>
      <w:tr w:rsidR="007D7CB2" w:rsidRPr="003338DA" w:rsidTr="00764594">
        <w:tc>
          <w:tcPr>
            <w:tcW w:w="3261" w:type="dxa"/>
          </w:tcPr>
          <w:p w:rsidR="0001586B" w:rsidRPr="003338DA" w:rsidRDefault="0001586B" w:rsidP="003338DA">
            <w:pPr>
              <w:widowControl/>
              <w:numPr>
                <w:ilvl w:val="0"/>
                <w:numId w:val="22"/>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По происхождению</w:t>
            </w:r>
            <w:r w:rsidRPr="003338DA">
              <w:rPr>
                <w:rFonts w:eastAsia="Times New Roman" w:cs="Times New Roman"/>
                <w:color w:val="auto"/>
                <w:sz w:val="12"/>
                <w:szCs w:val="12"/>
                <w:lang w:eastAsia="ru-RU" w:bidi="ar-SA"/>
              </w:rPr>
              <w:br/>
            </w: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01586B" w:rsidRPr="003338DA" w:rsidRDefault="0001586B" w:rsidP="003338DA">
            <w:pPr>
              <w:ind w:left="681"/>
              <w:rPr>
                <w:rFonts w:cs="Times New Roman"/>
                <w:color w:val="auto"/>
                <w:sz w:val="12"/>
                <w:szCs w:val="12"/>
              </w:rPr>
            </w:pPr>
          </w:p>
          <w:p w:rsidR="007D7CB2" w:rsidRPr="003338DA" w:rsidRDefault="007D7CB2" w:rsidP="003338DA">
            <w:pPr>
              <w:numPr>
                <w:ilvl w:val="0"/>
                <w:numId w:val="22"/>
              </w:numPr>
              <w:ind w:left="681" w:firstLine="0"/>
              <w:rPr>
                <w:rFonts w:cs="Times New Roman"/>
                <w:color w:val="auto"/>
                <w:sz w:val="12"/>
                <w:szCs w:val="12"/>
              </w:rPr>
            </w:pPr>
            <w:r w:rsidRPr="003338DA">
              <w:rPr>
                <w:rFonts w:cs="Times New Roman"/>
                <w:color w:val="auto"/>
                <w:sz w:val="12"/>
                <w:szCs w:val="12"/>
              </w:rPr>
              <w:t>По характеру использования</w:t>
            </w:r>
          </w:p>
        </w:tc>
        <w:tc>
          <w:tcPr>
            <w:tcW w:w="7938" w:type="dxa"/>
          </w:tcPr>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Земельные массивы</w:t>
            </w:r>
          </w:p>
          <w:p w:rsidR="0001586B" w:rsidRPr="003338DA" w:rsidRDefault="00764594"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Отдельные</w:t>
            </w:r>
            <w:r w:rsidR="0001586B" w:rsidRPr="003338DA">
              <w:rPr>
                <w:rFonts w:eastAsia="Times New Roman" w:cs="Times New Roman"/>
                <w:color w:val="auto"/>
                <w:sz w:val="12"/>
                <w:szCs w:val="12"/>
                <w:lang w:eastAsia="ru-RU" w:bidi="ar-SA"/>
              </w:rPr>
              <w:t xml:space="preserve"> земельные участки.</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Комплексы зданий и сооружений</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Жилые многоквартирные дома</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Жилые одноквартирные дома (особняки, коттеджи)</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Подъезд (секция).</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Этаж в подъезде.</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Квартира.</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Комната.</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Летняя дача</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Комплекс административных зданий.</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Здание.</w:t>
            </w:r>
          </w:p>
          <w:p w:rsidR="0001586B" w:rsidRPr="003338DA" w:rsidRDefault="0001586B" w:rsidP="003338DA">
            <w:pPr>
              <w:widowControl/>
              <w:numPr>
                <w:ilvl w:val="0"/>
                <w:numId w:val="21"/>
              </w:numPr>
              <w:suppressAutoHyphens w:val="0"/>
              <w:ind w:left="681" w:firstLine="0"/>
              <w:jc w:val="both"/>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Помещение или части зданий (секции, этажи).</w:t>
            </w:r>
          </w:p>
          <w:p w:rsidR="0001586B" w:rsidRPr="003338DA" w:rsidRDefault="0001586B" w:rsidP="003338DA">
            <w:pPr>
              <w:widowControl/>
              <w:suppressAutoHyphens w:val="0"/>
              <w:ind w:left="681"/>
              <w:jc w:val="both"/>
              <w:rPr>
                <w:rFonts w:eastAsia="Times New Roman" w:cs="Times New Roman"/>
                <w:color w:val="auto"/>
                <w:sz w:val="12"/>
                <w:szCs w:val="12"/>
                <w:lang w:eastAsia="ru-RU" w:bidi="ar-SA"/>
              </w:rPr>
            </w:pPr>
          </w:p>
          <w:p w:rsidR="007D7CB2" w:rsidRPr="003338DA" w:rsidRDefault="007D7CB2" w:rsidP="003338DA">
            <w:pPr>
              <w:ind w:left="681"/>
              <w:rPr>
                <w:rFonts w:cs="Times New Roman"/>
                <w:color w:val="auto"/>
                <w:sz w:val="12"/>
                <w:szCs w:val="12"/>
              </w:rPr>
            </w:pPr>
            <w:r w:rsidRPr="003338DA">
              <w:rPr>
                <w:rFonts w:cs="Times New Roman"/>
                <w:color w:val="auto"/>
                <w:sz w:val="12"/>
                <w:szCs w:val="12"/>
              </w:rPr>
              <w:t>-для жилья: дома, коттеджи, квартиры;</w:t>
            </w:r>
          </w:p>
          <w:p w:rsidR="007D7CB2" w:rsidRPr="003338DA" w:rsidRDefault="00764594" w:rsidP="003338DA">
            <w:pPr>
              <w:ind w:left="681"/>
              <w:rPr>
                <w:rFonts w:cs="Times New Roman"/>
                <w:color w:val="auto"/>
                <w:sz w:val="12"/>
                <w:szCs w:val="12"/>
              </w:rPr>
            </w:pPr>
            <w:r w:rsidRPr="003338DA">
              <w:rPr>
                <w:rFonts w:cs="Times New Roman"/>
                <w:color w:val="auto"/>
                <w:sz w:val="12"/>
                <w:szCs w:val="12"/>
              </w:rPr>
              <w:t xml:space="preserve">-для коммерческой и производственной деятельности: отели, офисные помещения, магазины, рестораны, пункты сервиса, фабрики, заводы, склады; </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-для сельскохозяйственных целей: фермы, сады;</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-для специальных целей: школы, церкви, монастыри, больницы, ясли-сады, дома престарелых, здания правительственных и административных учреждений.</w:t>
            </w:r>
          </w:p>
          <w:p w:rsidR="0001586B" w:rsidRPr="003338DA" w:rsidRDefault="0001586B" w:rsidP="003338DA">
            <w:pPr>
              <w:ind w:left="681"/>
              <w:rPr>
                <w:rFonts w:cs="Times New Roman"/>
                <w:color w:val="auto"/>
                <w:sz w:val="12"/>
                <w:szCs w:val="12"/>
              </w:rPr>
            </w:pPr>
          </w:p>
        </w:tc>
        <w:tc>
          <w:tcPr>
            <w:tcW w:w="76" w:type="dxa"/>
          </w:tcPr>
          <w:p w:rsidR="007D7CB2" w:rsidRPr="003338DA" w:rsidRDefault="007D7CB2" w:rsidP="003338DA">
            <w:pPr>
              <w:rPr>
                <w:rFonts w:cs="Times New Roman"/>
                <w:color w:val="auto"/>
                <w:sz w:val="12"/>
                <w:szCs w:val="12"/>
              </w:rPr>
            </w:pPr>
          </w:p>
        </w:tc>
      </w:tr>
      <w:tr w:rsidR="007D7CB2" w:rsidRPr="003338DA" w:rsidTr="00764594">
        <w:tc>
          <w:tcPr>
            <w:tcW w:w="3261" w:type="dxa"/>
          </w:tcPr>
          <w:p w:rsidR="007D7CB2" w:rsidRPr="003338DA" w:rsidRDefault="007D7CB2" w:rsidP="003338DA">
            <w:pPr>
              <w:numPr>
                <w:ilvl w:val="0"/>
                <w:numId w:val="22"/>
              </w:numPr>
              <w:ind w:left="681" w:firstLine="0"/>
              <w:rPr>
                <w:rFonts w:cs="Times New Roman"/>
                <w:color w:val="auto"/>
                <w:sz w:val="12"/>
                <w:szCs w:val="12"/>
              </w:rPr>
            </w:pPr>
            <w:r w:rsidRPr="003338DA">
              <w:rPr>
                <w:rFonts w:cs="Times New Roman"/>
                <w:color w:val="auto"/>
                <w:sz w:val="12"/>
                <w:szCs w:val="12"/>
              </w:rPr>
              <w:t>По целям владения</w:t>
            </w:r>
          </w:p>
        </w:tc>
        <w:tc>
          <w:tcPr>
            <w:tcW w:w="7938" w:type="dxa"/>
          </w:tcPr>
          <w:p w:rsidR="007D7CB2" w:rsidRPr="003338DA" w:rsidRDefault="007D7CB2" w:rsidP="003338DA">
            <w:pPr>
              <w:ind w:left="681"/>
              <w:rPr>
                <w:rFonts w:cs="Times New Roman"/>
                <w:color w:val="auto"/>
                <w:sz w:val="12"/>
                <w:szCs w:val="12"/>
              </w:rPr>
            </w:pPr>
            <w:r w:rsidRPr="003338DA">
              <w:rPr>
                <w:rFonts w:cs="Times New Roman"/>
                <w:color w:val="auto"/>
                <w:sz w:val="12"/>
                <w:szCs w:val="12"/>
              </w:rPr>
              <w:t>-для ведения бизнеса;</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-для проживания владельца;</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-в качестве инвестиций;</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-в качестве товарных запасов и НЗП;</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-для освоения и развития;</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-для потребления истощимых ресурсов.</w:t>
            </w:r>
          </w:p>
          <w:p w:rsidR="0001586B" w:rsidRPr="003338DA" w:rsidRDefault="0001586B" w:rsidP="003338DA">
            <w:pPr>
              <w:ind w:left="681"/>
              <w:rPr>
                <w:rFonts w:cs="Times New Roman"/>
                <w:color w:val="auto"/>
                <w:sz w:val="12"/>
                <w:szCs w:val="12"/>
              </w:rPr>
            </w:pPr>
          </w:p>
        </w:tc>
        <w:tc>
          <w:tcPr>
            <w:tcW w:w="76" w:type="dxa"/>
          </w:tcPr>
          <w:p w:rsidR="007D7CB2" w:rsidRPr="003338DA" w:rsidRDefault="007D7CB2" w:rsidP="003338DA">
            <w:pPr>
              <w:rPr>
                <w:rFonts w:cs="Times New Roman"/>
                <w:color w:val="auto"/>
                <w:sz w:val="12"/>
                <w:szCs w:val="12"/>
              </w:rPr>
            </w:pPr>
          </w:p>
        </w:tc>
      </w:tr>
      <w:tr w:rsidR="007D7CB2" w:rsidRPr="003338DA" w:rsidTr="00764594">
        <w:tc>
          <w:tcPr>
            <w:tcW w:w="3261" w:type="dxa"/>
          </w:tcPr>
          <w:p w:rsidR="007D7CB2" w:rsidRPr="003338DA" w:rsidRDefault="007D7CB2" w:rsidP="003338DA">
            <w:pPr>
              <w:numPr>
                <w:ilvl w:val="0"/>
                <w:numId w:val="22"/>
              </w:numPr>
              <w:ind w:left="681" w:firstLine="0"/>
              <w:rPr>
                <w:rFonts w:cs="Times New Roman"/>
                <w:color w:val="auto"/>
                <w:sz w:val="12"/>
                <w:szCs w:val="12"/>
              </w:rPr>
            </w:pPr>
            <w:r w:rsidRPr="003338DA">
              <w:rPr>
                <w:rFonts w:cs="Times New Roman"/>
                <w:color w:val="auto"/>
                <w:sz w:val="12"/>
                <w:szCs w:val="12"/>
              </w:rPr>
              <w:t>По степени специализации</w:t>
            </w: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tc>
        <w:tc>
          <w:tcPr>
            <w:tcW w:w="7938" w:type="dxa"/>
          </w:tcPr>
          <w:p w:rsidR="007D7CB2" w:rsidRPr="003338DA" w:rsidRDefault="007D7CB2" w:rsidP="003338DA">
            <w:pPr>
              <w:ind w:left="681"/>
              <w:rPr>
                <w:rFonts w:cs="Times New Roman"/>
                <w:color w:val="auto"/>
                <w:sz w:val="12"/>
                <w:szCs w:val="12"/>
              </w:rPr>
            </w:pPr>
            <w:r w:rsidRPr="003338DA">
              <w:rPr>
                <w:rFonts w:cs="Times New Roman"/>
                <w:color w:val="auto"/>
                <w:sz w:val="12"/>
                <w:szCs w:val="12"/>
              </w:rPr>
              <w:t>-специализированная (в силу своего специального характера редко, если вообще сдается в аренду третьим лицам или продается на открытом рынке для продолжения ее существующего использования, кроме случаев, когда она реализуется как часть ее использующего бизнеса): нефтеперерабатывающие и химические заводы, электростанции; музеи, библиотеки и подобные им помещения, принадлежащие общественному сектору;</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-неспециализированные - вся другая недвижимость, на которую существует всеобщий спрос на открытом рынке для инвестирования, использования в существующих или аналогичных целях.</w:t>
            </w:r>
          </w:p>
        </w:tc>
        <w:tc>
          <w:tcPr>
            <w:tcW w:w="76" w:type="dxa"/>
          </w:tcPr>
          <w:p w:rsidR="007D7CB2" w:rsidRPr="003338DA" w:rsidRDefault="007D7CB2" w:rsidP="003338DA">
            <w:pPr>
              <w:rPr>
                <w:rFonts w:cs="Times New Roman"/>
                <w:color w:val="auto"/>
                <w:sz w:val="12"/>
                <w:szCs w:val="12"/>
              </w:rPr>
            </w:pPr>
          </w:p>
        </w:tc>
      </w:tr>
      <w:tr w:rsidR="007D7CB2" w:rsidRPr="003338DA" w:rsidTr="00764594">
        <w:tc>
          <w:tcPr>
            <w:tcW w:w="3261" w:type="dxa"/>
          </w:tcPr>
          <w:p w:rsidR="007D7CB2" w:rsidRPr="003338DA" w:rsidRDefault="007D7CB2" w:rsidP="003338DA">
            <w:pPr>
              <w:numPr>
                <w:ilvl w:val="0"/>
                <w:numId w:val="22"/>
              </w:numPr>
              <w:ind w:left="681" w:firstLine="0"/>
              <w:rPr>
                <w:rFonts w:cs="Times New Roman"/>
                <w:color w:val="auto"/>
                <w:sz w:val="12"/>
                <w:szCs w:val="12"/>
              </w:rPr>
            </w:pPr>
            <w:r w:rsidRPr="003338DA">
              <w:rPr>
                <w:rFonts w:cs="Times New Roman"/>
                <w:color w:val="auto"/>
                <w:sz w:val="12"/>
                <w:szCs w:val="12"/>
              </w:rPr>
              <w:t>По степени готовности к эксплуатации</w:t>
            </w: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tc>
        <w:tc>
          <w:tcPr>
            <w:tcW w:w="7938" w:type="dxa"/>
          </w:tcPr>
          <w:p w:rsidR="007D7CB2" w:rsidRPr="003338DA" w:rsidRDefault="007D7CB2" w:rsidP="003338DA">
            <w:pPr>
              <w:ind w:left="681"/>
              <w:rPr>
                <w:rFonts w:cs="Times New Roman"/>
                <w:color w:val="auto"/>
                <w:sz w:val="12"/>
                <w:szCs w:val="12"/>
              </w:rPr>
            </w:pPr>
            <w:r w:rsidRPr="003338DA">
              <w:rPr>
                <w:rFonts w:cs="Times New Roman"/>
                <w:color w:val="auto"/>
                <w:sz w:val="12"/>
                <w:szCs w:val="12"/>
              </w:rPr>
              <w:t>-введенные в эксплуатацию;</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-требующие реконструкции или капитального ремонта;</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-незавершенное строительство.</w:t>
            </w:r>
          </w:p>
          <w:p w:rsidR="0001586B" w:rsidRPr="003338DA" w:rsidRDefault="0001586B" w:rsidP="003338DA">
            <w:pPr>
              <w:ind w:left="681"/>
              <w:rPr>
                <w:rFonts w:cs="Times New Roman"/>
                <w:color w:val="auto"/>
                <w:sz w:val="12"/>
                <w:szCs w:val="12"/>
              </w:rPr>
            </w:pPr>
          </w:p>
        </w:tc>
        <w:tc>
          <w:tcPr>
            <w:tcW w:w="76" w:type="dxa"/>
          </w:tcPr>
          <w:p w:rsidR="007D7CB2" w:rsidRPr="003338DA" w:rsidRDefault="007D7CB2" w:rsidP="003338DA">
            <w:pPr>
              <w:rPr>
                <w:rFonts w:cs="Times New Roman"/>
                <w:color w:val="auto"/>
                <w:sz w:val="12"/>
                <w:szCs w:val="12"/>
              </w:rPr>
            </w:pPr>
          </w:p>
        </w:tc>
      </w:tr>
      <w:tr w:rsidR="007D7CB2" w:rsidRPr="003338DA" w:rsidTr="00764594">
        <w:tc>
          <w:tcPr>
            <w:tcW w:w="3261" w:type="dxa"/>
          </w:tcPr>
          <w:p w:rsidR="007D7CB2" w:rsidRPr="003338DA" w:rsidRDefault="007D7CB2" w:rsidP="003338DA">
            <w:pPr>
              <w:numPr>
                <w:ilvl w:val="0"/>
                <w:numId w:val="22"/>
              </w:numPr>
              <w:ind w:left="681" w:firstLine="0"/>
              <w:rPr>
                <w:rFonts w:cs="Times New Roman"/>
                <w:color w:val="auto"/>
                <w:sz w:val="12"/>
                <w:szCs w:val="12"/>
              </w:rPr>
            </w:pPr>
            <w:r w:rsidRPr="003338DA">
              <w:rPr>
                <w:rFonts w:cs="Times New Roman"/>
                <w:color w:val="auto"/>
                <w:sz w:val="12"/>
                <w:szCs w:val="12"/>
              </w:rPr>
              <w:t>По воспроизводимости в натуральной форме</w:t>
            </w: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764594" w:rsidRPr="003338DA" w:rsidRDefault="00764594" w:rsidP="003338DA">
            <w:pPr>
              <w:rPr>
                <w:rFonts w:cs="Times New Roman"/>
                <w:color w:val="auto"/>
                <w:sz w:val="12"/>
                <w:szCs w:val="12"/>
              </w:rPr>
            </w:pPr>
          </w:p>
          <w:p w:rsidR="00296B9D" w:rsidRPr="003338DA" w:rsidRDefault="00296B9D" w:rsidP="003338DA">
            <w:pPr>
              <w:ind w:left="681"/>
              <w:rPr>
                <w:rFonts w:cs="Times New Roman"/>
                <w:color w:val="auto"/>
                <w:sz w:val="12"/>
                <w:szCs w:val="12"/>
              </w:rPr>
            </w:pPr>
          </w:p>
          <w:p w:rsidR="00796B8B" w:rsidRPr="003338DA" w:rsidRDefault="00796B8B" w:rsidP="003338DA">
            <w:pPr>
              <w:numPr>
                <w:ilvl w:val="0"/>
                <w:numId w:val="22"/>
              </w:numPr>
              <w:ind w:left="681" w:firstLine="0"/>
              <w:rPr>
                <w:rFonts w:cs="Times New Roman"/>
                <w:color w:val="auto"/>
                <w:sz w:val="12"/>
                <w:szCs w:val="12"/>
              </w:rPr>
            </w:pPr>
            <w:r w:rsidRPr="003338DA">
              <w:rPr>
                <w:rFonts w:cs="Times New Roman"/>
                <w:bCs/>
                <w:sz w:val="12"/>
                <w:szCs w:val="12"/>
              </w:rPr>
              <w:t>В зависимости от способности приносить доход</w:t>
            </w:r>
          </w:p>
          <w:p w:rsidR="00296B9D" w:rsidRPr="003338DA" w:rsidRDefault="00296B9D" w:rsidP="003338DA">
            <w:pPr>
              <w:pStyle w:val="af8"/>
              <w:spacing w:after="0"/>
              <w:ind w:left="681"/>
              <w:rPr>
                <w:rFonts w:ascii="Times New Roman" w:hAnsi="Times New Roman"/>
                <w:sz w:val="12"/>
                <w:szCs w:val="12"/>
              </w:rPr>
            </w:pPr>
          </w:p>
          <w:p w:rsidR="00764594" w:rsidRPr="003338DA" w:rsidRDefault="00764594" w:rsidP="003338DA">
            <w:pPr>
              <w:pStyle w:val="af8"/>
              <w:spacing w:after="0"/>
              <w:ind w:left="681"/>
              <w:rPr>
                <w:rFonts w:ascii="Times New Roman" w:hAnsi="Times New Roman"/>
                <w:sz w:val="12"/>
                <w:szCs w:val="12"/>
              </w:rPr>
            </w:pPr>
          </w:p>
          <w:p w:rsidR="00764594" w:rsidRPr="003338DA" w:rsidRDefault="00764594" w:rsidP="003338DA">
            <w:pPr>
              <w:pStyle w:val="af8"/>
              <w:spacing w:after="0"/>
              <w:ind w:left="681"/>
              <w:rPr>
                <w:rFonts w:ascii="Times New Roman" w:hAnsi="Times New Roman"/>
                <w:sz w:val="12"/>
                <w:szCs w:val="12"/>
              </w:rPr>
            </w:pPr>
          </w:p>
          <w:p w:rsidR="00296B9D" w:rsidRPr="003338DA" w:rsidRDefault="00296B9D" w:rsidP="003338DA">
            <w:pPr>
              <w:numPr>
                <w:ilvl w:val="0"/>
                <w:numId w:val="22"/>
              </w:numPr>
              <w:ind w:left="681" w:firstLine="0"/>
              <w:rPr>
                <w:rFonts w:cs="Times New Roman"/>
                <w:color w:val="auto"/>
                <w:sz w:val="12"/>
                <w:szCs w:val="12"/>
              </w:rPr>
            </w:pPr>
            <w:r w:rsidRPr="003338DA">
              <w:rPr>
                <w:rFonts w:cs="Times New Roman"/>
                <w:sz w:val="12"/>
                <w:szCs w:val="12"/>
              </w:rPr>
              <w:t>В зависимости от степени представленности объектов</w:t>
            </w:r>
          </w:p>
        </w:tc>
        <w:tc>
          <w:tcPr>
            <w:tcW w:w="7938" w:type="dxa"/>
          </w:tcPr>
          <w:p w:rsidR="007D7CB2" w:rsidRPr="003338DA" w:rsidRDefault="007D7CB2" w:rsidP="003338DA">
            <w:pPr>
              <w:ind w:left="681"/>
              <w:rPr>
                <w:rFonts w:cs="Times New Roman"/>
                <w:color w:val="auto"/>
                <w:sz w:val="12"/>
                <w:szCs w:val="12"/>
              </w:rPr>
            </w:pPr>
            <w:r w:rsidRPr="003338DA">
              <w:rPr>
                <w:rFonts w:cs="Times New Roman"/>
                <w:color w:val="auto"/>
                <w:sz w:val="12"/>
                <w:szCs w:val="12"/>
              </w:rPr>
              <w:t>-не воспроизводимые: земельные участки, месторождения полезных ископаемых;</w:t>
            </w:r>
          </w:p>
          <w:p w:rsidR="007D7CB2" w:rsidRPr="003338DA" w:rsidRDefault="007D7CB2" w:rsidP="003338DA">
            <w:pPr>
              <w:ind w:left="681"/>
              <w:rPr>
                <w:rFonts w:cs="Times New Roman"/>
                <w:color w:val="auto"/>
                <w:sz w:val="12"/>
                <w:szCs w:val="12"/>
              </w:rPr>
            </w:pPr>
            <w:r w:rsidRPr="003338DA">
              <w:rPr>
                <w:rFonts w:cs="Times New Roman"/>
                <w:color w:val="auto"/>
                <w:sz w:val="12"/>
                <w:szCs w:val="12"/>
              </w:rPr>
              <w:t>-воспроизводимые: здания, сооружения, многолетние насаждения.</w:t>
            </w:r>
          </w:p>
          <w:p w:rsidR="00796B8B" w:rsidRPr="003338DA" w:rsidRDefault="00796B8B" w:rsidP="003338DA">
            <w:pPr>
              <w:ind w:left="681"/>
              <w:rPr>
                <w:rFonts w:cs="Times New Roman"/>
                <w:color w:val="auto"/>
                <w:sz w:val="12"/>
                <w:szCs w:val="12"/>
              </w:rPr>
            </w:pPr>
          </w:p>
          <w:p w:rsidR="00796B8B" w:rsidRPr="003338DA" w:rsidRDefault="00796B8B" w:rsidP="003338DA">
            <w:pPr>
              <w:ind w:left="681"/>
              <w:rPr>
                <w:rFonts w:cs="Times New Roman"/>
                <w:color w:val="auto"/>
                <w:sz w:val="12"/>
                <w:szCs w:val="12"/>
              </w:rPr>
            </w:pPr>
          </w:p>
          <w:p w:rsidR="00296B9D" w:rsidRPr="003338DA" w:rsidRDefault="00296B9D" w:rsidP="003338DA">
            <w:pPr>
              <w:ind w:left="681"/>
              <w:rPr>
                <w:rFonts w:cs="Times New Roman"/>
                <w:sz w:val="12"/>
                <w:szCs w:val="12"/>
              </w:rPr>
            </w:pPr>
          </w:p>
          <w:p w:rsidR="00296B9D" w:rsidRPr="003338DA" w:rsidRDefault="00296B9D" w:rsidP="003338DA">
            <w:pPr>
              <w:ind w:left="681"/>
              <w:rPr>
                <w:rFonts w:cs="Times New Roman"/>
                <w:sz w:val="12"/>
                <w:szCs w:val="12"/>
              </w:rPr>
            </w:pPr>
            <w:r w:rsidRPr="003338DA">
              <w:rPr>
                <w:rFonts w:cs="Times New Roman"/>
                <w:sz w:val="12"/>
                <w:szCs w:val="12"/>
              </w:rPr>
              <w:t>-доходная</w:t>
            </w:r>
          </w:p>
          <w:p w:rsidR="00296B9D" w:rsidRPr="003338DA" w:rsidRDefault="00296B9D" w:rsidP="003338DA">
            <w:pPr>
              <w:ind w:left="681"/>
              <w:rPr>
                <w:rFonts w:cs="Times New Roman"/>
                <w:sz w:val="12"/>
                <w:szCs w:val="12"/>
              </w:rPr>
            </w:pPr>
            <w:r w:rsidRPr="003338DA">
              <w:rPr>
                <w:rFonts w:cs="Times New Roman"/>
                <w:sz w:val="12"/>
                <w:szCs w:val="12"/>
              </w:rPr>
              <w:t>-условно доходная недвижимость.</w:t>
            </w:r>
          </w:p>
          <w:p w:rsidR="00796B8B" w:rsidRPr="003338DA" w:rsidRDefault="00296B9D" w:rsidP="003338DA">
            <w:pPr>
              <w:ind w:left="681"/>
              <w:rPr>
                <w:rFonts w:cs="Times New Roman"/>
                <w:sz w:val="12"/>
                <w:szCs w:val="12"/>
              </w:rPr>
            </w:pPr>
            <w:r w:rsidRPr="003338DA">
              <w:rPr>
                <w:rFonts w:cs="Times New Roman"/>
                <w:sz w:val="12"/>
                <w:szCs w:val="12"/>
              </w:rPr>
              <w:t>-недоходная</w:t>
            </w:r>
            <w:r w:rsidR="00796B8B" w:rsidRPr="003338DA">
              <w:rPr>
                <w:rFonts w:cs="Times New Roman"/>
                <w:sz w:val="12"/>
                <w:szCs w:val="12"/>
              </w:rPr>
              <w:t xml:space="preserve"> недвижимост</w:t>
            </w:r>
            <w:r w:rsidRPr="003338DA">
              <w:rPr>
                <w:rFonts w:cs="Times New Roman"/>
                <w:sz w:val="12"/>
                <w:szCs w:val="12"/>
              </w:rPr>
              <w:t>ь</w:t>
            </w:r>
          </w:p>
          <w:p w:rsidR="00296B9D" w:rsidRPr="003338DA" w:rsidRDefault="00296B9D" w:rsidP="003338DA">
            <w:pPr>
              <w:ind w:left="681"/>
              <w:rPr>
                <w:rFonts w:cs="Times New Roman"/>
                <w:sz w:val="12"/>
                <w:szCs w:val="12"/>
              </w:rPr>
            </w:pPr>
          </w:p>
          <w:p w:rsidR="00296B9D" w:rsidRPr="003338DA" w:rsidRDefault="00296B9D" w:rsidP="003338DA">
            <w:pPr>
              <w:ind w:left="681"/>
              <w:rPr>
                <w:rFonts w:cs="Times New Roman"/>
                <w:sz w:val="12"/>
                <w:szCs w:val="12"/>
              </w:rPr>
            </w:pPr>
          </w:p>
          <w:p w:rsidR="00296B9D" w:rsidRPr="003338DA" w:rsidRDefault="00296B9D" w:rsidP="003338DA">
            <w:pPr>
              <w:ind w:left="681"/>
              <w:rPr>
                <w:rFonts w:cs="Times New Roman"/>
                <w:sz w:val="12"/>
                <w:szCs w:val="12"/>
              </w:rPr>
            </w:pPr>
          </w:p>
          <w:p w:rsidR="00296B9D" w:rsidRPr="003338DA" w:rsidRDefault="00296B9D" w:rsidP="003338DA">
            <w:pPr>
              <w:ind w:left="681"/>
              <w:rPr>
                <w:rFonts w:cs="Times New Roman"/>
                <w:sz w:val="12"/>
                <w:szCs w:val="12"/>
              </w:rPr>
            </w:pPr>
          </w:p>
          <w:p w:rsidR="00296B9D" w:rsidRPr="003338DA" w:rsidRDefault="00296B9D" w:rsidP="003338DA">
            <w:pPr>
              <w:ind w:left="681"/>
              <w:rPr>
                <w:rFonts w:cs="Times New Roman"/>
                <w:sz w:val="12"/>
                <w:szCs w:val="12"/>
              </w:rPr>
            </w:pPr>
          </w:p>
          <w:p w:rsidR="00764594" w:rsidRPr="003338DA" w:rsidRDefault="00764594" w:rsidP="003338DA">
            <w:pPr>
              <w:pStyle w:val="af6"/>
              <w:spacing w:before="0" w:beforeAutospacing="0" w:after="0" w:afterAutospacing="0"/>
              <w:ind w:left="681"/>
              <w:rPr>
                <w:sz w:val="12"/>
                <w:szCs w:val="12"/>
              </w:rPr>
            </w:pPr>
          </w:p>
          <w:p w:rsidR="00764594" w:rsidRPr="003338DA" w:rsidRDefault="00764594" w:rsidP="003338DA">
            <w:pPr>
              <w:pStyle w:val="af6"/>
              <w:spacing w:before="0" w:beforeAutospacing="0" w:after="0" w:afterAutospacing="0"/>
              <w:ind w:left="681"/>
              <w:rPr>
                <w:sz w:val="12"/>
                <w:szCs w:val="12"/>
              </w:rPr>
            </w:pPr>
          </w:p>
          <w:p w:rsidR="00296B9D" w:rsidRPr="003338DA" w:rsidRDefault="00296B9D" w:rsidP="003338DA">
            <w:pPr>
              <w:pStyle w:val="af6"/>
              <w:spacing w:before="0" w:beforeAutospacing="0" w:after="0" w:afterAutospacing="0"/>
              <w:ind w:left="681"/>
              <w:rPr>
                <w:sz w:val="12"/>
                <w:szCs w:val="12"/>
              </w:rPr>
            </w:pPr>
            <w:r w:rsidRPr="003338DA">
              <w:rPr>
                <w:sz w:val="12"/>
                <w:szCs w:val="12"/>
              </w:rPr>
              <w:t xml:space="preserve">-уникальные объекты. </w:t>
            </w:r>
          </w:p>
          <w:p w:rsidR="00296B9D" w:rsidRPr="003338DA" w:rsidRDefault="00296B9D" w:rsidP="003338DA">
            <w:pPr>
              <w:pStyle w:val="af6"/>
              <w:spacing w:before="0" w:beforeAutospacing="0" w:after="0" w:afterAutospacing="0"/>
              <w:ind w:left="681"/>
              <w:rPr>
                <w:sz w:val="12"/>
                <w:szCs w:val="12"/>
              </w:rPr>
            </w:pPr>
            <w:r w:rsidRPr="003338DA">
              <w:rPr>
                <w:sz w:val="12"/>
                <w:szCs w:val="12"/>
              </w:rPr>
              <w:t xml:space="preserve">-редкие объекты. </w:t>
            </w:r>
          </w:p>
          <w:p w:rsidR="00296B9D" w:rsidRPr="003338DA" w:rsidRDefault="00296B9D" w:rsidP="003338DA">
            <w:pPr>
              <w:pStyle w:val="af6"/>
              <w:spacing w:before="0" w:beforeAutospacing="0" w:after="0" w:afterAutospacing="0"/>
              <w:ind w:left="681"/>
              <w:rPr>
                <w:sz w:val="12"/>
                <w:szCs w:val="12"/>
              </w:rPr>
            </w:pPr>
            <w:r w:rsidRPr="003338DA">
              <w:rPr>
                <w:sz w:val="12"/>
                <w:szCs w:val="12"/>
              </w:rPr>
              <w:t xml:space="preserve">-широко распространенные объекты. </w:t>
            </w:r>
          </w:p>
          <w:p w:rsidR="00296B9D" w:rsidRPr="003338DA" w:rsidRDefault="00296B9D" w:rsidP="003338DA">
            <w:pPr>
              <w:ind w:left="681"/>
              <w:rPr>
                <w:rFonts w:cs="Times New Roman"/>
                <w:color w:val="auto"/>
                <w:sz w:val="12"/>
                <w:szCs w:val="12"/>
              </w:rPr>
            </w:pPr>
          </w:p>
        </w:tc>
        <w:tc>
          <w:tcPr>
            <w:tcW w:w="76" w:type="dxa"/>
          </w:tcPr>
          <w:p w:rsidR="007D7CB2" w:rsidRPr="003338DA" w:rsidRDefault="007D7CB2" w:rsidP="003338DA">
            <w:pPr>
              <w:rPr>
                <w:rFonts w:cs="Times New Roman"/>
                <w:color w:val="auto"/>
                <w:sz w:val="12"/>
                <w:szCs w:val="12"/>
              </w:rPr>
            </w:pPr>
          </w:p>
        </w:tc>
      </w:tr>
    </w:tbl>
    <w:p w:rsidR="0001586B" w:rsidRPr="003338DA" w:rsidRDefault="0001586B" w:rsidP="003338DA">
      <w:pPr>
        <w:rPr>
          <w:rFonts w:cs="Times New Roman"/>
          <w:b/>
          <w:color w:val="auto"/>
          <w:sz w:val="12"/>
          <w:szCs w:val="12"/>
        </w:rPr>
      </w:pPr>
    </w:p>
    <w:p w:rsidR="00296B9D" w:rsidRPr="003338DA" w:rsidRDefault="00296B9D" w:rsidP="003338DA">
      <w:pPr>
        <w:rPr>
          <w:rFonts w:cs="Times New Roman"/>
          <w:b/>
          <w:color w:val="auto"/>
          <w:sz w:val="12"/>
          <w:szCs w:val="12"/>
        </w:rPr>
      </w:pPr>
    </w:p>
    <w:p w:rsidR="0001586B" w:rsidRPr="003338DA" w:rsidRDefault="0001586B" w:rsidP="003338DA">
      <w:pPr>
        <w:rPr>
          <w:rFonts w:cs="Times New Roman"/>
          <w:b/>
          <w:color w:val="auto"/>
          <w:sz w:val="12"/>
          <w:szCs w:val="12"/>
        </w:rPr>
      </w:pPr>
    </w:p>
    <w:p w:rsidR="0001586B" w:rsidRPr="003338DA" w:rsidRDefault="0001586B" w:rsidP="003338DA">
      <w:pPr>
        <w:rPr>
          <w:rFonts w:cs="Times New Roman"/>
          <w:b/>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 6</w:t>
      </w:r>
    </w:p>
    <w:p w:rsidR="0001586B" w:rsidRPr="003338DA" w:rsidRDefault="0001586B" w:rsidP="003338DA">
      <w:pPr>
        <w:rPr>
          <w:rFonts w:cs="Times New Roman"/>
          <w:b/>
          <w:color w:val="auto"/>
          <w:sz w:val="12"/>
          <w:szCs w:val="12"/>
        </w:rPr>
      </w:pPr>
      <w:r w:rsidRPr="003338DA">
        <w:rPr>
          <w:rFonts w:cs="Times New Roman"/>
          <w:b/>
          <w:color w:val="auto"/>
          <w:sz w:val="12"/>
          <w:szCs w:val="12"/>
        </w:rPr>
        <w:t>Принятие основных едениц измерения для земель.</w:t>
      </w:r>
    </w:p>
    <w:p w:rsidR="007D7CB2" w:rsidRPr="003338DA" w:rsidRDefault="007D7CB2" w:rsidP="003338DA">
      <w:pPr>
        <w:rPr>
          <w:rFonts w:cs="Times New Roman"/>
          <w:color w:val="auto"/>
          <w:sz w:val="12"/>
          <w:szCs w:val="12"/>
        </w:rPr>
      </w:pPr>
      <w:r w:rsidRPr="003338DA">
        <w:rPr>
          <w:rFonts w:cs="Times New Roman"/>
          <w:color w:val="auto"/>
          <w:sz w:val="12"/>
          <w:szCs w:val="12"/>
        </w:rPr>
        <w:t>1 сотка = 10 метров х 10 метров = 100 кв.м</w:t>
      </w:r>
    </w:p>
    <w:p w:rsidR="007D7CB2" w:rsidRPr="003338DA" w:rsidRDefault="007D7CB2" w:rsidP="003338DA">
      <w:pPr>
        <w:rPr>
          <w:rFonts w:cs="Times New Roman"/>
          <w:color w:val="auto"/>
          <w:sz w:val="12"/>
          <w:szCs w:val="12"/>
        </w:rPr>
      </w:pPr>
      <w:r w:rsidRPr="003338DA">
        <w:rPr>
          <w:rFonts w:cs="Times New Roman"/>
          <w:color w:val="auto"/>
          <w:sz w:val="12"/>
          <w:szCs w:val="12"/>
        </w:rPr>
        <w:t>1 гектар= 1 га = 100 метров х 100 метров = 10000 кв.м = 100 соток</w:t>
      </w:r>
    </w:p>
    <w:p w:rsidR="007D7CB2" w:rsidRPr="003338DA" w:rsidRDefault="007D7CB2" w:rsidP="003338DA">
      <w:pPr>
        <w:rPr>
          <w:rFonts w:cs="Times New Roman"/>
          <w:color w:val="auto"/>
          <w:sz w:val="12"/>
          <w:szCs w:val="12"/>
        </w:rPr>
      </w:pPr>
      <w:r w:rsidRPr="003338DA">
        <w:rPr>
          <w:rFonts w:cs="Times New Roman"/>
          <w:color w:val="auto"/>
          <w:sz w:val="12"/>
          <w:szCs w:val="12"/>
        </w:rPr>
        <w:t>1 квадратный километр = 1 кв.км = 1000 метров х 1000 метров = 1 млн. кв.м = 100 га= 10000 соток</w:t>
      </w:r>
    </w:p>
    <w:p w:rsidR="000F0972" w:rsidRPr="003338DA" w:rsidRDefault="000F0972" w:rsidP="003338DA">
      <w:pPr>
        <w:rPr>
          <w:rFonts w:cs="Times New Roman"/>
          <w:b/>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№7</w:t>
      </w:r>
    </w:p>
    <w:p w:rsidR="000F0972" w:rsidRPr="003338DA" w:rsidRDefault="000F0972" w:rsidP="003338DA">
      <w:pPr>
        <w:rPr>
          <w:rFonts w:cs="Times New Roman"/>
          <w:b/>
          <w:color w:val="auto"/>
          <w:sz w:val="12"/>
          <w:szCs w:val="12"/>
        </w:rPr>
      </w:pPr>
      <w:r w:rsidRPr="003338DA">
        <w:rPr>
          <w:rFonts w:cs="Times New Roman"/>
          <w:b/>
          <w:color w:val="auto"/>
          <w:sz w:val="12"/>
          <w:szCs w:val="12"/>
        </w:rPr>
        <w:t>Особенности развития оценочной деятельности в РФ.</w:t>
      </w:r>
    </w:p>
    <w:p w:rsidR="000F0972" w:rsidRPr="003338DA" w:rsidRDefault="000F0972" w:rsidP="003338DA">
      <w:pPr>
        <w:rPr>
          <w:rFonts w:cs="Times New Roman"/>
          <w:b/>
          <w:color w:val="auto"/>
          <w:sz w:val="12"/>
          <w:szCs w:val="12"/>
        </w:rPr>
      </w:pPr>
    </w:p>
    <w:p w:rsidR="007D7CB2" w:rsidRPr="003338DA" w:rsidRDefault="007D7CB2" w:rsidP="003338DA">
      <w:pPr>
        <w:rPr>
          <w:rFonts w:cs="Times New Roman"/>
          <w:color w:val="auto"/>
          <w:sz w:val="12"/>
          <w:szCs w:val="12"/>
        </w:rPr>
      </w:pPr>
    </w:p>
    <w:p w:rsidR="007D7CB2" w:rsidRPr="003338DA" w:rsidRDefault="007D7CB2"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№8</w:t>
      </w:r>
    </w:p>
    <w:p w:rsidR="000F0972" w:rsidRPr="003338DA" w:rsidRDefault="000F0972" w:rsidP="003338DA">
      <w:pPr>
        <w:rPr>
          <w:rFonts w:cs="Times New Roman"/>
          <w:b/>
          <w:color w:val="auto"/>
          <w:sz w:val="12"/>
          <w:szCs w:val="12"/>
        </w:rPr>
      </w:pPr>
      <w:r w:rsidRPr="003338DA">
        <w:rPr>
          <w:rFonts w:cs="Times New Roman"/>
          <w:b/>
          <w:color w:val="auto"/>
          <w:sz w:val="12"/>
          <w:szCs w:val="12"/>
        </w:rPr>
        <w:t>Виды собственности.</w:t>
      </w:r>
    </w:p>
    <w:p w:rsidR="000F0972" w:rsidRPr="003338DA" w:rsidRDefault="000F0972" w:rsidP="003338DA">
      <w:pPr>
        <w:pStyle w:val="af6"/>
        <w:spacing w:before="0" w:beforeAutospacing="0" w:after="0" w:afterAutospacing="0"/>
        <w:rPr>
          <w:sz w:val="12"/>
          <w:szCs w:val="12"/>
        </w:rPr>
      </w:pPr>
      <w:r w:rsidRPr="003338DA">
        <w:rPr>
          <w:sz w:val="12"/>
          <w:szCs w:val="12"/>
        </w:rPr>
        <w:t xml:space="preserve">Под формой собственности понимаются законодательно урегулированные имущественные отношения, характеризующие закрепление имущества за определенным собственником на праве собственности. </w:t>
      </w:r>
      <w:r w:rsidRPr="003338DA">
        <w:rPr>
          <w:sz w:val="12"/>
          <w:szCs w:val="12"/>
        </w:rPr>
        <w:br/>
      </w:r>
    </w:p>
    <w:p w:rsidR="000F0972" w:rsidRPr="003338DA" w:rsidRDefault="000F0972" w:rsidP="003338DA">
      <w:pPr>
        <w:pStyle w:val="af6"/>
        <w:spacing w:before="0" w:beforeAutospacing="0" w:after="0" w:afterAutospacing="0"/>
        <w:rPr>
          <w:sz w:val="12"/>
          <w:szCs w:val="12"/>
        </w:rPr>
      </w:pPr>
      <w:r w:rsidRPr="003338DA">
        <w:rPr>
          <w:sz w:val="12"/>
          <w:szCs w:val="12"/>
        </w:rPr>
        <w:t xml:space="preserve">Практически можно выделить два вида собственности: общественная и частная. </w:t>
      </w:r>
    </w:p>
    <w:p w:rsidR="000F0972" w:rsidRPr="003338DA" w:rsidRDefault="000F0972" w:rsidP="003338DA">
      <w:pPr>
        <w:rPr>
          <w:rFonts w:cs="Times New Roman"/>
          <w:color w:val="auto"/>
          <w:sz w:val="12"/>
          <w:szCs w:val="12"/>
        </w:rPr>
      </w:pPr>
      <w:r w:rsidRPr="003338DA">
        <w:rPr>
          <w:rFonts w:cs="Times New Roman"/>
          <w:sz w:val="12"/>
          <w:szCs w:val="12"/>
        </w:rPr>
        <w:t xml:space="preserve">В структуре отношений </w:t>
      </w:r>
      <w:r w:rsidRPr="003338DA">
        <w:rPr>
          <w:rFonts w:cs="Times New Roman"/>
          <w:b/>
          <w:sz w:val="12"/>
          <w:szCs w:val="12"/>
        </w:rPr>
        <w:t>общественной</w:t>
      </w:r>
      <w:r w:rsidRPr="003338DA">
        <w:rPr>
          <w:rFonts w:cs="Times New Roman"/>
          <w:sz w:val="12"/>
          <w:szCs w:val="12"/>
        </w:rPr>
        <w:t xml:space="preserve"> собственности различают </w:t>
      </w:r>
    </w:p>
    <w:p w:rsidR="000F0972" w:rsidRPr="003338DA" w:rsidRDefault="000F0972" w:rsidP="003338DA">
      <w:pPr>
        <w:numPr>
          <w:ilvl w:val="0"/>
          <w:numId w:val="26"/>
        </w:numPr>
        <w:ind w:left="0"/>
        <w:rPr>
          <w:rFonts w:cs="Times New Roman"/>
          <w:color w:val="auto"/>
          <w:sz w:val="12"/>
          <w:szCs w:val="12"/>
        </w:rPr>
      </w:pPr>
      <w:r w:rsidRPr="003338DA">
        <w:rPr>
          <w:rFonts w:cs="Times New Roman"/>
          <w:i/>
          <w:color w:val="auto"/>
          <w:sz w:val="12"/>
          <w:szCs w:val="12"/>
        </w:rPr>
        <w:t>государственную федеральную</w:t>
      </w:r>
      <w:r w:rsidRPr="003338DA">
        <w:rPr>
          <w:rFonts w:cs="Times New Roman"/>
          <w:color w:val="auto"/>
          <w:sz w:val="12"/>
          <w:szCs w:val="12"/>
        </w:rPr>
        <w:t xml:space="preserve"> – природные богатства, включенные в хозяйственный оборот, средства производства, информация – все то, что находится в ведении и распоряжении государства и под его ответственностью; </w:t>
      </w:r>
    </w:p>
    <w:p w:rsidR="000F0972" w:rsidRPr="003338DA" w:rsidRDefault="000F0972" w:rsidP="003338DA">
      <w:pPr>
        <w:numPr>
          <w:ilvl w:val="0"/>
          <w:numId w:val="26"/>
        </w:numPr>
        <w:ind w:left="0"/>
        <w:rPr>
          <w:rFonts w:cs="Times New Roman"/>
          <w:color w:val="auto"/>
          <w:sz w:val="12"/>
          <w:szCs w:val="12"/>
        </w:rPr>
      </w:pPr>
      <w:r w:rsidRPr="003338DA">
        <w:rPr>
          <w:rFonts w:cs="Times New Roman"/>
          <w:i/>
          <w:color w:val="auto"/>
          <w:sz w:val="12"/>
          <w:szCs w:val="12"/>
        </w:rPr>
        <w:t>государственную региональную</w:t>
      </w:r>
      <w:r w:rsidRPr="003338DA">
        <w:rPr>
          <w:rFonts w:cs="Times New Roman"/>
          <w:color w:val="auto"/>
          <w:sz w:val="12"/>
          <w:szCs w:val="12"/>
        </w:rPr>
        <w:t xml:space="preserve"> – все то же самое, переданное субъектам Федерации; </w:t>
      </w:r>
    </w:p>
    <w:p w:rsidR="000F0972" w:rsidRPr="003338DA" w:rsidRDefault="000F0972" w:rsidP="003338DA">
      <w:pPr>
        <w:numPr>
          <w:ilvl w:val="0"/>
          <w:numId w:val="26"/>
        </w:numPr>
        <w:ind w:left="0"/>
        <w:rPr>
          <w:rFonts w:cs="Times New Roman"/>
          <w:color w:val="auto"/>
          <w:sz w:val="12"/>
          <w:szCs w:val="12"/>
        </w:rPr>
      </w:pPr>
      <w:r w:rsidRPr="003338DA">
        <w:rPr>
          <w:rFonts w:cs="Times New Roman"/>
          <w:i/>
          <w:color w:val="auto"/>
          <w:sz w:val="12"/>
          <w:szCs w:val="12"/>
        </w:rPr>
        <w:t>муниципальную собственность</w:t>
      </w:r>
      <w:r w:rsidRPr="003338DA">
        <w:rPr>
          <w:rFonts w:cs="Times New Roman"/>
          <w:color w:val="auto"/>
          <w:sz w:val="12"/>
          <w:szCs w:val="12"/>
        </w:rPr>
        <w:t xml:space="preserve"> – собственность, находящаяся в ведении местных органов самоуправления; </w:t>
      </w:r>
    </w:p>
    <w:p w:rsidR="000F0972" w:rsidRPr="003338DA" w:rsidRDefault="000F0972" w:rsidP="003338DA">
      <w:pPr>
        <w:pStyle w:val="up1"/>
        <w:numPr>
          <w:ilvl w:val="0"/>
          <w:numId w:val="26"/>
        </w:numPr>
        <w:spacing w:before="0" w:beforeAutospacing="0" w:after="0" w:afterAutospacing="0"/>
        <w:ind w:left="0"/>
        <w:rPr>
          <w:sz w:val="12"/>
          <w:szCs w:val="12"/>
        </w:rPr>
      </w:pPr>
      <w:r w:rsidRPr="003338DA">
        <w:rPr>
          <w:i/>
          <w:iCs/>
          <w:sz w:val="12"/>
          <w:szCs w:val="12"/>
        </w:rPr>
        <w:t>коллективную</w:t>
      </w:r>
      <w:r w:rsidRPr="003338DA">
        <w:rPr>
          <w:sz w:val="12"/>
          <w:szCs w:val="12"/>
        </w:rPr>
        <w:t xml:space="preserve"> (колхозную, общинную, артельную) </w:t>
      </w:r>
    </w:p>
    <w:p w:rsidR="000F0972" w:rsidRPr="003338DA" w:rsidRDefault="000F0972" w:rsidP="003338DA">
      <w:pPr>
        <w:pStyle w:val="up1"/>
        <w:numPr>
          <w:ilvl w:val="0"/>
          <w:numId w:val="26"/>
        </w:numPr>
        <w:spacing w:before="0" w:beforeAutospacing="0" w:after="0" w:afterAutospacing="0"/>
        <w:ind w:left="0"/>
        <w:rPr>
          <w:sz w:val="12"/>
          <w:szCs w:val="12"/>
        </w:rPr>
      </w:pPr>
      <w:r w:rsidRPr="003338DA">
        <w:rPr>
          <w:i/>
          <w:iCs/>
          <w:sz w:val="12"/>
          <w:szCs w:val="12"/>
        </w:rPr>
        <w:t>ассоциативную</w:t>
      </w:r>
      <w:r w:rsidRPr="003338DA">
        <w:rPr>
          <w:sz w:val="12"/>
          <w:szCs w:val="12"/>
        </w:rPr>
        <w:t xml:space="preserve"> (акционерную и долевую). </w:t>
      </w:r>
    </w:p>
    <w:p w:rsidR="005754EE" w:rsidRPr="003338DA" w:rsidRDefault="000F0972" w:rsidP="003338DA">
      <w:pPr>
        <w:pStyle w:val="up1"/>
        <w:spacing w:before="0" w:beforeAutospacing="0" w:after="0" w:afterAutospacing="0"/>
        <w:rPr>
          <w:sz w:val="12"/>
          <w:szCs w:val="12"/>
        </w:rPr>
      </w:pPr>
      <w:r w:rsidRPr="003338DA">
        <w:rPr>
          <w:sz w:val="12"/>
          <w:szCs w:val="12"/>
        </w:rPr>
        <w:t xml:space="preserve">Разновидностями </w:t>
      </w:r>
      <w:r w:rsidRPr="003338DA">
        <w:rPr>
          <w:b/>
          <w:iCs/>
          <w:sz w:val="12"/>
          <w:szCs w:val="12"/>
        </w:rPr>
        <w:t>частной собственности</w:t>
      </w:r>
      <w:r w:rsidRPr="003338DA">
        <w:rPr>
          <w:sz w:val="12"/>
          <w:szCs w:val="12"/>
        </w:rPr>
        <w:t xml:space="preserve"> являются: </w:t>
      </w:r>
    </w:p>
    <w:p w:rsidR="005754EE" w:rsidRPr="003338DA" w:rsidRDefault="000F0972" w:rsidP="003338DA">
      <w:pPr>
        <w:pStyle w:val="up1"/>
        <w:numPr>
          <w:ilvl w:val="0"/>
          <w:numId w:val="27"/>
        </w:numPr>
        <w:spacing w:before="0" w:beforeAutospacing="0" w:after="0" w:afterAutospacing="0"/>
        <w:ind w:left="0"/>
        <w:rPr>
          <w:sz w:val="12"/>
          <w:szCs w:val="12"/>
        </w:rPr>
      </w:pPr>
      <w:r w:rsidRPr="003338DA">
        <w:rPr>
          <w:i/>
          <w:iCs/>
          <w:sz w:val="12"/>
          <w:szCs w:val="12"/>
        </w:rPr>
        <w:t>кооперативная</w:t>
      </w:r>
    </w:p>
    <w:p w:rsidR="005754EE" w:rsidRPr="003338DA" w:rsidRDefault="000F0972" w:rsidP="003338DA">
      <w:pPr>
        <w:pStyle w:val="up1"/>
        <w:numPr>
          <w:ilvl w:val="0"/>
          <w:numId w:val="27"/>
        </w:numPr>
        <w:spacing w:before="0" w:beforeAutospacing="0" w:after="0" w:afterAutospacing="0"/>
        <w:ind w:left="0"/>
        <w:rPr>
          <w:sz w:val="12"/>
          <w:szCs w:val="12"/>
        </w:rPr>
      </w:pPr>
      <w:r w:rsidRPr="003338DA">
        <w:rPr>
          <w:i/>
          <w:iCs/>
          <w:sz w:val="12"/>
          <w:szCs w:val="12"/>
        </w:rPr>
        <w:t>индивидуальная</w:t>
      </w:r>
      <w:r w:rsidRPr="003338DA">
        <w:rPr>
          <w:sz w:val="12"/>
          <w:szCs w:val="12"/>
        </w:rPr>
        <w:t xml:space="preserve"> </w:t>
      </w:r>
    </w:p>
    <w:p w:rsidR="000F0972" w:rsidRPr="003338DA" w:rsidRDefault="000F0972" w:rsidP="003338DA">
      <w:pPr>
        <w:pStyle w:val="up1"/>
        <w:numPr>
          <w:ilvl w:val="0"/>
          <w:numId w:val="27"/>
        </w:numPr>
        <w:spacing w:before="0" w:beforeAutospacing="0" w:after="0" w:afterAutospacing="0"/>
        <w:ind w:left="0"/>
        <w:rPr>
          <w:sz w:val="12"/>
          <w:szCs w:val="12"/>
        </w:rPr>
      </w:pPr>
      <w:r w:rsidRPr="003338DA">
        <w:rPr>
          <w:i/>
          <w:iCs/>
          <w:sz w:val="12"/>
          <w:szCs w:val="12"/>
        </w:rPr>
        <w:t>личная</w:t>
      </w:r>
    </w:p>
    <w:p w:rsidR="007D7CB2" w:rsidRPr="003338DA" w:rsidRDefault="007D7CB2"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№9</w:t>
      </w:r>
    </w:p>
    <w:p w:rsidR="005754EE" w:rsidRPr="003338DA" w:rsidRDefault="005754EE" w:rsidP="003338DA">
      <w:pPr>
        <w:rPr>
          <w:rFonts w:cs="Times New Roman"/>
          <w:b/>
          <w:color w:val="auto"/>
          <w:sz w:val="12"/>
          <w:szCs w:val="12"/>
        </w:rPr>
      </w:pPr>
      <w:r w:rsidRPr="003338DA">
        <w:rPr>
          <w:rFonts w:cs="Times New Roman"/>
          <w:b/>
          <w:color w:val="auto"/>
          <w:sz w:val="12"/>
          <w:szCs w:val="12"/>
        </w:rPr>
        <w:t>Классификация объектов оценки по видам.</w:t>
      </w:r>
    </w:p>
    <w:p w:rsidR="006838CC" w:rsidRPr="003338DA" w:rsidRDefault="006838CC" w:rsidP="003338DA">
      <w:pPr>
        <w:pStyle w:val="af6"/>
        <w:spacing w:before="0" w:beforeAutospacing="0" w:after="0" w:afterAutospacing="0"/>
        <w:rPr>
          <w:rFonts w:eastAsia="Lucida Sans Unicode"/>
          <w:color w:val="000000"/>
          <w:sz w:val="12"/>
          <w:szCs w:val="12"/>
          <w:lang w:eastAsia="en-US" w:bidi="en-US"/>
        </w:rPr>
      </w:pPr>
      <w:r w:rsidRPr="003338DA">
        <w:rPr>
          <w:rFonts w:eastAsia="Lucida Sans Unicode"/>
          <w:b/>
          <w:bCs/>
          <w:color w:val="000000"/>
          <w:sz w:val="12"/>
          <w:szCs w:val="12"/>
          <w:lang w:eastAsia="en-US" w:bidi="en-US"/>
        </w:rPr>
        <w:t>Объекты оценки</w:t>
      </w:r>
      <w:r w:rsidRPr="003338DA">
        <w:rPr>
          <w:rFonts w:eastAsia="Lucida Sans Unicode"/>
          <w:color w:val="000000"/>
          <w:sz w:val="12"/>
          <w:szCs w:val="12"/>
          <w:lang w:eastAsia="en-US" w:bidi="en-US"/>
        </w:rPr>
        <w:t xml:space="preserve"> - отдельные материальные объекты (вещи); совокупность вещей, составляющих имущество лица, в том числе имущество определенного вида (движимое или недвижимое, в том числе предприятия); право собственности и иные вещные права на имущество или отдельные вещи из состава имущества; права требования, обязательства (долги); работы, услуги, информация; иные объекты гражданских прав, в отношении которых законодательством РФ установлена возможность их участия в гражданском обороте. (ст. 5 Закона РФ &lt;Об оценочной деятельности в РФ&gt; от 29 июля 1998 г. № 135-ФЗ).</w:t>
      </w:r>
    </w:p>
    <w:p w:rsidR="006838CC" w:rsidRPr="003338DA" w:rsidRDefault="006838CC" w:rsidP="003338DA">
      <w:pPr>
        <w:ind w:firstLine="461"/>
        <w:rPr>
          <w:rStyle w:val="FontStyle176"/>
          <w:sz w:val="12"/>
          <w:szCs w:val="12"/>
        </w:rPr>
      </w:pPr>
      <w:r w:rsidRPr="003338DA">
        <w:rPr>
          <w:rStyle w:val="FontStyle176"/>
          <w:sz w:val="12"/>
          <w:szCs w:val="12"/>
        </w:rPr>
        <w:t>К объектам недвижимости отно</w:t>
      </w:r>
      <w:r w:rsidRPr="003338DA">
        <w:rPr>
          <w:rStyle w:val="FontStyle176"/>
          <w:sz w:val="12"/>
          <w:szCs w:val="12"/>
        </w:rPr>
        <w:softHyphen/>
        <w:t>сятся земельные участки, участки недр, обособленные водные объек</w:t>
      </w:r>
      <w:r w:rsidRPr="003338DA">
        <w:rPr>
          <w:rStyle w:val="FontStyle176"/>
          <w:sz w:val="12"/>
          <w:szCs w:val="12"/>
        </w:rPr>
        <w:softHyphen/>
        <w:t>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6838CC" w:rsidRPr="003338DA" w:rsidRDefault="006838CC" w:rsidP="003338DA">
      <w:pPr>
        <w:ind w:firstLine="284"/>
        <w:rPr>
          <w:rFonts w:cs="Times New Roman"/>
          <w:sz w:val="12"/>
          <w:szCs w:val="12"/>
        </w:rPr>
      </w:pPr>
      <w:r w:rsidRPr="003338DA">
        <w:rPr>
          <w:rStyle w:val="FontStyle176"/>
          <w:sz w:val="12"/>
          <w:szCs w:val="12"/>
        </w:rPr>
        <w:t>К объектам движимого имущества относятся: природные свойства (земля, река), ф</w:t>
      </w:r>
      <w:r w:rsidRPr="003338DA">
        <w:rPr>
          <w:rFonts w:cs="Times New Roman"/>
          <w:sz w:val="12"/>
          <w:szCs w:val="12"/>
        </w:rPr>
        <w:t xml:space="preserve">изические свойства, объекты воздушного, космического и морского вида. </w:t>
      </w:r>
      <w:r w:rsidRPr="003338DA">
        <w:rPr>
          <w:rStyle w:val="FontStyle176"/>
          <w:sz w:val="12"/>
          <w:szCs w:val="12"/>
        </w:rPr>
        <w:t xml:space="preserve">Отличительной чертой </w:t>
      </w:r>
      <w:r w:rsidRPr="003338DA">
        <w:rPr>
          <w:rStyle w:val="FontStyle187"/>
          <w:sz w:val="12"/>
          <w:szCs w:val="12"/>
        </w:rPr>
        <w:t xml:space="preserve">движимого имущества </w:t>
      </w:r>
      <w:r w:rsidRPr="003338DA">
        <w:rPr>
          <w:rStyle w:val="FontStyle176"/>
          <w:sz w:val="12"/>
          <w:szCs w:val="12"/>
        </w:rPr>
        <w:t>является возмож</w:t>
      </w:r>
      <w:r w:rsidRPr="003338DA">
        <w:rPr>
          <w:rStyle w:val="FontStyle176"/>
          <w:sz w:val="12"/>
          <w:szCs w:val="12"/>
        </w:rPr>
        <w:softHyphen/>
        <w:t>ность его перемещения без ущерба ему самому или объектам недви</w:t>
      </w:r>
      <w:r w:rsidRPr="003338DA">
        <w:rPr>
          <w:rStyle w:val="FontStyle176"/>
          <w:sz w:val="12"/>
          <w:szCs w:val="12"/>
        </w:rPr>
        <w:softHyphen/>
        <w:t>жимости, с которыми оно связано.</w:t>
      </w:r>
    </w:p>
    <w:p w:rsidR="006838CC" w:rsidRPr="003338DA" w:rsidRDefault="006838CC" w:rsidP="003338DA">
      <w:pPr>
        <w:pStyle w:val="af6"/>
        <w:spacing w:before="0" w:beforeAutospacing="0" w:after="0" w:afterAutospacing="0"/>
        <w:rPr>
          <w:sz w:val="12"/>
          <w:szCs w:val="12"/>
        </w:rPr>
      </w:pPr>
      <w:r w:rsidRPr="003338DA">
        <w:rPr>
          <w:sz w:val="12"/>
          <w:szCs w:val="12"/>
          <w:u w:val="single"/>
        </w:rPr>
        <w:t>Существуют следующие виды оценки</w:t>
      </w:r>
      <w:r w:rsidRPr="003338DA">
        <w:rPr>
          <w:sz w:val="12"/>
          <w:szCs w:val="12"/>
        </w:rPr>
        <w:t>:</w:t>
      </w:r>
    </w:p>
    <w:p w:rsidR="005754EE" w:rsidRPr="003338DA" w:rsidRDefault="005754EE" w:rsidP="003338DA">
      <w:pPr>
        <w:pStyle w:val="af6"/>
        <w:numPr>
          <w:ilvl w:val="0"/>
          <w:numId w:val="28"/>
        </w:numPr>
        <w:spacing w:before="0" w:beforeAutospacing="0" w:after="0" w:afterAutospacing="0"/>
        <w:ind w:left="0"/>
        <w:rPr>
          <w:sz w:val="12"/>
          <w:szCs w:val="12"/>
        </w:rPr>
      </w:pPr>
      <w:r w:rsidRPr="003338DA">
        <w:rPr>
          <w:sz w:val="12"/>
          <w:szCs w:val="12"/>
        </w:rPr>
        <w:t>Оценка бизнеса</w:t>
      </w:r>
    </w:p>
    <w:p w:rsidR="005754EE" w:rsidRPr="003338DA" w:rsidRDefault="005754EE" w:rsidP="003338DA">
      <w:pPr>
        <w:pStyle w:val="af6"/>
        <w:numPr>
          <w:ilvl w:val="0"/>
          <w:numId w:val="28"/>
        </w:numPr>
        <w:spacing w:before="0" w:beforeAutospacing="0" w:after="0" w:afterAutospacing="0"/>
        <w:ind w:left="0"/>
        <w:rPr>
          <w:sz w:val="12"/>
          <w:szCs w:val="12"/>
        </w:rPr>
      </w:pPr>
      <w:r w:rsidRPr="003338DA">
        <w:rPr>
          <w:sz w:val="12"/>
          <w:szCs w:val="12"/>
        </w:rPr>
        <w:t>Оценка недвижимости</w:t>
      </w:r>
    </w:p>
    <w:p w:rsidR="005754EE" w:rsidRPr="003338DA" w:rsidRDefault="006838CC" w:rsidP="003338DA">
      <w:pPr>
        <w:pStyle w:val="af6"/>
        <w:numPr>
          <w:ilvl w:val="0"/>
          <w:numId w:val="28"/>
        </w:numPr>
        <w:spacing w:before="0" w:beforeAutospacing="0" w:after="0" w:afterAutospacing="0"/>
        <w:ind w:left="0"/>
        <w:rPr>
          <w:sz w:val="12"/>
          <w:szCs w:val="12"/>
        </w:rPr>
      </w:pPr>
      <w:r w:rsidRPr="003338DA">
        <w:rPr>
          <w:sz w:val="12"/>
          <w:szCs w:val="12"/>
        </w:rPr>
        <w:t>Оценка земельных участков</w:t>
      </w:r>
    </w:p>
    <w:p w:rsidR="005754EE" w:rsidRPr="003338DA" w:rsidRDefault="006838CC" w:rsidP="003338DA">
      <w:pPr>
        <w:pStyle w:val="af6"/>
        <w:numPr>
          <w:ilvl w:val="0"/>
          <w:numId w:val="28"/>
        </w:numPr>
        <w:spacing w:before="0" w:beforeAutospacing="0" w:after="0" w:afterAutospacing="0"/>
        <w:ind w:left="0"/>
        <w:rPr>
          <w:sz w:val="12"/>
          <w:szCs w:val="12"/>
        </w:rPr>
      </w:pPr>
      <w:r w:rsidRPr="003338DA">
        <w:rPr>
          <w:sz w:val="12"/>
          <w:szCs w:val="12"/>
        </w:rPr>
        <w:t>Оценка п</w:t>
      </w:r>
      <w:r w:rsidR="005754EE" w:rsidRPr="003338DA">
        <w:rPr>
          <w:sz w:val="12"/>
          <w:szCs w:val="12"/>
        </w:rPr>
        <w:t>роизводственны</w:t>
      </w:r>
      <w:r w:rsidRPr="003338DA">
        <w:rPr>
          <w:sz w:val="12"/>
          <w:szCs w:val="12"/>
        </w:rPr>
        <w:t>х</w:t>
      </w:r>
      <w:r w:rsidR="005754EE" w:rsidRPr="003338DA">
        <w:rPr>
          <w:sz w:val="12"/>
          <w:szCs w:val="12"/>
        </w:rPr>
        <w:t>, складски</w:t>
      </w:r>
      <w:r w:rsidRPr="003338DA">
        <w:rPr>
          <w:sz w:val="12"/>
          <w:szCs w:val="12"/>
        </w:rPr>
        <w:t>х, торговых и офисных помещений</w:t>
      </w:r>
      <w:r w:rsidR="005754EE" w:rsidRPr="003338DA">
        <w:rPr>
          <w:sz w:val="12"/>
          <w:szCs w:val="12"/>
        </w:rPr>
        <w:t xml:space="preserve"> </w:t>
      </w:r>
    </w:p>
    <w:p w:rsidR="005754EE" w:rsidRPr="003338DA" w:rsidRDefault="006838CC" w:rsidP="003338DA">
      <w:pPr>
        <w:pStyle w:val="af6"/>
        <w:numPr>
          <w:ilvl w:val="0"/>
          <w:numId w:val="28"/>
        </w:numPr>
        <w:spacing w:before="0" w:beforeAutospacing="0" w:after="0" w:afterAutospacing="0"/>
        <w:ind w:left="0"/>
        <w:rPr>
          <w:sz w:val="12"/>
          <w:szCs w:val="12"/>
        </w:rPr>
      </w:pPr>
      <w:r w:rsidRPr="003338DA">
        <w:rPr>
          <w:sz w:val="12"/>
          <w:szCs w:val="12"/>
        </w:rPr>
        <w:t>Оценка ж</w:t>
      </w:r>
      <w:r w:rsidR="005754EE" w:rsidRPr="003338DA">
        <w:rPr>
          <w:sz w:val="12"/>
          <w:szCs w:val="12"/>
        </w:rPr>
        <w:t>илы</w:t>
      </w:r>
      <w:r w:rsidRPr="003338DA">
        <w:rPr>
          <w:sz w:val="12"/>
          <w:szCs w:val="12"/>
        </w:rPr>
        <w:t>х</w:t>
      </w:r>
      <w:r w:rsidR="005754EE" w:rsidRPr="003338DA">
        <w:rPr>
          <w:sz w:val="12"/>
          <w:szCs w:val="12"/>
        </w:rPr>
        <w:t xml:space="preserve"> квартир, коттедж</w:t>
      </w:r>
      <w:r w:rsidRPr="003338DA">
        <w:rPr>
          <w:sz w:val="12"/>
          <w:szCs w:val="12"/>
        </w:rPr>
        <w:t>ей</w:t>
      </w:r>
      <w:r w:rsidR="005754EE" w:rsidRPr="003338DA">
        <w:rPr>
          <w:sz w:val="12"/>
          <w:szCs w:val="12"/>
        </w:rPr>
        <w:t xml:space="preserve"> и дач</w:t>
      </w:r>
    </w:p>
    <w:p w:rsidR="005754EE" w:rsidRPr="003338DA" w:rsidRDefault="005754EE" w:rsidP="003338DA">
      <w:pPr>
        <w:pStyle w:val="af6"/>
        <w:numPr>
          <w:ilvl w:val="0"/>
          <w:numId w:val="28"/>
        </w:numPr>
        <w:spacing w:before="0" w:beforeAutospacing="0" w:after="0" w:afterAutospacing="0"/>
        <w:ind w:left="0"/>
        <w:rPr>
          <w:sz w:val="12"/>
          <w:szCs w:val="12"/>
        </w:rPr>
      </w:pPr>
      <w:r w:rsidRPr="003338DA">
        <w:rPr>
          <w:sz w:val="12"/>
          <w:szCs w:val="12"/>
        </w:rPr>
        <w:t>Оценка машин и оборудования</w:t>
      </w:r>
    </w:p>
    <w:p w:rsidR="005754EE" w:rsidRPr="003338DA" w:rsidRDefault="006838CC" w:rsidP="003338DA">
      <w:pPr>
        <w:pStyle w:val="af6"/>
        <w:numPr>
          <w:ilvl w:val="0"/>
          <w:numId w:val="28"/>
        </w:numPr>
        <w:spacing w:before="0" w:beforeAutospacing="0" w:after="0" w:afterAutospacing="0"/>
        <w:ind w:left="0"/>
        <w:rPr>
          <w:sz w:val="12"/>
          <w:szCs w:val="12"/>
        </w:rPr>
      </w:pPr>
      <w:r w:rsidRPr="003338DA">
        <w:rPr>
          <w:sz w:val="12"/>
          <w:szCs w:val="12"/>
        </w:rPr>
        <w:t>Транспортных</w:t>
      </w:r>
      <w:r w:rsidR="005754EE" w:rsidRPr="003338DA">
        <w:rPr>
          <w:sz w:val="12"/>
          <w:szCs w:val="12"/>
        </w:rPr>
        <w:t xml:space="preserve"> средств</w:t>
      </w:r>
    </w:p>
    <w:p w:rsidR="005754EE" w:rsidRPr="003338DA" w:rsidRDefault="005754EE" w:rsidP="003338DA">
      <w:pPr>
        <w:pStyle w:val="af6"/>
        <w:numPr>
          <w:ilvl w:val="0"/>
          <w:numId w:val="28"/>
        </w:numPr>
        <w:spacing w:before="0" w:beforeAutospacing="0" w:after="0" w:afterAutospacing="0"/>
        <w:ind w:left="0"/>
        <w:rPr>
          <w:sz w:val="12"/>
          <w:szCs w:val="12"/>
        </w:rPr>
      </w:pPr>
      <w:r w:rsidRPr="003338DA">
        <w:rPr>
          <w:sz w:val="12"/>
          <w:szCs w:val="12"/>
        </w:rPr>
        <w:t>Оценка интеллектуальной собственности</w:t>
      </w:r>
    </w:p>
    <w:p w:rsidR="005754EE" w:rsidRPr="003338DA" w:rsidRDefault="005754EE" w:rsidP="003338DA">
      <w:pPr>
        <w:pStyle w:val="af6"/>
        <w:numPr>
          <w:ilvl w:val="0"/>
          <w:numId w:val="28"/>
        </w:numPr>
        <w:spacing w:before="0" w:beforeAutospacing="0" w:after="0" w:afterAutospacing="0"/>
        <w:ind w:left="0"/>
        <w:rPr>
          <w:sz w:val="12"/>
          <w:szCs w:val="12"/>
        </w:rPr>
      </w:pPr>
      <w:r w:rsidRPr="003338DA">
        <w:rPr>
          <w:sz w:val="12"/>
          <w:szCs w:val="12"/>
        </w:rPr>
        <w:t>Прочее</w:t>
      </w:r>
    </w:p>
    <w:p w:rsidR="005754EE" w:rsidRPr="003338DA" w:rsidRDefault="005754EE"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№10</w:t>
      </w:r>
    </w:p>
    <w:p w:rsidR="005754EE" w:rsidRPr="003338DA" w:rsidRDefault="006838CC" w:rsidP="003338DA">
      <w:pPr>
        <w:rPr>
          <w:rFonts w:cs="Times New Roman"/>
          <w:b/>
          <w:color w:val="auto"/>
          <w:sz w:val="12"/>
          <w:szCs w:val="12"/>
        </w:rPr>
      </w:pPr>
      <w:r w:rsidRPr="003338DA">
        <w:rPr>
          <w:rFonts w:cs="Times New Roman"/>
          <w:b/>
          <w:color w:val="auto"/>
          <w:sz w:val="12"/>
          <w:szCs w:val="12"/>
        </w:rPr>
        <w:t>Классификация объектов оценки по происхождению.</w:t>
      </w:r>
    </w:p>
    <w:p w:rsidR="0036082F" w:rsidRPr="003338DA" w:rsidRDefault="0036082F" w:rsidP="003338DA">
      <w:pPr>
        <w:ind w:firstLine="283"/>
        <w:rPr>
          <w:rFonts w:cs="Times New Roman"/>
          <w:color w:val="auto"/>
          <w:sz w:val="12"/>
          <w:szCs w:val="12"/>
        </w:rPr>
      </w:pPr>
      <w:r w:rsidRPr="003338DA">
        <w:rPr>
          <w:rFonts w:cs="Times New Roman"/>
          <w:b/>
          <w:color w:val="auto"/>
          <w:sz w:val="12"/>
          <w:szCs w:val="12"/>
        </w:rPr>
        <w:t>Бывают</w:t>
      </w:r>
      <w:r w:rsidRPr="003338DA">
        <w:rPr>
          <w:rFonts w:cs="Times New Roman"/>
          <w:color w:val="auto"/>
          <w:sz w:val="12"/>
          <w:szCs w:val="12"/>
        </w:rPr>
        <w:t xml:space="preserve">: </w:t>
      </w:r>
    </w:p>
    <w:p w:rsidR="0036082F" w:rsidRPr="003338DA" w:rsidRDefault="0036082F" w:rsidP="003338DA">
      <w:pPr>
        <w:numPr>
          <w:ilvl w:val="0"/>
          <w:numId w:val="32"/>
        </w:numPr>
        <w:ind w:left="0" w:firstLine="283"/>
        <w:rPr>
          <w:rFonts w:cs="Times New Roman"/>
          <w:color w:val="auto"/>
          <w:sz w:val="12"/>
          <w:szCs w:val="12"/>
        </w:rPr>
      </w:pPr>
      <w:r w:rsidRPr="003338DA">
        <w:rPr>
          <w:rFonts w:cs="Times New Roman"/>
          <w:color w:val="auto"/>
          <w:sz w:val="12"/>
          <w:szCs w:val="12"/>
        </w:rPr>
        <w:t xml:space="preserve">Естественные (природные) </w:t>
      </w:r>
      <w:bookmarkStart w:id="22" w:name="YANDEX_124"/>
      <w:bookmarkEnd w:id="22"/>
      <w:r w:rsidR="00524921">
        <w:rPr>
          <w:rFonts w:cs="Times New Roman"/>
          <w:color w:val="auto"/>
          <w:sz w:val="12"/>
          <w:szCs w:val="12"/>
        </w:rPr>
        <w:pict>
          <v:shape id="_x0000_i1137" type="#_x0000_t75" style="width:3in;height:3in"/>
        </w:pict>
      </w:r>
      <w:r w:rsidRPr="003338DA">
        <w:rPr>
          <w:rFonts w:cs="Times New Roman"/>
          <w:color w:val="auto"/>
          <w:sz w:val="12"/>
          <w:szCs w:val="12"/>
        </w:rPr>
        <w:t>объекты</w:t>
      </w:r>
      <w:bookmarkStart w:id="23" w:name="YANDEX_LAST5"/>
      <w:bookmarkEnd w:id="23"/>
      <w:r w:rsidR="00796B8B" w:rsidRPr="003338DA">
        <w:rPr>
          <w:rFonts w:cs="Times New Roman"/>
          <w:color w:val="auto"/>
          <w:sz w:val="12"/>
          <w:szCs w:val="12"/>
        </w:rPr>
        <w:t>:</w:t>
      </w:r>
      <w:r w:rsidR="00796B8B" w:rsidRPr="003338DA">
        <w:rPr>
          <w:rFonts w:cs="Times New Roman"/>
          <w:sz w:val="12"/>
          <w:szCs w:val="12"/>
        </w:rPr>
        <w:t xml:space="preserve"> естественные земельные участки (под застройку и др.) и природные комплексы (месторождения и пр.) для их эксплуатации.</w:t>
      </w:r>
    </w:p>
    <w:p w:rsidR="0036082F" w:rsidRPr="003338DA" w:rsidRDefault="0036082F" w:rsidP="003338DA">
      <w:pPr>
        <w:numPr>
          <w:ilvl w:val="0"/>
          <w:numId w:val="32"/>
        </w:numPr>
        <w:ind w:left="0" w:firstLine="283"/>
        <w:rPr>
          <w:rFonts w:cs="Times New Roman"/>
          <w:color w:val="auto"/>
          <w:sz w:val="12"/>
          <w:szCs w:val="12"/>
        </w:rPr>
      </w:pPr>
      <w:r w:rsidRPr="003338DA">
        <w:rPr>
          <w:rFonts w:cs="Times New Roman"/>
          <w:color w:val="auto"/>
          <w:sz w:val="12"/>
          <w:szCs w:val="12"/>
        </w:rPr>
        <w:t>Искусственные объекты (постройки)</w:t>
      </w:r>
      <w:r w:rsidR="00796B8B" w:rsidRPr="003338DA">
        <w:rPr>
          <w:rFonts w:cs="Times New Roman"/>
          <w:sz w:val="12"/>
          <w:szCs w:val="12"/>
        </w:rPr>
        <w:t xml:space="preserve"> классифицируются на постройки: жилые, офисные, торговые и т.п</w:t>
      </w:r>
    </w:p>
    <w:p w:rsidR="0036082F" w:rsidRPr="003338DA" w:rsidRDefault="0036082F" w:rsidP="003338DA">
      <w:pPr>
        <w:widowControl/>
        <w:suppressAutoHyphens w:val="0"/>
        <w:spacing w:line="276" w:lineRule="auto"/>
        <w:ind w:firstLine="283"/>
        <w:jc w:val="both"/>
        <w:rPr>
          <w:rFonts w:eastAsia="Times New Roman" w:cs="Times New Roman"/>
          <w:b/>
          <w:bCs/>
          <w:color w:val="auto"/>
          <w:sz w:val="12"/>
          <w:szCs w:val="12"/>
          <w:lang w:eastAsia="ru-RU" w:bidi="ar-SA"/>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№11</w:t>
      </w:r>
    </w:p>
    <w:p w:rsidR="007D7CB2" w:rsidRPr="003338DA" w:rsidRDefault="0036082F" w:rsidP="003338DA">
      <w:pPr>
        <w:rPr>
          <w:rFonts w:cs="Times New Roman"/>
          <w:color w:val="auto"/>
          <w:sz w:val="12"/>
          <w:szCs w:val="12"/>
        </w:rPr>
      </w:pPr>
      <w:r w:rsidRPr="003338DA">
        <w:rPr>
          <w:rFonts w:cs="Times New Roman"/>
          <w:b/>
          <w:color w:val="auto"/>
          <w:sz w:val="12"/>
          <w:szCs w:val="12"/>
        </w:rPr>
        <w:t>Классификация объектов оценки по предназначению</w:t>
      </w:r>
    </w:p>
    <w:p w:rsidR="0036082F" w:rsidRPr="003338DA" w:rsidRDefault="0036082F" w:rsidP="003338DA">
      <w:pPr>
        <w:rPr>
          <w:rFonts w:cs="Times New Roman"/>
          <w:color w:val="auto"/>
          <w:sz w:val="12"/>
          <w:szCs w:val="12"/>
        </w:rPr>
      </w:pPr>
      <w:r w:rsidRPr="003338DA">
        <w:rPr>
          <w:rFonts w:cs="Times New Roman"/>
          <w:color w:val="auto"/>
          <w:sz w:val="12"/>
          <w:szCs w:val="12"/>
        </w:rPr>
        <w:t>-для ведения бизнеса;</w:t>
      </w:r>
    </w:p>
    <w:p w:rsidR="0036082F" w:rsidRPr="003338DA" w:rsidRDefault="0036082F" w:rsidP="003338DA">
      <w:pPr>
        <w:rPr>
          <w:rFonts w:cs="Times New Roman"/>
          <w:color w:val="auto"/>
          <w:sz w:val="12"/>
          <w:szCs w:val="12"/>
        </w:rPr>
      </w:pPr>
      <w:r w:rsidRPr="003338DA">
        <w:rPr>
          <w:rFonts w:cs="Times New Roman"/>
          <w:color w:val="auto"/>
          <w:sz w:val="12"/>
          <w:szCs w:val="12"/>
        </w:rPr>
        <w:t>-для проживания владельца;</w:t>
      </w:r>
    </w:p>
    <w:p w:rsidR="0036082F" w:rsidRPr="003338DA" w:rsidRDefault="0036082F" w:rsidP="003338DA">
      <w:pPr>
        <w:rPr>
          <w:rFonts w:cs="Times New Roman"/>
          <w:color w:val="auto"/>
          <w:sz w:val="12"/>
          <w:szCs w:val="12"/>
        </w:rPr>
      </w:pPr>
      <w:r w:rsidRPr="003338DA">
        <w:rPr>
          <w:rFonts w:cs="Times New Roman"/>
          <w:color w:val="auto"/>
          <w:sz w:val="12"/>
          <w:szCs w:val="12"/>
        </w:rPr>
        <w:t>-в качестве инвестиций;</w:t>
      </w:r>
    </w:p>
    <w:p w:rsidR="0036082F" w:rsidRPr="003338DA" w:rsidRDefault="0036082F" w:rsidP="003338DA">
      <w:pPr>
        <w:rPr>
          <w:rFonts w:cs="Times New Roman"/>
          <w:color w:val="auto"/>
          <w:sz w:val="12"/>
          <w:szCs w:val="12"/>
        </w:rPr>
      </w:pPr>
      <w:r w:rsidRPr="003338DA">
        <w:rPr>
          <w:rFonts w:cs="Times New Roman"/>
          <w:color w:val="auto"/>
          <w:sz w:val="12"/>
          <w:szCs w:val="12"/>
        </w:rPr>
        <w:t>-в качестве товарных запасов и НЗП;</w:t>
      </w:r>
    </w:p>
    <w:p w:rsidR="0036082F" w:rsidRPr="003338DA" w:rsidRDefault="0036082F" w:rsidP="003338DA">
      <w:pPr>
        <w:rPr>
          <w:rFonts w:cs="Times New Roman"/>
          <w:color w:val="auto"/>
          <w:sz w:val="12"/>
          <w:szCs w:val="12"/>
        </w:rPr>
      </w:pPr>
      <w:r w:rsidRPr="003338DA">
        <w:rPr>
          <w:rFonts w:cs="Times New Roman"/>
          <w:color w:val="auto"/>
          <w:sz w:val="12"/>
          <w:szCs w:val="12"/>
        </w:rPr>
        <w:t>-для освоения и развития;</w:t>
      </w:r>
    </w:p>
    <w:p w:rsidR="0036082F" w:rsidRPr="003338DA" w:rsidRDefault="0036082F" w:rsidP="003338DA">
      <w:pPr>
        <w:rPr>
          <w:rFonts w:cs="Times New Roman"/>
          <w:color w:val="auto"/>
          <w:sz w:val="12"/>
          <w:szCs w:val="12"/>
        </w:rPr>
      </w:pPr>
      <w:r w:rsidRPr="003338DA">
        <w:rPr>
          <w:rFonts w:cs="Times New Roman"/>
          <w:color w:val="auto"/>
          <w:sz w:val="12"/>
          <w:szCs w:val="12"/>
        </w:rPr>
        <w:t>-для потребления истощимых ресурсов.</w:t>
      </w:r>
    </w:p>
    <w:p w:rsidR="0036082F" w:rsidRPr="003338DA" w:rsidRDefault="0036082F"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№12</w:t>
      </w:r>
    </w:p>
    <w:p w:rsidR="0036082F" w:rsidRPr="003338DA" w:rsidRDefault="0036082F" w:rsidP="003338DA">
      <w:pPr>
        <w:rPr>
          <w:rFonts w:cs="Times New Roman"/>
          <w:color w:val="auto"/>
          <w:sz w:val="12"/>
          <w:szCs w:val="12"/>
        </w:rPr>
      </w:pPr>
      <w:r w:rsidRPr="003338DA">
        <w:rPr>
          <w:rFonts w:cs="Times New Roman"/>
          <w:b/>
          <w:color w:val="auto"/>
          <w:sz w:val="12"/>
          <w:szCs w:val="12"/>
        </w:rPr>
        <w:t>Классификация объектов оценки по масштабности</w:t>
      </w:r>
    </w:p>
    <w:p w:rsidR="007D7CB2" w:rsidRPr="003338DA" w:rsidRDefault="007D7CB2" w:rsidP="003338DA">
      <w:pPr>
        <w:rPr>
          <w:rFonts w:cs="Times New Roman"/>
          <w:color w:val="auto"/>
          <w:sz w:val="12"/>
          <w:szCs w:val="12"/>
          <w:u w:val="single"/>
        </w:rPr>
      </w:pPr>
      <w:r w:rsidRPr="003338DA">
        <w:rPr>
          <w:rFonts w:cs="Times New Roman"/>
          <w:color w:val="auto"/>
          <w:sz w:val="12"/>
          <w:szCs w:val="12"/>
          <w:u w:val="single"/>
        </w:rPr>
        <w:t>Масштаб</w:t>
      </w:r>
      <w:r w:rsidR="00796B8B" w:rsidRPr="003338DA">
        <w:rPr>
          <w:rFonts w:cs="Times New Roman"/>
          <w:color w:val="auto"/>
          <w:sz w:val="12"/>
          <w:szCs w:val="12"/>
          <w:u w:val="single"/>
        </w:rPr>
        <w:t>:</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Земельные массивы.</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Отдельные земельные участки.</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Комплексы зданий и сооружений.</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Жилой дом многоквартирный.</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Жилой дом одноквартирный (особняк, коттедж)</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Секция (подъезд).</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Этаж в секции.</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Квартира.</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Комната.</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Летняя дача.</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Комплекс административных зданий.</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Здание.</w:t>
      </w:r>
    </w:p>
    <w:p w:rsidR="007D7CB2" w:rsidRPr="003338DA" w:rsidRDefault="007D7CB2" w:rsidP="003338DA">
      <w:pPr>
        <w:numPr>
          <w:ilvl w:val="0"/>
          <w:numId w:val="33"/>
        </w:numPr>
        <w:ind w:left="0"/>
        <w:rPr>
          <w:rFonts w:cs="Times New Roman"/>
          <w:color w:val="auto"/>
          <w:sz w:val="12"/>
          <w:szCs w:val="12"/>
        </w:rPr>
      </w:pPr>
      <w:r w:rsidRPr="003338DA">
        <w:rPr>
          <w:rFonts w:cs="Times New Roman"/>
          <w:color w:val="auto"/>
          <w:sz w:val="12"/>
          <w:szCs w:val="12"/>
        </w:rPr>
        <w:t>Помещение или части зданий (секции, этажи).</w:t>
      </w:r>
    </w:p>
    <w:p w:rsidR="007D7CB2" w:rsidRPr="003338DA" w:rsidRDefault="007D7CB2"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№13</w:t>
      </w:r>
    </w:p>
    <w:p w:rsidR="007D7CB2" w:rsidRPr="003338DA" w:rsidRDefault="00796B8B" w:rsidP="003338DA">
      <w:pPr>
        <w:rPr>
          <w:rFonts w:cs="Times New Roman"/>
          <w:color w:val="auto"/>
          <w:sz w:val="12"/>
          <w:szCs w:val="12"/>
        </w:rPr>
      </w:pPr>
      <w:r w:rsidRPr="003338DA">
        <w:rPr>
          <w:rFonts w:cs="Times New Roman"/>
          <w:b/>
          <w:color w:val="auto"/>
          <w:sz w:val="12"/>
          <w:szCs w:val="12"/>
        </w:rPr>
        <w:t>Классификация объектов оценки по степени готовности</w:t>
      </w:r>
    </w:p>
    <w:p w:rsidR="007D7CB2" w:rsidRPr="003338DA" w:rsidRDefault="00796B8B" w:rsidP="003338DA">
      <w:pPr>
        <w:rPr>
          <w:rFonts w:cs="Times New Roman"/>
          <w:color w:val="auto"/>
          <w:sz w:val="12"/>
          <w:szCs w:val="12"/>
        </w:rPr>
      </w:pPr>
      <w:r w:rsidRPr="003338DA">
        <w:rPr>
          <w:rFonts w:cs="Times New Roman"/>
          <w:color w:val="auto"/>
          <w:sz w:val="12"/>
          <w:szCs w:val="12"/>
        </w:rPr>
        <w:t>1)</w:t>
      </w:r>
      <w:r w:rsidR="007D7CB2" w:rsidRPr="003338DA">
        <w:rPr>
          <w:rFonts w:cs="Times New Roman"/>
          <w:color w:val="auto"/>
          <w:sz w:val="12"/>
          <w:szCs w:val="12"/>
        </w:rPr>
        <w:t>Готовые объекты.</w:t>
      </w:r>
    </w:p>
    <w:p w:rsidR="007D7CB2" w:rsidRPr="003338DA" w:rsidRDefault="00796B8B" w:rsidP="003338DA">
      <w:pPr>
        <w:rPr>
          <w:rFonts w:cs="Times New Roman"/>
          <w:color w:val="auto"/>
          <w:sz w:val="12"/>
          <w:szCs w:val="12"/>
        </w:rPr>
      </w:pPr>
      <w:r w:rsidRPr="003338DA">
        <w:rPr>
          <w:rFonts w:cs="Times New Roman"/>
          <w:color w:val="auto"/>
          <w:sz w:val="12"/>
          <w:szCs w:val="12"/>
        </w:rPr>
        <w:t>2)</w:t>
      </w:r>
      <w:r w:rsidR="007D7CB2" w:rsidRPr="003338DA">
        <w:rPr>
          <w:rFonts w:cs="Times New Roman"/>
          <w:color w:val="auto"/>
          <w:sz w:val="12"/>
          <w:szCs w:val="12"/>
        </w:rPr>
        <w:t>Требующие реконструкции или капитального ремонта.</w:t>
      </w:r>
    </w:p>
    <w:p w:rsidR="007D7CB2" w:rsidRPr="003338DA" w:rsidRDefault="00796B8B" w:rsidP="003338DA">
      <w:pPr>
        <w:rPr>
          <w:rFonts w:cs="Times New Roman"/>
          <w:color w:val="auto"/>
          <w:sz w:val="12"/>
          <w:szCs w:val="12"/>
        </w:rPr>
      </w:pPr>
      <w:r w:rsidRPr="003338DA">
        <w:rPr>
          <w:rFonts w:cs="Times New Roman"/>
          <w:color w:val="auto"/>
          <w:sz w:val="12"/>
          <w:szCs w:val="12"/>
        </w:rPr>
        <w:t>3)</w:t>
      </w:r>
      <w:r w:rsidR="007D7CB2" w:rsidRPr="003338DA">
        <w:rPr>
          <w:rFonts w:cs="Times New Roman"/>
          <w:color w:val="auto"/>
          <w:sz w:val="12"/>
          <w:szCs w:val="12"/>
        </w:rPr>
        <w:t>Требующие завершения строительства.</w:t>
      </w:r>
    </w:p>
    <w:p w:rsidR="00796B8B" w:rsidRPr="003338DA" w:rsidRDefault="00796B8B" w:rsidP="003338DA">
      <w:pPr>
        <w:rPr>
          <w:rFonts w:cs="Times New Roman"/>
          <w:b/>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№14</w:t>
      </w:r>
    </w:p>
    <w:p w:rsidR="00796B8B" w:rsidRPr="003338DA" w:rsidRDefault="00296B9D" w:rsidP="003338DA">
      <w:pPr>
        <w:rPr>
          <w:rFonts w:cs="Times New Roman"/>
          <w:b/>
          <w:color w:val="auto"/>
          <w:sz w:val="12"/>
          <w:szCs w:val="12"/>
        </w:rPr>
      </w:pPr>
      <w:r w:rsidRPr="003338DA">
        <w:rPr>
          <w:rFonts w:cs="Times New Roman"/>
          <w:b/>
          <w:color w:val="auto"/>
          <w:sz w:val="12"/>
          <w:szCs w:val="12"/>
        </w:rPr>
        <w:t>Структура рынка.</w:t>
      </w:r>
    </w:p>
    <w:p w:rsidR="00296B9D" w:rsidRPr="003338DA" w:rsidRDefault="007D7CB2" w:rsidP="003338DA">
      <w:pPr>
        <w:rPr>
          <w:rFonts w:cs="Times New Roman"/>
          <w:color w:val="auto"/>
          <w:sz w:val="12"/>
          <w:szCs w:val="12"/>
        </w:rPr>
      </w:pPr>
      <w:r w:rsidRPr="003338DA">
        <w:rPr>
          <w:rFonts w:cs="Times New Roman"/>
          <w:b/>
          <w:color w:val="auto"/>
          <w:sz w:val="12"/>
          <w:szCs w:val="12"/>
        </w:rPr>
        <w:t>Структура рынка</w:t>
      </w:r>
      <w:r w:rsidRPr="003338DA">
        <w:rPr>
          <w:rFonts w:cs="Times New Roman"/>
          <w:color w:val="auto"/>
          <w:sz w:val="12"/>
          <w:szCs w:val="12"/>
        </w:rPr>
        <w:t xml:space="preserve"> -</w:t>
      </w:r>
      <w:r w:rsidR="00296B9D" w:rsidRPr="003338DA">
        <w:rPr>
          <w:rFonts w:cs="Times New Roman"/>
          <w:color w:val="auto"/>
          <w:sz w:val="12"/>
          <w:szCs w:val="12"/>
        </w:rPr>
        <w:t xml:space="preserve"> </w:t>
      </w:r>
      <w:r w:rsidR="00296B9D" w:rsidRPr="003338DA">
        <w:rPr>
          <w:rFonts w:eastAsia="Times New Roman" w:cs="Times New Roman"/>
          <w:color w:val="auto"/>
          <w:sz w:val="12"/>
          <w:szCs w:val="12"/>
          <w:lang w:eastAsia="ru-RU" w:bidi="ar-SA"/>
        </w:rPr>
        <w:t>основные характерные черты  рынка, к  числу которых</w:t>
      </w:r>
    </w:p>
    <w:p w:rsidR="00296B9D" w:rsidRPr="003338DA" w:rsidRDefault="00296B9D" w:rsidP="00333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относятся: количество и размеры фирм, степень сходства или отличия товаров</w:t>
      </w:r>
    </w:p>
    <w:p w:rsidR="00296B9D" w:rsidRPr="003338DA" w:rsidRDefault="00296B9D" w:rsidP="00333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разных фирм, легкость входа на и выхода с конкретного рынка, доступность</w:t>
      </w:r>
    </w:p>
    <w:p w:rsidR="00296B9D" w:rsidRPr="003338DA" w:rsidRDefault="00296B9D" w:rsidP="00333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рыночной информации. </w:t>
      </w:r>
      <w:r w:rsidRPr="003338DA">
        <w:rPr>
          <w:rFonts w:cs="Times New Roman"/>
          <w:color w:val="auto"/>
          <w:sz w:val="12"/>
          <w:szCs w:val="12"/>
        </w:rPr>
        <w:t>Структура рынка это внутреннее строение, расположение, порядок отдельных  элементов рынка, их  удельный вес в общем объеме рынка</w:t>
      </w:r>
    </w:p>
    <w:p w:rsidR="0017183C" w:rsidRPr="003338DA" w:rsidRDefault="0017183C" w:rsidP="003338DA">
      <w:pPr>
        <w:tabs>
          <w:tab w:val="left" w:pos="-851"/>
          <w:tab w:val="left" w:pos="0"/>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По структуре рынки можно подразделить по следующим критериям:</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u w:val="single"/>
          <w:lang w:eastAsia="ru-RU"/>
        </w:rPr>
      </w:pPr>
      <w:r w:rsidRPr="003338DA">
        <w:rPr>
          <w:rFonts w:eastAsia="Times New Roman" w:cs="Times New Roman"/>
          <w:sz w:val="12"/>
          <w:szCs w:val="12"/>
          <w:lang w:eastAsia="ru-RU"/>
        </w:rPr>
        <w:t xml:space="preserve">   </w:t>
      </w:r>
      <w:r w:rsidRPr="003338DA">
        <w:rPr>
          <w:rFonts w:eastAsia="Times New Roman" w:cs="Times New Roman"/>
          <w:sz w:val="12"/>
          <w:szCs w:val="12"/>
          <w:u w:val="single"/>
          <w:lang w:eastAsia="ru-RU"/>
        </w:rPr>
        <w:t>1. По экономическому назначению объектов рыночных отношений:</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u w:val="single"/>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благ и услуг;</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средств производства;</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научно-технических разработок;</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ценных бумаг;</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рабочей силы.</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Многообразие рынков предопределяет коренное изменение всей системы взаимодействия предприятий, переход к реализации товаров на основе прямых связей, замену формально-учетного характера купли-продажи реальной куплей-продажей, свободный выбор партнеров по хозяйственным связям.</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Инструментом такого рынка выступают структуры в виде товарных и фондовых бирж, специальных баз, коммерческих центров, предприятий оптовой торговли и т. д.</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u w:val="single"/>
          <w:lang w:eastAsia="ru-RU"/>
        </w:rPr>
      </w:pPr>
      <w:r w:rsidRPr="003338DA">
        <w:rPr>
          <w:rFonts w:eastAsia="Times New Roman" w:cs="Times New Roman"/>
          <w:sz w:val="12"/>
          <w:szCs w:val="12"/>
          <w:lang w:eastAsia="ru-RU"/>
        </w:rPr>
        <w:t xml:space="preserve">   </w:t>
      </w:r>
      <w:r w:rsidRPr="003338DA">
        <w:rPr>
          <w:rFonts w:eastAsia="Times New Roman" w:cs="Times New Roman"/>
          <w:sz w:val="12"/>
          <w:szCs w:val="12"/>
          <w:u w:val="single"/>
          <w:lang w:eastAsia="ru-RU"/>
        </w:rPr>
        <w:t>2. Рынки можно классифицировать по товарным группам:</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товаров производственного назначения;</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товаров народного потребления; продовольственных товаров;</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сырья и материалов и т. д.</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u w:val="single"/>
          <w:lang w:eastAsia="ru-RU"/>
        </w:rPr>
      </w:pPr>
      <w:r w:rsidRPr="003338DA">
        <w:rPr>
          <w:rFonts w:eastAsia="Times New Roman" w:cs="Times New Roman"/>
          <w:sz w:val="12"/>
          <w:szCs w:val="12"/>
          <w:lang w:eastAsia="ru-RU"/>
        </w:rPr>
        <w:t xml:space="preserve">  </w:t>
      </w:r>
      <w:r w:rsidRPr="003338DA">
        <w:rPr>
          <w:rFonts w:eastAsia="Times New Roman" w:cs="Times New Roman"/>
          <w:sz w:val="12"/>
          <w:szCs w:val="12"/>
          <w:u w:val="single"/>
          <w:lang w:eastAsia="ru-RU"/>
        </w:rPr>
        <w:t xml:space="preserve"> 3. Образование рынков по пространственному признаку представляет собой  рынки:</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внутрирегиональные;</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межрегиональные;</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республиканские;</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межреспубликанские;</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международные (мировые).</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Формирование таких рынков реально обеспечивает приобретение республиками государственного суверенитета.</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w:t>
      </w:r>
      <w:r w:rsidRPr="003338DA">
        <w:rPr>
          <w:rFonts w:eastAsia="Times New Roman" w:cs="Times New Roman"/>
          <w:sz w:val="12"/>
          <w:szCs w:val="12"/>
          <w:u w:val="single"/>
          <w:lang w:eastAsia="ru-RU"/>
        </w:rPr>
        <w:t>4. По степени ограничения конкуренции различают</w:t>
      </w:r>
      <w:r w:rsidRPr="003338DA">
        <w:rPr>
          <w:rFonts w:eastAsia="Times New Roman" w:cs="Times New Roman"/>
          <w:sz w:val="12"/>
          <w:szCs w:val="12"/>
          <w:lang w:eastAsia="ru-RU"/>
        </w:rPr>
        <w:t>:</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монопольный;</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олигопольный;</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межотраслевые рынки.</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Существует разнообразие видов монополии:</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i/>
          <w:sz w:val="12"/>
          <w:szCs w:val="12"/>
          <w:lang w:eastAsia="ru-RU"/>
        </w:rPr>
        <w:t xml:space="preserve">   Закрытая монополия</w:t>
      </w:r>
      <w:r w:rsidRPr="003338DA">
        <w:rPr>
          <w:rFonts w:eastAsia="Times New Roman" w:cs="Times New Roman"/>
          <w:sz w:val="12"/>
          <w:szCs w:val="12"/>
          <w:lang w:eastAsia="ru-RU"/>
        </w:rPr>
        <w:t xml:space="preserve"> - монополия, защищенная юридическими запретами, наложенными на конкуренцию.</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w:t>
      </w:r>
      <w:r w:rsidRPr="003338DA">
        <w:rPr>
          <w:rFonts w:eastAsia="Times New Roman" w:cs="Times New Roman"/>
          <w:i/>
          <w:sz w:val="12"/>
          <w:szCs w:val="12"/>
          <w:lang w:eastAsia="ru-RU"/>
        </w:rPr>
        <w:t xml:space="preserve">  Естественная монополия</w:t>
      </w:r>
      <w:r w:rsidRPr="003338DA">
        <w:rPr>
          <w:rFonts w:eastAsia="Times New Roman" w:cs="Times New Roman"/>
          <w:sz w:val="12"/>
          <w:szCs w:val="12"/>
          <w:lang w:eastAsia="ru-RU"/>
        </w:rPr>
        <w:t xml:space="preserve"> - отрасль, в которой долго срочные средние издержки минимальны, только когда одна фирма обслуживает весь рынок.</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i/>
          <w:sz w:val="12"/>
          <w:szCs w:val="12"/>
          <w:lang w:eastAsia="ru-RU"/>
        </w:rPr>
        <w:t xml:space="preserve">   Открытая монополия</w:t>
      </w:r>
      <w:r w:rsidRPr="003338DA">
        <w:rPr>
          <w:rFonts w:eastAsia="Times New Roman" w:cs="Times New Roman"/>
          <w:sz w:val="12"/>
          <w:szCs w:val="12"/>
          <w:lang w:eastAsia="ru-RU"/>
        </w:rPr>
        <w:t xml:space="preserve"> - монополия, при которой одна, по крайней мере, на некоторое время становится единственным поставщиком продукта, но не имеет специальной защиты от конкуренции.</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u w:val="single"/>
          <w:lang w:eastAsia="ru-RU"/>
        </w:rPr>
      </w:pPr>
      <w:r w:rsidRPr="003338DA">
        <w:rPr>
          <w:rFonts w:eastAsia="Times New Roman" w:cs="Times New Roman"/>
          <w:sz w:val="12"/>
          <w:szCs w:val="12"/>
          <w:lang w:eastAsia="ru-RU"/>
        </w:rPr>
        <w:t xml:space="preserve">   </w:t>
      </w:r>
      <w:r w:rsidRPr="003338DA">
        <w:rPr>
          <w:rFonts w:eastAsia="Times New Roman" w:cs="Times New Roman"/>
          <w:sz w:val="12"/>
          <w:szCs w:val="12"/>
          <w:u w:val="single"/>
          <w:lang w:eastAsia="ru-RU"/>
        </w:rPr>
        <w:t>5. По видим субъектов рыночных отношений рынки могут подразделяться на:</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оптовой торговли, когда в качестве покупателей и продавцов выступают предприятия и организации;</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розничной торговли, когда покупателями выступают отдельные граждане;</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рынки государственных закупок сельхозпродукции, когда покупателем выступает государство, а продавцами — непосредственные производители сельскохозяйственной продукции: колхозы, совхозы, фермеры, агрокомплексы и т. д.</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9356"/>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u w:val="single"/>
          <w:lang w:eastAsia="ru-RU"/>
        </w:rPr>
        <w:t xml:space="preserve">   6. С учетом соблюдения законности в экономике рынки делятся на</w:t>
      </w:r>
      <w:r w:rsidRPr="003338DA">
        <w:rPr>
          <w:rFonts w:eastAsia="Times New Roman" w:cs="Times New Roman"/>
          <w:sz w:val="12"/>
          <w:szCs w:val="12"/>
          <w:lang w:eastAsia="ru-RU"/>
        </w:rPr>
        <w:t>:</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легальные, официальные:</w:t>
      </w: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p>
    <w:p w:rsidR="0017183C" w:rsidRPr="003338DA" w:rsidRDefault="0017183C" w:rsidP="003338D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9355"/>
          <w:tab w:val="left" w:pos="9498"/>
          <w:tab w:val="left" w:pos="10076"/>
          <w:tab w:val="left" w:pos="10992"/>
          <w:tab w:val="left" w:pos="11908"/>
          <w:tab w:val="left" w:pos="12824"/>
          <w:tab w:val="left" w:pos="13740"/>
          <w:tab w:val="left" w:pos="14656"/>
        </w:tabs>
        <w:rPr>
          <w:rFonts w:eastAsia="Times New Roman" w:cs="Times New Roman"/>
          <w:sz w:val="12"/>
          <w:szCs w:val="12"/>
          <w:lang w:eastAsia="ru-RU"/>
        </w:rPr>
      </w:pPr>
      <w:r w:rsidRPr="003338DA">
        <w:rPr>
          <w:rFonts w:eastAsia="Times New Roman" w:cs="Times New Roman"/>
          <w:sz w:val="12"/>
          <w:szCs w:val="12"/>
          <w:lang w:eastAsia="ru-RU"/>
        </w:rPr>
        <w:t xml:space="preserve">   • нелегальные «теневые», «черные» и т. д.</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№15</w:t>
      </w:r>
    </w:p>
    <w:p w:rsidR="00C73AE7" w:rsidRPr="003338DA" w:rsidRDefault="00C73AE7" w:rsidP="003338DA">
      <w:pPr>
        <w:rPr>
          <w:rFonts w:cs="Times New Roman"/>
          <w:b/>
          <w:color w:val="auto"/>
          <w:sz w:val="12"/>
          <w:szCs w:val="12"/>
        </w:rPr>
      </w:pPr>
      <w:r w:rsidRPr="003338DA">
        <w:rPr>
          <w:rFonts w:cs="Times New Roman"/>
          <w:b/>
          <w:color w:val="auto"/>
          <w:sz w:val="12"/>
          <w:szCs w:val="12"/>
        </w:rPr>
        <w:t>Понятия: «Стоимость», «Цена», «Затраты»</w:t>
      </w:r>
    </w:p>
    <w:p w:rsidR="00C73AE7" w:rsidRPr="003338DA" w:rsidRDefault="00C73AE7" w:rsidP="003338DA">
      <w:pPr>
        <w:ind w:firstLine="284"/>
        <w:jc w:val="both"/>
        <w:rPr>
          <w:rFonts w:cs="Times New Roman"/>
          <w:sz w:val="12"/>
          <w:szCs w:val="12"/>
        </w:rPr>
      </w:pPr>
      <w:r w:rsidRPr="003338DA">
        <w:rPr>
          <w:rFonts w:cs="Times New Roman"/>
          <w:sz w:val="12"/>
          <w:szCs w:val="12"/>
        </w:rPr>
        <w:t>Стоимость — это деньги или денежный эквивалент, который покупатель готов обменять на какой либо предмет или объект.</w:t>
      </w:r>
    </w:p>
    <w:p w:rsidR="00C73AE7" w:rsidRPr="003338DA" w:rsidRDefault="00C73AE7" w:rsidP="003338DA">
      <w:pPr>
        <w:ind w:firstLine="284"/>
        <w:jc w:val="both"/>
        <w:rPr>
          <w:rFonts w:cs="Times New Roman"/>
          <w:sz w:val="12"/>
          <w:szCs w:val="12"/>
        </w:rPr>
      </w:pPr>
      <w:r w:rsidRPr="003338DA">
        <w:rPr>
          <w:rFonts w:cs="Times New Roman"/>
          <w:sz w:val="12"/>
          <w:szCs w:val="12"/>
        </w:rPr>
        <w:t>Стоимость - это мера того, сколько денег гипотетический покупатель готов заплатить за оцениваемую собственность.</w:t>
      </w:r>
    </w:p>
    <w:p w:rsidR="00C73AE7" w:rsidRPr="003338DA" w:rsidRDefault="00C73AE7" w:rsidP="003338DA">
      <w:pPr>
        <w:ind w:firstLine="284"/>
        <w:jc w:val="both"/>
        <w:rPr>
          <w:rFonts w:cs="Times New Roman"/>
          <w:sz w:val="12"/>
          <w:szCs w:val="12"/>
        </w:rPr>
      </w:pPr>
      <w:r w:rsidRPr="003338DA">
        <w:rPr>
          <w:rFonts w:cs="Times New Roman"/>
          <w:sz w:val="12"/>
          <w:szCs w:val="12"/>
        </w:rPr>
        <w:t>Затраты - это мера издержек, необходимых для того, чтобы создать собственности, сходный с оцениваемым. Эти затраты могут не отличатся от той суммы, которую будет готов заплатить возможный покупатель. В зависимости от ряда факторов, как потребности покупателей, наличие на рынке равноценных объектов и активность других покупателей, эти затраты могут быть выше или ниже стоимости на дату оценки.</w:t>
      </w:r>
    </w:p>
    <w:p w:rsidR="007D7CB2" w:rsidRPr="003338DA" w:rsidRDefault="00C73AE7" w:rsidP="003338DA">
      <w:pPr>
        <w:ind w:firstLine="284"/>
        <w:jc w:val="both"/>
        <w:rPr>
          <w:rFonts w:cs="Times New Roman"/>
          <w:color w:val="auto"/>
          <w:sz w:val="12"/>
          <w:szCs w:val="12"/>
        </w:rPr>
      </w:pPr>
      <w:r w:rsidRPr="003338DA">
        <w:rPr>
          <w:rFonts w:cs="Times New Roman"/>
          <w:sz w:val="12"/>
          <w:szCs w:val="12"/>
        </w:rPr>
        <w:t>Цена - это исторический факт, отражающий, сколько средств было потрачено на покупку аналогичных объектов в прошлых сделках.</w:t>
      </w:r>
    </w:p>
    <w:p w:rsidR="007D7CB2" w:rsidRPr="003338DA" w:rsidRDefault="007D7CB2" w:rsidP="003338DA">
      <w:pPr>
        <w:ind w:firstLine="284"/>
        <w:rPr>
          <w:rFonts w:cs="Times New Roman"/>
          <w:color w:val="auto"/>
          <w:sz w:val="12"/>
          <w:szCs w:val="12"/>
        </w:rPr>
      </w:pPr>
      <w:r w:rsidRPr="003338DA">
        <w:rPr>
          <w:rFonts w:cs="Times New Roman"/>
          <w:color w:val="auto"/>
          <w:sz w:val="12"/>
          <w:szCs w:val="12"/>
        </w:rPr>
        <w:t xml:space="preserve">Цена — количество </w:t>
      </w:r>
      <w:hyperlink r:id="rId50" w:history="1">
        <w:r w:rsidRPr="003338DA">
          <w:rPr>
            <w:rStyle w:val="a6"/>
            <w:rFonts w:cs="Times New Roman"/>
            <w:color w:val="auto"/>
            <w:sz w:val="12"/>
            <w:szCs w:val="12"/>
            <w:u w:val="none"/>
          </w:rPr>
          <w:t>денег</w:t>
        </w:r>
      </w:hyperlink>
      <w:r w:rsidRPr="003338DA">
        <w:rPr>
          <w:rFonts w:cs="Times New Roman"/>
          <w:color w:val="auto"/>
          <w:sz w:val="12"/>
          <w:szCs w:val="12"/>
        </w:rPr>
        <w:t xml:space="preserve">, в обмен на которые продавец готов передать (продать), а покупатель согласен получить (купить) единицу </w:t>
      </w:r>
      <w:hyperlink r:id="rId51" w:history="1">
        <w:r w:rsidRPr="003338DA">
          <w:rPr>
            <w:rStyle w:val="a6"/>
            <w:rFonts w:cs="Times New Roman"/>
            <w:color w:val="auto"/>
            <w:sz w:val="12"/>
            <w:szCs w:val="12"/>
            <w:u w:val="none"/>
          </w:rPr>
          <w:t>товара</w:t>
        </w:r>
      </w:hyperlink>
      <w:r w:rsidRPr="003338DA">
        <w:rPr>
          <w:rFonts w:cs="Times New Roman"/>
          <w:color w:val="auto"/>
          <w:sz w:val="12"/>
          <w:szCs w:val="12"/>
        </w:rPr>
        <w:t xml:space="preserve">. По сути, цена является коэффициентом обмена конкретного товара на деньги. Величину соотношений при </w:t>
      </w:r>
      <w:hyperlink r:id="rId52" w:history="1">
        <w:r w:rsidRPr="003338DA">
          <w:rPr>
            <w:rStyle w:val="a6"/>
            <w:rFonts w:cs="Times New Roman"/>
            <w:color w:val="auto"/>
            <w:sz w:val="12"/>
            <w:szCs w:val="12"/>
            <w:u w:val="none"/>
          </w:rPr>
          <w:t>обмене товаров</w:t>
        </w:r>
      </w:hyperlink>
      <w:r w:rsidRPr="003338DA">
        <w:rPr>
          <w:rFonts w:cs="Times New Roman"/>
          <w:color w:val="auto"/>
          <w:sz w:val="12"/>
          <w:szCs w:val="12"/>
        </w:rPr>
        <w:t xml:space="preserve"> определяет их </w:t>
      </w:r>
      <w:hyperlink r:id="rId53" w:history="1">
        <w:r w:rsidRPr="003338DA">
          <w:rPr>
            <w:rStyle w:val="a6"/>
            <w:rFonts w:cs="Times New Roman"/>
            <w:color w:val="auto"/>
            <w:sz w:val="12"/>
            <w:szCs w:val="12"/>
            <w:u w:val="none"/>
          </w:rPr>
          <w:t>стоимость</w:t>
        </w:r>
      </w:hyperlink>
      <w:r w:rsidRPr="003338DA">
        <w:rPr>
          <w:rFonts w:cs="Times New Roman"/>
          <w:color w:val="auto"/>
          <w:sz w:val="12"/>
          <w:szCs w:val="12"/>
        </w:rPr>
        <w:t xml:space="preserve">. Поэтому цена является стоимостью, выраженной в деньгах, или денежной стоимостью единицы товара. Это фундаментальная </w:t>
      </w:r>
      <w:hyperlink r:id="rId54" w:history="1">
        <w:r w:rsidRPr="003338DA">
          <w:rPr>
            <w:rStyle w:val="a6"/>
            <w:rFonts w:cs="Times New Roman"/>
            <w:color w:val="auto"/>
            <w:sz w:val="12"/>
            <w:szCs w:val="12"/>
            <w:u w:val="none"/>
          </w:rPr>
          <w:t>экономическая категория</w:t>
        </w:r>
      </w:hyperlink>
      <w:r w:rsidRPr="003338DA">
        <w:rPr>
          <w:rFonts w:cs="Times New Roman"/>
          <w:color w:val="auto"/>
          <w:sz w:val="12"/>
          <w:szCs w:val="12"/>
        </w:rPr>
        <w:t xml:space="preserve">. </w:t>
      </w:r>
    </w:p>
    <w:p w:rsidR="007D7CB2" w:rsidRPr="003338DA" w:rsidRDefault="007D7CB2"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w:t>
      </w:r>
      <w:r w:rsidR="00C73AE7" w:rsidRPr="003338DA">
        <w:rPr>
          <w:rFonts w:cs="Times New Roman"/>
          <w:b/>
          <w:color w:val="auto"/>
          <w:sz w:val="12"/>
          <w:szCs w:val="12"/>
        </w:rPr>
        <w:t xml:space="preserve"> №</w:t>
      </w:r>
      <w:r w:rsidRPr="003338DA">
        <w:rPr>
          <w:rFonts w:cs="Times New Roman"/>
          <w:b/>
          <w:color w:val="auto"/>
          <w:sz w:val="12"/>
          <w:szCs w:val="12"/>
        </w:rPr>
        <w:t>16</w:t>
      </w:r>
    </w:p>
    <w:p w:rsidR="00C73AE7" w:rsidRPr="003338DA" w:rsidRDefault="00C73AE7" w:rsidP="003338DA">
      <w:pPr>
        <w:rPr>
          <w:rFonts w:cs="Times New Roman"/>
          <w:b/>
          <w:color w:val="auto"/>
          <w:sz w:val="12"/>
          <w:szCs w:val="12"/>
        </w:rPr>
      </w:pPr>
      <w:r w:rsidRPr="003338DA">
        <w:rPr>
          <w:rFonts w:cs="Times New Roman"/>
          <w:b/>
          <w:color w:val="auto"/>
          <w:sz w:val="12"/>
          <w:szCs w:val="12"/>
        </w:rPr>
        <w:t>Виды стоимости</w:t>
      </w:r>
    </w:p>
    <w:p w:rsidR="00423AD8" w:rsidRPr="003338DA" w:rsidRDefault="00423AD8" w:rsidP="003338DA">
      <w:pPr>
        <w:jc w:val="both"/>
        <w:rPr>
          <w:rFonts w:cs="Times New Roman"/>
          <w:sz w:val="12"/>
          <w:szCs w:val="12"/>
        </w:rPr>
      </w:pPr>
      <w:r w:rsidRPr="003338DA">
        <w:rPr>
          <w:rFonts w:cs="Times New Roman"/>
          <w:sz w:val="12"/>
          <w:szCs w:val="12"/>
        </w:rPr>
        <w:t>Для различных потребностей существует много видов стоимости. Это такие виды, как стоимость в целях кредитования или заемная стоимость, страховая стоимость, балансовая стоимость, остаточная стоимость, арендная стоимость, инвестиционная стоимость, ликвидационная стоимость, обоснованная рыночная стоимость.</w:t>
      </w:r>
    </w:p>
    <w:p w:rsidR="00423AD8" w:rsidRPr="003338DA" w:rsidRDefault="00423AD8" w:rsidP="003338DA">
      <w:pPr>
        <w:jc w:val="both"/>
        <w:rPr>
          <w:rFonts w:cs="Times New Roman"/>
          <w:sz w:val="12"/>
          <w:szCs w:val="12"/>
        </w:rPr>
      </w:pPr>
    </w:p>
    <w:p w:rsidR="00423AD8" w:rsidRPr="003338DA" w:rsidRDefault="00423AD8" w:rsidP="003338DA">
      <w:pPr>
        <w:jc w:val="both"/>
        <w:rPr>
          <w:rFonts w:cs="Times New Roman"/>
          <w:sz w:val="12"/>
          <w:szCs w:val="12"/>
        </w:rPr>
      </w:pPr>
      <w:r w:rsidRPr="003338DA">
        <w:rPr>
          <w:rFonts w:cs="Times New Roman"/>
          <w:sz w:val="12"/>
          <w:szCs w:val="12"/>
        </w:rPr>
        <w:t>Каждая из этих видов стоимостей разделяется на две категории:</w:t>
      </w:r>
    </w:p>
    <w:p w:rsidR="00423AD8" w:rsidRPr="003338DA" w:rsidRDefault="00423AD8" w:rsidP="003338DA">
      <w:pPr>
        <w:jc w:val="both"/>
        <w:rPr>
          <w:rFonts w:cs="Times New Roman"/>
          <w:sz w:val="12"/>
          <w:szCs w:val="12"/>
        </w:rPr>
      </w:pPr>
      <w:r w:rsidRPr="003338DA">
        <w:rPr>
          <w:rFonts w:cs="Times New Roman"/>
          <w:sz w:val="12"/>
          <w:szCs w:val="12"/>
        </w:rPr>
        <w:tab/>
        <w:t>- стоимость в обмене;</w:t>
      </w:r>
    </w:p>
    <w:p w:rsidR="00423AD8" w:rsidRPr="003338DA" w:rsidRDefault="00423AD8" w:rsidP="003338DA">
      <w:pPr>
        <w:jc w:val="both"/>
        <w:rPr>
          <w:rFonts w:cs="Times New Roman"/>
          <w:sz w:val="12"/>
          <w:szCs w:val="12"/>
        </w:rPr>
      </w:pPr>
      <w:r w:rsidRPr="003338DA">
        <w:rPr>
          <w:rFonts w:cs="Times New Roman"/>
          <w:sz w:val="12"/>
          <w:szCs w:val="12"/>
        </w:rPr>
        <w:tab/>
        <w:t>- стоимость в пользовании.</w:t>
      </w:r>
    </w:p>
    <w:p w:rsidR="00423AD8" w:rsidRPr="003338DA" w:rsidRDefault="00423AD8" w:rsidP="003338DA">
      <w:pPr>
        <w:jc w:val="both"/>
        <w:rPr>
          <w:rFonts w:cs="Times New Roman"/>
          <w:sz w:val="12"/>
          <w:szCs w:val="12"/>
        </w:rPr>
      </w:pPr>
    </w:p>
    <w:p w:rsidR="00423AD8" w:rsidRPr="003338DA" w:rsidRDefault="00423AD8" w:rsidP="003338DA">
      <w:pPr>
        <w:jc w:val="both"/>
        <w:rPr>
          <w:rFonts w:cs="Times New Roman"/>
          <w:sz w:val="12"/>
          <w:szCs w:val="12"/>
        </w:rPr>
      </w:pPr>
      <w:r w:rsidRPr="003338DA">
        <w:rPr>
          <w:rFonts w:cs="Times New Roman"/>
          <w:sz w:val="12"/>
          <w:szCs w:val="12"/>
        </w:rPr>
        <w:tab/>
        <w:t>Стоимость в обмене, продаже - это цена, которая будет преобладать на свободном, открытом рынке, на основе равновесия, устанавливаемого предложением и спросом. Она называется (объективной) обоснованной рыночной стоимостью, поскольку она определяется реальными экономическими факторами.</w:t>
      </w:r>
    </w:p>
    <w:p w:rsidR="00423AD8" w:rsidRPr="003338DA" w:rsidRDefault="00423AD8" w:rsidP="003338DA">
      <w:pPr>
        <w:jc w:val="both"/>
        <w:rPr>
          <w:rFonts w:cs="Times New Roman"/>
          <w:sz w:val="12"/>
          <w:szCs w:val="12"/>
        </w:rPr>
      </w:pPr>
      <w:r w:rsidRPr="003338DA">
        <w:rPr>
          <w:rFonts w:cs="Times New Roman"/>
          <w:sz w:val="12"/>
          <w:szCs w:val="12"/>
        </w:rPr>
        <w:tab/>
        <w:t>Обоснованная рыночная стоимость - это наивысшая цена в денежном выражении, которую принесет продажа собственности на конкурентном и открытом рынке при соблюдении всех условий, присущих справедливой сделке, а также при том, что покупатель, как и продавец действуют разумно и со знанием дела и на цену сделки не влияют посторонние факторы и стимулы.</w:t>
      </w:r>
    </w:p>
    <w:p w:rsidR="00423AD8" w:rsidRPr="003338DA" w:rsidRDefault="00423AD8" w:rsidP="003338DA">
      <w:pPr>
        <w:rPr>
          <w:rFonts w:cs="Times New Roman"/>
          <w:b/>
          <w:color w:val="auto"/>
          <w:sz w:val="12"/>
          <w:szCs w:val="12"/>
        </w:rPr>
      </w:pPr>
    </w:p>
    <w:p w:rsidR="00423AD8" w:rsidRPr="003338DA" w:rsidRDefault="00423AD8" w:rsidP="003338DA">
      <w:pPr>
        <w:jc w:val="both"/>
        <w:rPr>
          <w:rFonts w:cs="Times New Roman"/>
          <w:sz w:val="12"/>
          <w:szCs w:val="12"/>
        </w:rPr>
      </w:pPr>
      <w:r w:rsidRPr="003338DA">
        <w:rPr>
          <w:rFonts w:cs="Times New Roman"/>
          <w:sz w:val="12"/>
          <w:szCs w:val="12"/>
        </w:rPr>
        <w:t>Рыночная стоимость - это идеальный стандарт, который не всегда достижим и поэтому, приведенные выше допущения не всегда соблюдаются. По этой причине реальная цена сделки часто не совпадает с обоснованной рыночной стоимостью и поэтому в России, наиболее часто определяется НАИБОЛЕЕ ВЕРОЯТНАЯ ПРОДАЖНАЯ ЦЕНА. Наиболее вероятная продажная цена - это показатель вероятной цены, по которой собственность может быть реализована, с учетом существующих рыночных условий, фактической осведомленности и поведения покупателей и продавцов. Эта оценка стоимости предполагает обоснование возможной цены сделки в недалеком будущем. Она выражается интервалом цен в рамках вероятного распределения в отличие от обоснованной рыночной стоимости, которая выражается одной цифрой. Стоимость в пользовании - это стоимость собственности для конкретного пользователя или группы пользователей, которые не собираются выставлять имущество на</w:t>
      </w:r>
    </w:p>
    <w:p w:rsidR="00423AD8" w:rsidRPr="003338DA" w:rsidRDefault="00423AD8" w:rsidP="003338DA">
      <w:pPr>
        <w:jc w:val="both"/>
        <w:rPr>
          <w:rFonts w:cs="Times New Roman"/>
          <w:sz w:val="12"/>
          <w:szCs w:val="12"/>
        </w:rPr>
      </w:pPr>
      <w:r w:rsidRPr="003338DA">
        <w:rPr>
          <w:rFonts w:cs="Times New Roman"/>
          <w:sz w:val="12"/>
          <w:szCs w:val="12"/>
        </w:rPr>
        <w:t>рынок, и рассчитывается исходя из его текущего использования.</w:t>
      </w:r>
    </w:p>
    <w:p w:rsidR="00423AD8" w:rsidRPr="003338DA" w:rsidRDefault="00423AD8" w:rsidP="003338DA">
      <w:pPr>
        <w:jc w:val="both"/>
        <w:rPr>
          <w:rFonts w:cs="Times New Roman"/>
          <w:sz w:val="12"/>
          <w:szCs w:val="12"/>
        </w:rPr>
      </w:pPr>
    </w:p>
    <w:p w:rsidR="00423AD8" w:rsidRPr="003338DA" w:rsidRDefault="00423AD8" w:rsidP="003338DA">
      <w:pPr>
        <w:jc w:val="both"/>
        <w:rPr>
          <w:rFonts w:cs="Times New Roman"/>
          <w:sz w:val="12"/>
          <w:szCs w:val="12"/>
        </w:rPr>
      </w:pPr>
      <w:r w:rsidRPr="003338DA">
        <w:rPr>
          <w:rFonts w:cs="Times New Roman"/>
          <w:sz w:val="12"/>
          <w:szCs w:val="12"/>
        </w:rPr>
        <w:t>Стоимость в пользовании (потребительская стоимость) имеет следующие виды:</w:t>
      </w:r>
    </w:p>
    <w:p w:rsidR="00423AD8" w:rsidRPr="003338DA" w:rsidRDefault="00423AD8" w:rsidP="003338DA">
      <w:pPr>
        <w:widowControl/>
        <w:numPr>
          <w:ilvl w:val="0"/>
          <w:numId w:val="34"/>
        </w:numPr>
        <w:suppressAutoHyphens w:val="0"/>
        <w:overflowPunct w:val="0"/>
        <w:autoSpaceDE w:val="0"/>
        <w:autoSpaceDN w:val="0"/>
        <w:adjustRightInd w:val="0"/>
        <w:ind w:left="0"/>
        <w:jc w:val="both"/>
        <w:textAlignment w:val="baseline"/>
        <w:rPr>
          <w:rFonts w:cs="Times New Roman"/>
          <w:sz w:val="12"/>
          <w:szCs w:val="12"/>
        </w:rPr>
      </w:pPr>
      <w:r w:rsidRPr="003338DA">
        <w:rPr>
          <w:rFonts w:cs="Times New Roman"/>
          <w:sz w:val="12"/>
          <w:szCs w:val="12"/>
        </w:rPr>
        <w:t>Инвестиционная стоимость, ее расчет производится для конкретного инвестора исходя из ожидаемых им доходов и ставки их капитализации.</w:t>
      </w:r>
    </w:p>
    <w:p w:rsidR="00423AD8" w:rsidRPr="003338DA" w:rsidRDefault="00423AD8" w:rsidP="003338DA">
      <w:pPr>
        <w:widowControl/>
        <w:numPr>
          <w:ilvl w:val="0"/>
          <w:numId w:val="34"/>
        </w:numPr>
        <w:suppressAutoHyphens w:val="0"/>
        <w:overflowPunct w:val="0"/>
        <w:autoSpaceDE w:val="0"/>
        <w:autoSpaceDN w:val="0"/>
        <w:adjustRightInd w:val="0"/>
        <w:ind w:left="0"/>
        <w:jc w:val="both"/>
        <w:textAlignment w:val="baseline"/>
        <w:rPr>
          <w:rFonts w:cs="Times New Roman"/>
          <w:sz w:val="12"/>
          <w:szCs w:val="12"/>
        </w:rPr>
      </w:pPr>
      <w:r w:rsidRPr="003338DA">
        <w:rPr>
          <w:rFonts w:cs="Times New Roman"/>
          <w:sz w:val="12"/>
          <w:szCs w:val="12"/>
        </w:rPr>
        <w:t>Восстановительная стоимость - определяется издержками в текущих ценах на создание точной копии оцениваемого объекта в его новом состоянии, без учета накопленного износа.</w:t>
      </w:r>
    </w:p>
    <w:p w:rsidR="00423AD8" w:rsidRPr="003338DA" w:rsidRDefault="00423AD8" w:rsidP="003338DA">
      <w:pPr>
        <w:widowControl/>
        <w:numPr>
          <w:ilvl w:val="0"/>
          <w:numId w:val="34"/>
        </w:numPr>
        <w:suppressAutoHyphens w:val="0"/>
        <w:overflowPunct w:val="0"/>
        <w:autoSpaceDE w:val="0"/>
        <w:autoSpaceDN w:val="0"/>
        <w:adjustRightInd w:val="0"/>
        <w:ind w:left="0"/>
        <w:jc w:val="both"/>
        <w:textAlignment w:val="baseline"/>
        <w:rPr>
          <w:rFonts w:cs="Times New Roman"/>
          <w:sz w:val="12"/>
          <w:szCs w:val="12"/>
        </w:rPr>
      </w:pPr>
      <w:r w:rsidRPr="003338DA">
        <w:rPr>
          <w:rFonts w:cs="Times New Roman"/>
          <w:sz w:val="12"/>
          <w:szCs w:val="12"/>
        </w:rPr>
        <w:t>Стоимость замещения - определяется расходами в текущих ценах на создание объекта, имеющего с оцениваемым эквивалентную полезность, или расходами на создание функционального аналога.</w:t>
      </w:r>
    </w:p>
    <w:p w:rsidR="00423AD8" w:rsidRPr="003338DA" w:rsidRDefault="00423AD8" w:rsidP="003338DA">
      <w:pPr>
        <w:widowControl/>
        <w:numPr>
          <w:ilvl w:val="0"/>
          <w:numId w:val="34"/>
        </w:numPr>
        <w:suppressAutoHyphens w:val="0"/>
        <w:overflowPunct w:val="0"/>
        <w:autoSpaceDE w:val="0"/>
        <w:autoSpaceDN w:val="0"/>
        <w:adjustRightInd w:val="0"/>
        <w:ind w:left="0"/>
        <w:jc w:val="both"/>
        <w:textAlignment w:val="baseline"/>
        <w:rPr>
          <w:rFonts w:cs="Times New Roman"/>
          <w:sz w:val="12"/>
          <w:szCs w:val="12"/>
        </w:rPr>
      </w:pPr>
      <w:r w:rsidRPr="003338DA">
        <w:rPr>
          <w:rFonts w:cs="Times New Roman"/>
          <w:sz w:val="12"/>
          <w:szCs w:val="12"/>
        </w:rPr>
        <w:t>Страховая стоимость - рассчитывается или как восстановительная или как стоимость замещения, но с учетом накопленных износов.</w:t>
      </w:r>
    </w:p>
    <w:p w:rsidR="00423AD8" w:rsidRPr="003338DA" w:rsidRDefault="00423AD8" w:rsidP="003338DA">
      <w:pPr>
        <w:widowControl/>
        <w:numPr>
          <w:ilvl w:val="0"/>
          <w:numId w:val="34"/>
        </w:numPr>
        <w:suppressAutoHyphens w:val="0"/>
        <w:overflowPunct w:val="0"/>
        <w:autoSpaceDE w:val="0"/>
        <w:autoSpaceDN w:val="0"/>
        <w:adjustRightInd w:val="0"/>
        <w:ind w:left="0"/>
        <w:jc w:val="both"/>
        <w:textAlignment w:val="baseline"/>
        <w:rPr>
          <w:rFonts w:cs="Times New Roman"/>
          <w:sz w:val="12"/>
          <w:szCs w:val="12"/>
        </w:rPr>
      </w:pPr>
      <w:r w:rsidRPr="003338DA">
        <w:rPr>
          <w:rFonts w:cs="Times New Roman"/>
          <w:sz w:val="12"/>
          <w:szCs w:val="12"/>
        </w:rPr>
        <w:t>Ликвидационая стоимость - определяется цена имущества при принудительной продаже.</w:t>
      </w:r>
    </w:p>
    <w:p w:rsidR="00423AD8" w:rsidRPr="003338DA" w:rsidRDefault="00423AD8" w:rsidP="003338DA">
      <w:pPr>
        <w:widowControl/>
        <w:numPr>
          <w:ilvl w:val="0"/>
          <w:numId w:val="34"/>
        </w:numPr>
        <w:suppressAutoHyphens w:val="0"/>
        <w:overflowPunct w:val="0"/>
        <w:autoSpaceDE w:val="0"/>
        <w:autoSpaceDN w:val="0"/>
        <w:adjustRightInd w:val="0"/>
        <w:ind w:left="0"/>
        <w:jc w:val="both"/>
        <w:textAlignment w:val="baseline"/>
        <w:rPr>
          <w:rFonts w:cs="Times New Roman"/>
          <w:sz w:val="12"/>
          <w:szCs w:val="12"/>
        </w:rPr>
      </w:pPr>
      <w:r w:rsidRPr="003338DA">
        <w:rPr>
          <w:rFonts w:cs="Times New Roman"/>
          <w:sz w:val="12"/>
          <w:szCs w:val="12"/>
        </w:rPr>
        <w:t>Залоговая стоимость - рассчитывается как обоснованная рыночная стоимость.</w:t>
      </w:r>
    </w:p>
    <w:p w:rsidR="00423AD8" w:rsidRPr="003338DA" w:rsidRDefault="00423AD8" w:rsidP="003338DA">
      <w:pPr>
        <w:widowControl/>
        <w:numPr>
          <w:ilvl w:val="0"/>
          <w:numId w:val="34"/>
        </w:numPr>
        <w:suppressAutoHyphens w:val="0"/>
        <w:overflowPunct w:val="0"/>
        <w:autoSpaceDE w:val="0"/>
        <w:autoSpaceDN w:val="0"/>
        <w:adjustRightInd w:val="0"/>
        <w:ind w:left="0"/>
        <w:jc w:val="both"/>
        <w:textAlignment w:val="baseline"/>
        <w:rPr>
          <w:rFonts w:cs="Times New Roman"/>
          <w:sz w:val="12"/>
          <w:szCs w:val="12"/>
        </w:rPr>
      </w:pPr>
      <w:r w:rsidRPr="003338DA">
        <w:rPr>
          <w:rFonts w:cs="Times New Roman"/>
          <w:sz w:val="12"/>
          <w:szCs w:val="12"/>
        </w:rPr>
        <w:t>Скраповая стоимость - стоимость материалов или деталей из которых состоит имущество.</w:t>
      </w:r>
    </w:p>
    <w:p w:rsidR="00423AD8" w:rsidRPr="003338DA" w:rsidRDefault="00423AD8" w:rsidP="003338DA">
      <w:pPr>
        <w:widowControl/>
        <w:numPr>
          <w:ilvl w:val="0"/>
          <w:numId w:val="34"/>
        </w:numPr>
        <w:suppressAutoHyphens w:val="0"/>
        <w:overflowPunct w:val="0"/>
        <w:autoSpaceDE w:val="0"/>
        <w:autoSpaceDN w:val="0"/>
        <w:adjustRightInd w:val="0"/>
        <w:ind w:left="0"/>
        <w:jc w:val="both"/>
        <w:textAlignment w:val="baseline"/>
        <w:rPr>
          <w:rFonts w:cs="Times New Roman"/>
          <w:sz w:val="12"/>
          <w:szCs w:val="12"/>
        </w:rPr>
      </w:pPr>
      <w:r w:rsidRPr="003338DA">
        <w:rPr>
          <w:rFonts w:cs="Times New Roman"/>
          <w:sz w:val="12"/>
          <w:szCs w:val="12"/>
        </w:rPr>
        <w:t>Стоимость для целей налогообложения - вид оцениваемой стоимости назначается Налоговым Кодексом и постановлениями Правительства РФ либо по восстановительной стоимости согласно ПБУ 6/97, либо по справедливой стоимости согласно Международных Стандартов Финансовой Отчетности.</w:t>
      </w:r>
    </w:p>
    <w:p w:rsidR="00423AD8" w:rsidRPr="003338DA" w:rsidRDefault="00423AD8" w:rsidP="003338DA">
      <w:pPr>
        <w:ind w:firstLine="720"/>
        <w:jc w:val="both"/>
        <w:rPr>
          <w:rFonts w:cs="Times New Roman"/>
          <w:sz w:val="12"/>
          <w:szCs w:val="12"/>
        </w:rPr>
      </w:pPr>
      <w:r w:rsidRPr="003338DA">
        <w:rPr>
          <w:rFonts w:cs="Times New Roman"/>
          <w:sz w:val="12"/>
          <w:szCs w:val="12"/>
        </w:rPr>
        <w:t>Справедливая стоимость- это сумма, на которую имущество может быть обменено при сделке осведомленными, заинтересованными, независимыми сторонами, при условии, что предприятие будет продолжать свою деятельность и не имеет никаких намерений или необходимости ликвидироваться, существенно сократить уровень своей деятельности или совершать какие либо операции на невыгодных для себя условиях.</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№17</w:t>
      </w:r>
    </w:p>
    <w:p w:rsidR="00423AD8" w:rsidRPr="003338DA" w:rsidRDefault="00423AD8" w:rsidP="003338DA">
      <w:pPr>
        <w:rPr>
          <w:rFonts w:cs="Times New Roman"/>
          <w:b/>
          <w:color w:val="auto"/>
          <w:sz w:val="12"/>
          <w:szCs w:val="12"/>
        </w:rPr>
      </w:pPr>
      <w:r w:rsidRPr="003338DA">
        <w:rPr>
          <w:rFonts w:cs="Times New Roman"/>
          <w:b/>
          <w:color w:val="auto"/>
          <w:sz w:val="12"/>
          <w:szCs w:val="12"/>
        </w:rPr>
        <w:t>Принципы оценки.</w:t>
      </w:r>
    </w:p>
    <w:p w:rsidR="00CF16CB" w:rsidRPr="003338DA" w:rsidRDefault="00423AD8" w:rsidP="003338DA">
      <w:pPr>
        <w:pStyle w:val="af6"/>
        <w:spacing w:before="0" w:beforeAutospacing="0" w:after="0" w:afterAutospacing="0"/>
        <w:rPr>
          <w:sz w:val="12"/>
          <w:szCs w:val="12"/>
        </w:rPr>
      </w:pPr>
      <w:r w:rsidRPr="003338DA">
        <w:rPr>
          <w:sz w:val="12"/>
          <w:szCs w:val="12"/>
        </w:rPr>
        <w:t>Принципы оценки недвижимости можно сгруппиро</w:t>
      </w:r>
      <w:r w:rsidR="00CF16CB" w:rsidRPr="003338DA">
        <w:rPr>
          <w:sz w:val="12"/>
          <w:szCs w:val="12"/>
        </w:rPr>
        <w:t xml:space="preserve">вать по следующим 4 категориям Они все взаимосвязаны. При анализе объекта недвижимости одновременно могут быть задействованы сразу несколько принципов. </w:t>
      </w:r>
    </w:p>
    <w:p w:rsidR="00423AD8" w:rsidRPr="003338DA" w:rsidRDefault="00423AD8" w:rsidP="003338DA">
      <w:pPr>
        <w:pStyle w:val="af6"/>
        <w:spacing w:before="0" w:beforeAutospacing="0" w:after="0" w:afterAutospacing="0"/>
        <w:rPr>
          <w:b/>
          <w:sz w:val="12"/>
          <w:szCs w:val="12"/>
        </w:rPr>
      </w:pPr>
      <w:r w:rsidRPr="003338DA">
        <w:rPr>
          <w:b/>
          <w:sz w:val="12"/>
          <w:szCs w:val="12"/>
        </w:rPr>
        <w:t>Принципы, основанные на представлениях пользователя.</w:t>
      </w:r>
    </w:p>
    <w:p w:rsidR="00423AD8" w:rsidRPr="003338DA" w:rsidRDefault="00423AD8" w:rsidP="003338DA">
      <w:pPr>
        <w:pStyle w:val="af6"/>
        <w:spacing w:before="0" w:beforeAutospacing="0" w:after="0" w:afterAutospacing="0"/>
        <w:rPr>
          <w:sz w:val="12"/>
          <w:szCs w:val="12"/>
          <w:u w:val="single"/>
        </w:rPr>
      </w:pPr>
      <w:r w:rsidRPr="003338DA">
        <w:rPr>
          <w:sz w:val="12"/>
          <w:szCs w:val="12"/>
        </w:rPr>
        <w:t xml:space="preserve"> </w:t>
      </w:r>
      <w:r w:rsidRPr="003338DA">
        <w:rPr>
          <w:sz w:val="12"/>
          <w:szCs w:val="12"/>
          <w:u w:val="single"/>
        </w:rPr>
        <w:t>Данные принципы включают в себя следующие: полезность, замещение и ожидание.</w:t>
      </w:r>
    </w:p>
    <w:p w:rsidR="00423AD8" w:rsidRPr="003338DA" w:rsidRDefault="00423AD8" w:rsidP="003338DA">
      <w:pPr>
        <w:pStyle w:val="af6"/>
        <w:spacing w:before="0" w:beforeAutospacing="0" w:after="0" w:afterAutospacing="0"/>
        <w:rPr>
          <w:sz w:val="12"/>
          <w:szCs w:val="12"/>
        </w:rPr>
      </w:pPr>
      <w:r w:rsidRPr="003338DA">
        <w:rPr>
          <w:i/>
          <w:sz w:val="12"/>
          <w:szCs w:val="12"/>
        </w:rPr>
        <w:t>Полезность</w:t>
      </w:r>
      <w:r w:rsidRPr="003338DA">
        <w:rPr>
          <w:sz w:val="12"/>
          <w:szCs w:val="12"/>
        </w:rPr>
        <w:t xml:space="preserve"> – это способность объекта недвижимости удовлетворять потребности пользователя в данном месте и в течение данного периода времени. </w:t>
      </w:r>
      <w:r w:rsidRPr="003338DA">
        <w:rPr>
          <w:i/>
          <w:iCs/>
          <w:sz w:val="12"/>
          <w:szCs w:val="12"/>
        </w:rPr>
        <w:t>Принцип полезности</w:t>
      </w:r>
      <w:r w:rsidRPr="003338DA">
        <w:rPr>
          <w:sz w:val="12"/>
          <w:szCs w:val="12"/>
        </w:rPr>
        <w:t xml:space="preserve"> заключается в том, что всякий объект недвижимости обладает стоимостью только в том случае, если он полезен кому-нибудь</w:t>
      </w:r>
    </w:p>
    <w:p w:rsidR="00423AD8" w:rsidRPr="003338DA" w:rsidRDefault="00423AD8" w:rsidP="003338DA">
      <w:pPr>
        <w:pStyle w:val="af6"/>
        <w:spacing w:before="0" w:beforeAutospacing="0" w:after="0" w:afterAutospacing="0"/>
        <w:rPr>
          <w:sz w:val="12"/>
          <w:szCs w:val="12"/>
        </w:rPr>
      </w:pPr>
      <w:r w:rsidRPr="003338DA">
        <w:rPr>
          <w:i/>
          <w:sz w:val="12"/>
          <w:szCs w:val="12"/>
        </w:rPr>
        <w:t>Замещение.</w:t>
      </w:r>
      <w:r w:rsidRPr="003338DA">
        <w:rPr>
          <w:sz w:val="12"/>
          <w:szCs w:val="12"/>
        </w:rPr>
        <w:t xml:space="preserve"> Разумный покупатель не заплатит за объект недвижимости больше, чем за ему эквивалентный с меньшей стоимостью объект</w:t>
      </w:r>
    </w:p>
    <w:p w:rsidR="00423AD8" w:rsidRPr="003338DA" w:rsidRDefault="00423AD8" w:rsidP="003338DA">
      <w:pPr>
        <w:pStyle w:val="af6"/>
        <w:spacing w:before="0" w:beforeAutospacing="0" w:after="0" w:afterAutospacing="0"/>
        <w:rPr>
          <w:sz w:val="12"/>
          <w:szCs w:val="12"/>
        </w:rPr>
      </w:pPr>
      <w:r w:rsidRPr="003338DA">
        <w:rPr>
          <w:i/>
          <w:sz w:val="12"/>
          <w:szCs w:val="12"/>
        </w:rPr>
        <w:t>Ожидание</w:t>
      </w:r>
      <w:r w:rsidRPr="003338DA">
        <w:rPr>
          <w:sz w:val="12"/>
          <w:szCs w:val="12"/>
        </w:rPr>
        <w:t xml:space="preserve"> – это определение текущей стоимости дохода или других выгод, которые могут быть получены в будущем от владельцев недвижимости.</w:t>
      </w:r>
    </w:p>
    <w:p w:rsidR="00AE5D93" w:rsidRPr="003338DA" w:rsidRDefault="00423AD8" w:rsidP="003338DA">
      <w:pPr>
        <w:pStyle w:val="af6"/>
        <w:numPr>
          <w:ilvl w:val="0"/>
          <w:numId w:val="35"/>
        </w:numPr>
        <w:spacing w:before="0" w:beforeAutospacing="0" w:after="0" w:afterAutospacing="0"/>
        <w:ind w:left="0"/>
        <w:rPr>
          <w:sz w:val="12"/>
          <w:szCs w:val="12"/>
        </w:rPr>
      </w:pPr>
      <w:r w:rsidRPr="003338DA">
        <w:rPr>
          <w:b/>
          <w:sz w:val="12"/>
          <w:szCs w:val="12"/>
        </w:rPr>
        <w:t>Принципы, связанные с землей, размещенными на ней зданиями и сооружениями</w:t>
      </w:r>
      <w:r w:rsidRPr="003338DA">
        <w:rPr>
          <w:sz w:val="12"/>
          <w:szCs w:val="12"/>
        </w:rPr>
        <w:t xml:space="preserve">. </w:t>
      </w:r>
    </w:p>
    <w:p w:rsidR="00AE5D93" w:rsidRPr="003338DA" w:rsidRDefault="00AE5D93" w:rsidP="003338DA">
      <w:pPr>
        <w:pStyle w:val="af6"/>
        <w:spacing w:before="0" w:beforeAutospacing="0" w:after="0" w:afterAutospacing="0"/>
        <w:rPr>
          <w:sz w:val="12"/>
          <w:szCs w:val="12"/>
        </w:rPr>
      </w:pPr>
      <w:r w:rsidRPr="003338DA">
        <w:rPr>
          <w:i/>
          <w:iCs/>
          <w:sz w:val="12"/>
          <w:szCs w:val="12"/>
        </w:rPr>
        <w:t>Принцип остаточной продуктивности</w:t>
      </w:r>
      <w:r w:rsidRPr="003338DA">
        <w:rPr>
          <w:sz w:val="12"/>
          <w:szCs w:val="12"/>
        </w:rPr>
        <w:t xml:space="preserve"> заключается в том, что в основе стоимости земли лежит ее остаточная продуктивность (производительность)</w:t>
      </w:r>
      <w:r w:rsidR="00CF16CB" w:rsidRPr="003338DA">
        <w:rPr>
          <w:sz w:val="12"/>
          <w:szCs w:val="12"/>
        </w:rPr>
        <w:t>.</w:t>
      </w:r>
    </w:p>
    <w:p w:rsidR="00AE5D93" w:rsidRPr="003338DA" w:rsidRDefault="00AE5D93" w:rsidP="003338DA">
      <w:pPr>
        <w:pStyle w:val="af6"/>
        <w:spacing w:before="0" w:beforeAutospacing="0" w:after="0" w:afterAutospacing="0"/>
        <w:rPr>
          <w:sz w:val="12"/>
          <w:szCs w:val="12"/>
          <w:lang w:val="en-US"/>
        </w:rPr>
      </w:pPr>
      <w:r w:rsidRPr="003338DA">
        <w:rPr>
          <w:sz w:val="12"/>
          <w:szCs w:val="12"/>
        </w:rPr>
        <w:t>Вклад – сумма, на которую увеличивается или уменьшается стоимость хозяйственного объекта или чистый доход от него вследствие наличия или отсутствия какого-то дополнительного фактора производства.</w:t>
      </w:r>
    </w:p>
    <w:p w:rsidR="00AE5D93" w:rsidRPr="003338DA" w:rsidRDefault="00AE5D93" w:rsidP="003338DA">
      <w:pPr>
        <w:pStyle w:val="af6"/>
        <w:spacing w:before="0" w:beforeAutospacing="0" w:after="0" w:afterAutospacing="0"/>
        <w:rPr>
          <w:sz w:val="12"/>
          <w:szCs w:val="12"/>
          <w:lang w:val="en-US"/>
        </w:rPr>
      </w:pPr>
      <w:r w:rsidRPr="003338DA">
        <w:rPr>
          <w:i/>
          <w:iCs/>
          <w:sz w:val="12"/>
          <w:szCs w:val="12"/>
        </w:rPr>
        <w:t>Принцип возрастающей и уменьшающейся доходности</w:t>
      </w:r>
      <w:r w:rsidRPr="003338DA">
        <w:rPr>
          <w:sz w:val="12"/>
          <w:szCs w:val="12"/>
        </w:rPr>
        <w:t xml:space="preserve"> означает: увеличение капиталовложений в основные составляющие производства обусловливает пропорциональное увеличение темпов роста прибыли лишь до определенного предела, после которого прирост прибыли становится меньше, чем прирост капиталовложений</w:t>
      </w:r>
    </w:p>
    <w:p w:rsidR="00AE5D93" w:rsidRPr="003338DA" w:rsidRDefault="00AE5D93" w:rsidP="003338DA">
      <w:pPr>
        <w:pStyle w:val="af6"/>
        <w:spacing w:before="0" w:beforeAutospacing="0" w:after="0" w:afterAutospacing="0"/>
        <w:rPr>
          <w:sz w:val="12"/>
          <w:szCs w:val="12"/>
          <w:lang w:val="en-US"/>
        </w:rPr>
      </w:pPr>
      <w:r w:rsidRPr="003338DA">
        <w:rPr>
          <w:sz w:val="12"/>
          <w:szCs w:val="12"/>
        </w:rPr>
        <w:t>Принцип сбалансированности – любому виду землепользования соответствуют оптимальные суммы различных факторов производства, при сочетании которых достигается максимальная стоимость земли.</w:t>
      </w:r>
    </w:p>
    <w:p w:rsidR="00AE5D93" w:rsidRPr="003338DA" w:rsidRDefault="00AE5D93" w:rsidP="003338DA">
      <w:pPr>
        <w:pStyle w:val="af6"/>
        <w:spacing w:before="0" w:beforeAutospacing="0" w:after="0" w:afterAutospacing="0"/>
        <w:rPr>
          <w:sz w:val="12"/>
          <w:szCs w:val="12"/>
          <w:lang w:val="en-US"/>
        </w:rPr>
      </w:pPr>
      <w:r w:rsidRPr="003338DA">
        <w:rPr>
          <w:i/>
          <w:iCs/>
          <w:sz w:val="12"/>
          <w:szCs w:val="12"/>
        </w:rPr>
        <w:t>Принцип оптимальных величин</w:t>
      </w:r>
      <w:r w:rsidRPr="003338DA">
        <w:rPr>
          <w:sz w:val="12"/>
          <w:szCs w:val="12"/>
        </w:rPr>
        <w:t xml:space="preserve"> (оптимальной экономической величины) гласит: при сложившихся на рынке недвижимости тенденциях большим спросом пользуется определенная (оптимальная) величина объекта недвижимости данного типа. Например, хороший участок, который слишком мал или слишком велик, может потерять в стоимости.</w:t>
      </w:r>
    </w:p>
    <w:p w:rsidR="00AE5D93" w:rsidRPr="003338DA" w:rsidRDefault="00AE5D93" w:rsidP="003338DA">
      <w:pPr>
        <w:pStyle w:val="af6"/>
        <w:spacing w:before="0" w:beforeAutospacing="0" w:after="0" w:afterAutospacing="0"/>
        <w:rPr>
          <w:sz w:val="12"/>
          <w:szCs w:val="12"/>
        </w:rPr>
      </w:pPr>
      <w:r w:rsidRPr="003338DA">
        <w:rPr>
          <w:i/>
          <w:iCs/>
          <w:sz w:val="12"/>
          <w:szCs w:val="12"/>
        </w:rPr>
        <w:t>Принцип оптимального разделения имущественных прав</w:t>
      </w:r>
      <w:r w:rsidRPr="003338DA">
        <w:rPr>
          <w:sz w:val="12"/>
          <w:szCs w:val="12"/>
        </w:rPr>
        <w:t xml:space="preserve"> гласит: имущественные права на объект недвижимости следует разделять и соединять таким образом, чтобы увеличить общую стоимость объекта недвижимости</w:t>
      </w:r>
    </w:p>
    <w:p w:rsidR="00AE5D93" w:rsidRPr="003338DA" w:rsidRDefault="00423AD8" w:rsidP="003338DA">
      <w:pPr>
        <w:pStyle w:val="af6"/>
        <w:numPr>
          <w:ilvl w:val="0"/>
          <w:numId w:val="35"/>
        </w:numPr>
        <w:spacing w:before="0" w:beforeAutospacing="0" w:after="0" w:afterAutospacing="0"/>
        <w:ind w:left="0"/>
        <w:rPr>
          <w:b/>
          <w:sz w:val="12"/>
          <w:szCs w:val="12"/>
        </w:rPr>
      </w:pPr>
      <w:r w:rsidRPr="003338DA">
        <w:rPr>
          <w:b/>
          <w:sz w:val="12"/>
          <w:szCs w:val="12"/>
        </w:rPr>
        <w:t xml:space="preserve">Принципы, связанные с рыночной средой. </w:t>
      </w:r>
    </w:p>
    <w:p w:rsidR="00423AD8" w:rsidRPr="003338DA" w:rsidRDefault="00AE5D93" w:rsidP="003338DA">
      <w:pPr>
        <w:pStyle w:val="af6"/>
        <w:spacing w:before="0" w:beforeAutospacing="0" w:after="0" w:afterAutospacing="0"/>
        <w:rPr>
          <w:sz w:val="12"/>
          <w:szCs w:val="12"/>
          <w:u w:val="single"/>
          <w:lang w:val="en-US"/>
        </w:rPr>
      </w:pPr>
      <w:r w:rsidRPr="003338DA">
        <w:rPr>
          <w:sz w:val="12"/>
          <w:szCs w:val="12"/>
          <w:u w:val="single"/>
        </w:rPr>
        <w:t>Принципы, связанные с рыночной средой, включают: зависимость, соответствие, предложение и спрос, конкуренцию и изменение</w:t>
      </w:r>
    </w:p>
    <w:p w:rsidR="00AE5D93" w:rsidRPr="003338DA" w:rsidRDefault="00AE5D93" w:rsidP="003338DA">
      <w:pPr>
        <w:pStyle w:val="af6"/>
        <w:spacing w:before="0" w:beforeAutospacing="0" w:after="0" w:afterAutospacing="0"/>
        <w:rPr>
          <w:sz w:val="12"/>
          <w:szCs w:val="12"/>
          <w:lang w:val="en-US"/>
        </w:rPr>
      </w:pPr>
      <w:r w:rsidRPr="003338DA">
        <w:rPr>
          <w:i/>
          <w:iCs/>
          <w:sz w:val="12"/>
          <w:szCs w:val="12"/>
        </w:rPr>
        <w:t>Принцип зависимости</w:t>
      </w:r>
      <w:r w:rsidRPr="003338DA">
        <w:rPr>
          <w:sz w:val="12"/>
          <w:szCs w:val="12"/>
        </w:rPr>
        <w:t xml:space="preserve"> (внешнего воздействия) гласит: различные факторы внешней среды оказывают влияние на стоимость объекта недвижимости.</w:t>
      </w:r>
    </w:p>
    <w:p w:rsidR="00AE5D93" w:rsidRPr="003338DA" w:rsidRDefault="00AE5D93" w:rsidP="003338DA">
      <w:pPr>
        <w:pStyle w:val="af6"/>
        <w:spacing w:before="0" w:beforeAutospacing="0" w:after="0" w:afterAutospacing="0"/>
        <w:rPr>
          <w:sz w:val="12"/>
          <w:szCs w:val="12"/>
          <w:lang w:val="en-US"/>
        </w:rPr>
      </w:pPr>
      <w:r w:rsidRPr="003338DA">
        <w:rPr>
          <w:i/>
          <w:iCs/>
          <w:sz w:val="12"/>
          <w:szCs w:val="12"/>
        </w:rPr>
        <w:t>Принцип соответствия</w:t>
      </w:r>
      <w:r w:rsidRPr="003338DA">
        <w:rPr>
          <w:sz w:val="12"/>
          <w:szCs w:val="12"/>
        </w:rPr>
        <w:t xml:space="preserve"> гласит: объект недвижимости, не соответствующий существующим в настоящее время рыночным стандартам (ожиданиям), имеет меньшую стоимость.</w:t>
      </w:r>
    </w:p>
    <w:p w:rsidR="00AE5D93" w:rsidRPr="003338DA" w:rsidRDefault="00AE5D93" w:rsidP="003338DA">
      <w:pPr>
        <w:pStyle w:val="af6"/>
        <w:spacing w:before="0" w:beforeAutospacing="0" w:after="0" w:afterAutospacing="0"/>
        <w:rPr>
          <w:sz w:val="12"/>
          <w:szCs w:val="12"/>
          <w:lang w:val="en-US"/>
        </w:rPr>
      </w:pPr>
      <w:r w:rsidRPr="003338DA">
        <w:rPr>
          <w:i/>
          <w:iCs/>
          <w:sz w:val="12"/>
          <w:szCs w:val="12"/>
        </w:rPr>
        <w:t>Принцип спроса и предложения</w:t>
      </w:r>
      <w:r w:rsidRPr="003338DA">
        <w:rPr>
          <w:sz w:val="12"/>
          <w:szCs w:val="12"/>
        </w:rPr>
        <w:t xml:space="preserve"> заключается в выявлении взаимосвязи между потребностью в объекте недвижимости и ограниченностью его предложения.</w:t>
      </w:r>
    </w:p>
    <w:p w:rsidR="00AE5D93" w:rsidRPr="003338DA" w:rsidRDefault="00AE5D93" w:rsidP="003338DA">
      <w:pPr>
        <w:pStyle w:val="af6"/>
        <w:spacing w:before="0" w:beforeAutospacing="0" w:after="0" w:afterAutospacing="0"/>
        <w:rPr>
          <w:sz w:val="12"/>
          <w:szCs w:val="12"/>
          <w:lang w:val="en-US"/>
        </w:rPr>
      </w:pPr>
      <w:r w:rsidRPr="003338DA">
        <w:rPr>
          <w:i/>
          <w:iCs/>
          <w:sz w:val="12"/>
          <w:szCs w:val="12"/>
        </w:rPr>
        <w:t>Принцип конкуренции</w:t>
      </w:r>
      <w:r w:rsidRPr="003338DA">
        <w:rPr>
          <w:sz w:val="12"/>
          <w:szCs w:val="12"/>
        </w:rPr>
        <w:t>. Конкуренция – это соперничество, состязание в каком-либо виде деятельности. Разумная конкуренция стимулирует повышение качества объектов и услуг на рынке недвижимости, избыточная конкуренция приводит к снижению прибыли. Отсутствие конкуренции на рынке недвижимости (при монопольной ситуации) – основное условие, при котором рыночная стоимость объекта не может быть определена, поскольку она складывается только на конкурентном рынке.</w:t>
      </w:r>
    </w:p>
    <w:p w:rsidR="00CF16CB" w:rsidRPr="003338DA" w:rsidRDefault="00AE5D93" w:rsidP="003338DA">
      <w:pPr>
        <w:pStyle w:val="af6"/>
        <w:spacing w:before="0" w:beforeAutospacing="0" w:after="0" w:afterAutospacing="0"/>
        <w:rPr>
          <w:sz w:val="12"/>
          <w:szCs w:val="12"/>
          <w:lang w:val="en-US"/>
        </w:rPr>
      </w:pPr>
      <w:r w:rsidRPr="003338DA">
        <w:rPr>
          <w:sz w:val="12"/>
          <w:szCs w:val="12"/>
          <w:lang w:val="en-US"/>
        </w:rPr>
        <w:t>C</w:t>
      </w:r>
      <w:r w:rsidRPr="003338DA">
        <w:rPr>
          <w:sz w:val="12"/>
          <w:szCs w:val="12"/>
        </w:rPr>
        <w:t xml:space="preserve">тоимость объектов недвижимости обычно не остается постоянной, но меняется с течением времени. В этом заключается </w:t>
      </w:r>
      <w:r w:rsidRPr="003338DA">
        <w:rPr>
          <w:b/>
          <w:sz w:val="12"/>
          <w:szCs w:val="12"/>
        </w:rPr>
        <w:t>принцип изменения.</w:t>
      </w:r>
    </w:p>
    <w:p w:rsidR="00CF16CB" w:rsidRPr="003338DA" w:rsidRDefault="00423AD8" w:rsidP="003338DA">
      <w:pPr>
        <w:pStyle w:val="af6"/>
        <w:numPr>
          <w:ilvl w:val="0"/>
          <w:numId w:val="35"/>
        </w:numPr>
        <w:spacing w:before="0" w:beforeAutospacing="0" w:after="0" w:afterAutospacing="0"/>
        <w:ind w:left="0"/>
        <w:rPr>
          <w:b/>
          <w:sz w:val="12"/>
          <w:szCs w:val="12"/>
        </w:rPr>
      </w:pPr>
      <w:r w:rsidRPr="003338DA">
        <w:rPr>
          <w:b/>
          <w:sz w:val="12"/>
          <w:szCs w:val="12"/>
        </w:rPr>
        <w:t xml:space="preserve">Принцип наилучшего и наиболее эффективного использования. </w:t>
      </w:r>
    </w:p>
    <w:p w:rsidR="00423AD8" w:rsidRPr="003338DA" w:rsidRDefault="00CF16CB" w:rsidP="003338DA">
      <w:pPr>
        <w:pStyle w:val="af6"/>
        <w:spacing w:before="0" w:beforeAutospacing="0" w:after="0" w:afterAutospacing="0"/>
        <w:rPr>
          <w:b/>
          <w:sz w:val="12"/>
          <w:szCs w:val="12"/>
        </w:rPr>
      </w:pPr>
      <w:r w:rsidRPr="003338DA">
        <w:rPr>
          <w:sz w:val="12"/>
          <w:szCs w:val="12"/>
        </w:rPr>
        <w:t>Принцип наилучшего и наиболее эффективного использования – это синтез принципов всех трех категорий, которые были рассмотрены ранее.</w:t>
      </w:r>
    </w:p>
    <w:p w:rsidR="007D7CB2" w:rsidRPr="003338DA" w:rsidRDefault="00CF16CB" w:rsidP="003338DA">
      <w:pPr>
        <w:rPr>
          <w:rFonts w:cs="Times New Roman"/>
          <w:b/>
          <w:color w:val="auto"/>
          <w:sz w:val="12"/>
          <w:szCs w:val="12"/>
        </w:rPr>
      </w:pPr>
      <w:r w:rsidRPr="003338DA">
        <w:rPr>
          <w:rFonts w:cs="Times New Roman"/>
          <w:b/>
          <w:color w:val="auto"/>
          <w:sz w:val="12"/>
          <w:szCs w:val="12"/>
        </w:rPr>
        <w:t>Вопрос №18</w:t>
      </w:r>
    </w:p>
    <w:p w:rsidR="00CF16CB" w:rsidRPr="003338DA" w:rsidRDefault="00CF16CB" w:rsidP="003338DA">
      <w:pPr>
        <w:rPr>
          <w:rFonts w:cs="Times New Roman"/>
          <w:b/>
          <w:color w:val="auto"/>
          <w:sz w:val="12"/>
          <w:szCs w:val="12"/>
        </w:rPr>
      </w:pPr>
      <w:r w:rsidRPr="003338DA">
        <w:rPr>
          <w:rFonts w:cs="Times New Roman"/>
          <w:b/>
          <w:color w:val="auto"/>
          <w:sz w:val="12"/>
          <w:szCs w:val="12"/>
        </w:rPr>
        <w:t>Основы теории стоимости денег во времени</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Временна́я ценность денег основана на предпосылке, что каждый предпочтёт получить определенную сумму </w:t>
      </w:r>
      <w:hyperlink r:id="rId55" w:history="1">
        <w:r w:rsidRPr="003338DA">
          <w:rPr>
            <w:rStyle w:val="a6"/>
            <w:rFonts w:cs="Times New Roman"/>
            <w:color w:val="auto"/>
            <w:sz w:val="12"/>
            <w:szCs w:val="12"/>
            <w:u w:val="none"/>
          </w:rPr>
          <w:t>денег</w:t>
        </w:r>
      </w:hyperlink>
      <w:r w:rsidRPr="003338DA">
        <w:rPr>
          <w:rFonts w:cs="Times New Roman"/>
          <w:color w:val="auto"/>
          <w:sz w:val="12"/>
          <w:szCs w:val="12"/>
        </w:rPr>
        <w:t xml:space="preserve"> сегодня, чем то же самое количество в будущем, если все остальное одинаково. В результате, когда каждый вносит деньги на </w:t>
      </w:r>
      <w:hyperlink r:id="rId56" w:history="1">
        <w:r w:rsidRPr="003338DA">
          <w:rPr>
            <w:rStyle w:val="a6"/>
            <w:rFonts w:cs="Times New Roman"/>
            <w:color w:val="auto"/>
            <w:sz w:val="12"/>
            <w:szCs w:val="12"/>
            <w:u w:val="none"/>
          </w:rPr>
          <w:t>счет</w:t>
        </w:r>
      </w:hyperlink>
      <w:r w:rsidRPr="003338DA">
        <w:rPr>
          <w:rFonts w:cs="Times New Roman"/>
          <w:color w:val="auto"/>
          <w:sz w:val="12"/>
          <w:szCs w:val="12"/>
        </w:rPr>
        <w:t xml:space="preserve"> в </w:t>
      </w:r>
      <w:hyperlink r:id="rId57" w:history="1">
        <w:r w:rsidRPr="003338DA">
          <w:rPr>
            <w:rStyle w:val="a6"/>
            <w:rFonts w:cs="Times New Roman"/>
            <w:color w:val="auto"/>
            <w:sz w:val="12"/>
            <w:szCs w:val="12"/>
            <w:u w:val="none"/>
          </w:rPr>
          <w:t>банк</w:t>
        </w:r>
      </w:hyperlink>
      <w:r w:rsidRPr="003338DA">
        <w:rPr>
          <w:rFonts w:cs="Times New Roman"/>
          <w:color w:val="auto"/>
          <w:sz w:val="12"/>
          <w:szCs w:val="12"/>
        </w:rPr>
        <w:t xml:space="preserve">, каждый требует (и зарабатывает) </w:t>
      </w:r>
      <w:hyperlink r:id="rId58" w:history="1">
        <w:r w:rsidRPr="003338DA">
          <w:rPr>
            <w:rStyle w:val="a6"/>
            <w:rFonts w:cs="Times New Roman"/>
            <w:color w:val="auto"/>
            <w:sz w:val="12"/>
            <w:szCs w:val="12"/>
            <w:u w:val="none"/>
          </w:rPr>
          <w:t>проценты</w:t>
        </w:r>
      </w:hyperlink>
      <w:r w:rsidRPr="003338DA">
        <w:rPr>
          <w:rFonts w:cs="Times New Roman"/>
          <w:color w:val="auto"/>
          <w:sz w:val="12"/>
          <w:szCs w:val="12"/>
        </w:rPr>
        <w:t xml:space="preserve">. Деньги, полученные сегодня, более ценны, чем деньги, полученные в будущем количеством процентов, который деньги могут заработать.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Сумма, полученная сегодня, больше той же суммы, полученной завтра. </w:t>
      </w:r>
    </w:p>
    <w:p w:rsidR="007D7CB2" w:rsidRPr="003338DA" w:rsidRDefault="007D7CB2" w:rsidP="003338DA">
      <w:pPr>
        <w:rPr>
          <w:rFonts w:cs="Times New Roman"/>
          <w:color w:val="auto"/>
          <w:sz w:val="12"/>
          <w:szCs w:val="12"/>
        </w:rPr>
      </w:pPr>
      <w:r w:rsidRPr="003338DA">
        <w:rPr>
          <w:rFonts w:cs="Times New Roman"/>
          <w:color w:val="auto"/>
          <w:sz w:val="12"/>
          <w:szCs w:val="12"/>
        </w:rPr>
        <w:t>Согласно принципу временно́й ценности денег, сегодняшние поступления ценнее будущих. Отсюда вытекает, по крайней мере, два важных следствия:</w:t>
      </w:r>
    </w:p>
    <w:p w:rsidR="007D7CB2" w:rsidRPr="003338DA" w:rsidRDefault="007D7CB2" w:rsidP="003338DA">
      <w:pPr>
        <w:numPr>
          <w:ilvl w:val="0"/>
          <w:numId w:val="37"/>
        </w:numPr>
        <w:ind w:left="0"/>
        <w:rPr>
          <w:rFonts w:cs="Times New Roman"/>
          <w:color w:val="auto"/>
          <w:sz w:val="12"/>
          <w:szCs w:val="12"/>
        </w:rPr>
      </w:pPr>
      <w:r w:rsidRPr="003338DA">
        <w:rPr>
          <w:rFonts w:cs="Times New Roman"/>
          <w:color w:val="auto"/>
          <w:sz w:val="12"/>
          <w:szCs w:val="12"/>
        </w:rPr>
        <w:t xml:space="preserve">необходимость учёта фактора времени при проведении финансовых операций; </w:t>
      </w:r>
    </w:p>
    <w:p w:rsidR="007D7CB2" w:rsidRPr="003338DA" w:rsidRDefault="007D7CB2" w:rsidP="003338DA">
      <w:pPr>
        <w:numPr>
          <w:ilvl w:val="0"/>
          <w:numId w:val="37"/>
        </w:numPr>
        <w:ind w:left="0"/>
        <w:rPr>
          <w:rFonts w:cs="Times New Roman"/>
          <w:color w:val="auto"/>
          <w:sz w:val="12"/>
          <w:szCs w:val="12"/>
        </w:rPr>
      </w:pPr>
      <w:r w:rsidRPr="003338DA">
        <w:rPr>
          <w:rFonts w:cs="Times New Roman"/>
          <w:color w:val="auto"/>
          <w:sz w:val="12"/>
          <w:szCs w:val="12"/>
        </w:rPr>
        <w:t>некорректность (с точки зрения анализа долгосрочных фи</w:t>
      </w:r>
      <w:r w:rsidR="00CF16CB" w:rsidRPr="003338DA">
        <w:rPr>
          <w:rFonts w:cs="Times New Roman"/>
          <w:color w:val="auto"/>
          <w:sz w:val="12"/>
          <w:szCs w:val="12"/>
        </w:rPr>
        <w:t xml:space="preserve">нансовых операций) суммирования </w:t>
      </w:r>
      <w:r w:rsidRPr="003338DA">
        <w:rPr>
          <w:rFonts w:cs="Times New Roman"/>
          <w:color w:val="auto"/>
          <w:sz w:val="12"/>
          <w:szCs w:val="12"/>
        </w:rPr>
        <w:t xml:space="preserve">денежных величин, относящихся к разным периодам времени. </w:t>
      </w:r>
    </w:p>
    <w:p w:rsidR="007D7CB2" w:rsidRPr="003338DA" w:rsidRDefault="007D7CB2" w:rsidP="003338DA">
      <w:pPr>
        <w:rPr>
          <w:rFonts w:cs="Times New Roman"/>
          <w:color w:val="auto"/>
          <w:sz w:val="12"/>
          <w:szCs w:val="12"/>
        </w:rPr>
      </w:pPr>
      <w:bookmarkStart w:id="24" w:name=".D0.A0.D0.B0.D1.81.D1.87.D0.B5.D1.82_.D1"/>
      <w:bookmarkEnd w:id="24"/>
      <w:r w:rsidRPr="003338DA">
        <w:rPr>
          <w:rFonts w:cs="Times New Roman"/>
          <w:color w:val="auto"/>
          <w:sz w:val="12"/>
          <w:szCs w:val="12"/>
        </w:rPr>
        <w:t>Расчет стоимости денег</w:t>
      </w:r>
    </w:p>
    <w:p w:rsidR="007D7CB2" w:rsidRPr="003338DA" w:rsidRDefault="007D7CB2" w:rsidP="003338DA">
      <w:pPr>
        <w:rPr>
          <w:rFonts w:cs="Times New Roman"/>
          <w:color w:val="auto"/>
          <w:sz w:val="12"/>
          <w:szCs w:val="12"/>
        </w:rPr>
      </w:pPr>
      <w:r w:rsidRPr="003338DA">
        <w:rPr>
          <w:rFonts w:cs="Times New Roman"/>
          <w:color w:val="auto"/>
          <w:sz w:val="12"/>
          <w:szCs w:val="12"/>
        </w:rPr>
        <w:t>В финансовом менеджменте для работы с денежными величинами в разных периодах времени выполняют приведение этих денежных величин к одному периоду. Для этого денежные величины или потоки денежных платежей пересчитывают по ставке дисконтирования на какой-то период:</w:t>
      </w:r>
    </w:p>
    <w:p w:rsidR="007D7CB2" w:rsidRPr="003338DA" w:rsidRDefault="00524921" w:rsidP="003338DA">
      <w:pPr>
        <w:rPr>
          <w:rFonts w:cs="Times New Roman"/>
          <w:color w:val="auto"/>
          <w:sz w:val="12"/>
          <w:szCs w:val="12"/>
        </w:rPr>
      </w:pPr>
      <w:hyperlink r:id="rId59" w:history="1">
        <w:r w:rsidR="007D7CB2" w:rsidRPr="003338DA">
          <w:rPr>
            <w:rStyle w:val="a6"/>
            <w:rFonts w:cs="Times New Roman"/>
            <w:color w:val="auto"/>
            <w:sz w:val="12"/>
            <w:szCs w:val="12"/>
            <w:u w:val="none"/>
          </w:rPr>
          <w:t>дисконтированная стоимость</w:t>
        </w:r>
      </w:hyperlink>
      <w:r w:rsidR="007D7CB2" w:rsidRPr="003338DA">
        <w:rPr>
          <w:rFonts w:cs="Times New Roman"/>
          <w:color w:val="auto"/>
          <w:sz w:val="12"/>
          <w:szCs w:val="12"/>
        </w:rPr>
        <w:t xml:space="preserve"> (PV, present value) и дисконтированная стоимость аннуитета; </w:t>
      </w:r>
    </w:p>
    <w:p w:rsidR="007D7CB2" w:rsidRPr="003338DA" w:rsidRDefault="00524921" w:rsidP="003338DA">
      <w:pPr>
        <w:rPr>
          <w:rFonts w:cs="Times New Roman"/>
          <w:color w:val="auto"/>
          <w:sz w:val="12"/>
          <w:szCs w:val="12"/>
        </w:rPr>
      </w:pPr>
      <w:hyperlink r:id="rId60" w:history="1">
        <w:r w:rsidR="007D7CB2" w:rsidRPr="003338DA">
          <w:rPr>
            <w:rStyle w:val="a6"/>
            <w:rFonts w:cs="Times New Roman"/>
            <w:color w:val="auto"/>
            <w:sz w:val="12"/>
            <w:szCs w:val="12"/>
            <w:u w:val="none"/>
          </w:rPr>
          <w:t>будущая стоимость денег</w:t>
        </w:r>
      </w:hyperlink>
      <w:r w:rsidR="007D7CB2" w:rsidRPr="003338DA">
        <w:rPr>
          <w:rFonts w:cs="Times New Roman"/>
          <w:color w:val="auto"/>
          <w:sz w:val="12"/>
          <w:szCs w:val="12"/>
        </w:rPr>
        <w:t xml:space="preserve"> (FV, future value)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Как правило, приведенная стоимость денег рассчитывается по сложному проценту. В качестве </w:t>
      </w:r>
      <w:hyperlink r:id="rId61" w:history="1">
        <w:r w:rsidRPr="003338DA">
          <w:rPr>
            <w:rStyle w:val="a6"/>
            <w:rFonts w:cs="Times New Roman"/>
            <w:color w:val="auto"/>
            <w:sz w:val="12"/>
            <w:szCs w:val="12"/>
            <w:u w:val="none"/>
          </w:rPr>
          <w:t>ставки дисконтирования</w:t>
        </w:r>
      </w:hyperlink>
      <w:r w:rsidRPr="003338DA">
        <w:rPr>
          <w:rFonts w:cs="Times New Roman"/>
          <w:color w:val="auto"/>
          <w:sz w:val="12"/>
          <w:szCs w:val="12"/>
        </w:rPr>
        <w:t xml:space="preserve"> используется или планируемая доходность инвестиционного проекта, или минимальная ставка. Минимальная ставка обычно принимается за </w:t>
      </w:r>
      <w:hyperlink r:id="rId62" w:history="1">
        <w:r w:rsidRPr="003338DA">
          <w:rPr>
            <w:rStyle w:val="a6"/>
            <w:rFonts w:cs="Times New Roman"/>
            <w:color w:val="auto"/>
            <w:sz w:val="12"/>
            <w:szCs w:val="12"/>
            <w:u w:val="none"/>
          </w:rPr>
          <w:t>ставку рефинансирования</w:t>
        </w:r>
      </w:hyperlink>
      <w:r w:rsidRPr="003338DA">
        <w:rPr>
          <w:rFonts w:cs="Times New Roman"/>
          <w:color w:val="auto"/>
          <w:sz w:val="12"/>
          <w:szCs w:val="12"/>
        </w:rPr>
        <w:t>, или процент по считающимся безрисковыми долгосрочным государственным облигациям, или процент по банковским депозитам.</w:t>
      </w:r>
    </w:p>
    <w:p w:rsidR="007D7CB2" w:rsidRPr="003338DA" w:rsidRDefault="007D7CB2" w:rsidP="003338DA">
      <w:pPr>
        <w:rPr>
          <w:rFonts w:cs="Times New Roman"/>
          <w:b/>
          <w:color w:val="auto"/>
          <w:sz w:val="12"/>
          <w:szCs w:val="12"/>
        </w:rPr>
      </w:pPr>
      <w:r w:rsidRPr="003338DA">
        <w:rPr>
          <w:rFonts w:cs="Times New Roman"/>
          <w:b/>
          <w:color w:val="auto"/>
          <w:sz w:val="12"/>
          <w:szCs w:val="12"/>
        </w:rPr>
        <w:t xml:space="preserve">Вопрос </w:t>
      </w:r>
      <w:r w:rsidR="00CF16CB" w:rsidRPr="003338DA">
        <w:rPr>
          <w:rFonts w:cs="Times New Roman"/>
          <w:b/>
          <w:color w:val="auto"/>
          <w:sz w:val="12"/>
          <w:szCs w:val="12"/>
        </w:rPr>
        <w:t>№</w:t>
      </w:r>
      <w:r w:rsidRPr="003338DA">
        <w:rPr>
          <w:rFonts w:cs="Times New Roman"/>
          <w:b/>
          <w:color w:val="auto"/>
          <w:sz w:val="12"/>
          <w:szCs w:val="12"/>
        </w:rPr>
        <w:t>19</w:t>
      </w:r>
    </w:p>
    <w:p w:rsidR="007D7CB2" w:rsidRPr="003338DA" w:rsidRDefault="007D7CB2" w:rsidP="003338DA">
      <w:pPr>
        <w:rPr>
          <w:rFonts w:cs="Times New Roman"/>
          <w:b/>
          <w:color w:val="auto"/>
          <w:sz w:val="12"/>
          <w:szCs w:val="12"/>
        </w:rPr>
      </w:pPr>
      <w:r w:rsidRPr="003338DA">
        <w:rPr>
          <w:rFonts w:cs="Times New Roman"/>
          <w:b/>
          <w:color w:val="auto"/>
          <w:sz w:val="12"/>
          <w:szCs w:val="12"/>
        </w:rPr>
        <w:t>Потенциальный валовой доход</w:t>
      </w:r>
    </w:p>
    <w:p w:rsidR="003338DA" w:rsidRPr="003338DA" w:rsidRDefault="007D7CB2" w:rsidP="003338DA">
      <w:pPr>
        <w:rPr>
          <w:rFonts w:cs="Times New Roman"/>
          <w:color w:val="auto"/>
          <w:sz w:val="12"/>
          <w:szCs w:val="12"/>
        </w:rPr>
      </w:pPr>
      <w:r w:rsidRPr="003338DA">
        <w:rPr>
          <w:rFonts w:cs="Times New Roman"/>
          <w:i/>
          <w:color w:val="auto"/>
          <w:sz w:val="12"/>
          <w:szCs w:val="12"/>
        </w:rPr>
        <w:t>Потенциальный валовой доход</w:t>
      </w:r>
      <w:r w:rsidRPr="003338DA">
        <w:rPr>
          <w:rFonts w:cs="Times New Roman"/>
          <w:color w:val="auto"/>
          <w:sz w:val="12"/>
          <w:szCs w:val="12"/>
        </w:rPr>
        <w:t xml:space="preserve"> - валовые поступления, которые были бы получены, если бы все подлежащие сдаче в аренду активы, были бы арендованы и арендаторы вносили бы всю сумму арендной платы. </w:t>
      </w:r>
    </w:p>
    <w:p w:rsidR="007D7CB2" w:rsidRPr="003338DA" w:rsidRDefault="007D7CB2" w:rsidP="003338DA">
      <w:pPr>
        <w:rPr>
          <w:rFonts w:cs="Times New Roman"/>
          <w:color w:val="auto"/>
          <w:sz w:val="12"/>
          <w:szCs w:val="12"/>
        </w:rPr>
      </w:pPr>
      <w:r w:rsidRPr="003338DA">
        <w:rPr>
          <w:rFonts w:cs="Times New Roman"/>
          <w:b/>
          <w:color w:val="auto"/>
          <w:sz w:val="12"/>
          <w:szCs w:val="12"/>
        </w:rPr>
        <w:t xml:space="preserve">Вопрос </w:t>
      </w:r>
      <w:r w:rsidR="00CF16CB" w:rsidRPr="003338DA">
        <w:rPr>
          <w:rFonts w:cs="Times New Roman"/>
          <w:b/>
          <w:color w:val="auto"/>
          <w:sz w:val="12"/>
          <w:szCs w:val="12"/>
        </w:rPr>
        <w:t>№</w:t>
      </w:r>
      <w:r w:rsidRPr="003338DA">
        <w:rPr>
          <w:rFonts w:cs="Times New Roman"/>
          <w:b/>
          <w:color w:val="auto"/>
          <w:sz w:val="12"/>
          <w:szCs w:val="12"/>
        </w:rPr>
        <w:t>20</w:t>
      </w:r>
    </w:p>
    <w:p w:rsidR="007D7CB2" w:rsidRPr="003338DA" w:rsidRDefault="007D7CB2" w:rsidP="003338DA">
      <w:pPr>
        <w:rPr>
          <w:rFonts w:cs="Times New Roman"/>
          <w:b/>
          <w:color w:val="auto"/>
          <w:sz w:val="12"/>
          <w:szCs w:val="12"/>
        </w:rPr>
      </w:pPr>
      <w:r w:rsidRPr="003338DA">
        <w:rPr>
          <w:rFonts w:cs="Times New Roman"/>
          <w:b/>
          <w:color w:val="auto"/>
          <w:sz w:val="12"/>
          <w:szCs w:val="12"/>
        </w:rPr>
        <w:t>Валовой действительный доход</w:t>
      </w:r>
    </w:p>
    <w:p w:rsidR="007D7CB2" w:rsidRPr="003338DA" w:rsidRDefault="007D7CB2" w:rsidP="003338DA">
      <w:pPr>
        <w:rPr>
          <w:rFonts w:cs="Times New Roman"/>
          <w:color w:val="auto"/>
          <w:sz w:val="12"/>
          <w:szCs w:val="12"/>
        </w:rPr>
      </w:pPr>
      <w:r w:rsidRPr="003338DA">
        <w:rPr>
          <w:rFonts w:cs="Times New Roman"/>
          <w:i/>
          <w:color w:val="auto"/>
          <w:sz w:val="12"/>
          <w:szCs w:val="12"/>
        </w:rPr>
        <w:t>Валовой действительный доход</w:t>
      </w:r>
      <w:r w:rsidRPr="003338DA">
        <w:rPr>
          <w:rFonts w:cs="Times New Roman"/>
          <w:color w:val="auto"/>
          <w:sz w:val="12"/>
          <w:szCs w:val="12"/>
        </w:rPr>
        <w:t xml:space="preserve"> - валовые денежные поступления от приносящей доход собственности за вычетом потерь от недоиспользования и невнесения арендной платы. </w:t>
      </w:r>
    </w:p>
    <w:p w:rsidR="007D7CB2" w:rsidRPr="003338DA" w:rsidRDefault="007D7CB2" w:rsidP="003338DA">
      <w:pPr>
        <w:rPr>
          <w:rFonts w:cs="Times New Roman"/>
          <w:b/>
          <w:color w:val="auto"/>
          <w:sz w:val="12"/>
          <w:szCs w:val="12"/>
        </w:rPr>
      </w:pPr>
      <w:r w:rsidRPr="003338DA">
        <w:rPr>
          <w:rFonts w:cs="Times New Roman"/>
          <w:b/>
          <w:color w:val="auto"/>
          <w:sz w:val="12"/>
          <w:szCs w:val="12"/>
        </w:rPr>
        <w:t xml:space="preserve">Вопрос </w:t>
      </w:r>
      <w:r w:rsidR="00CF16CB" w:rsidRPr="003338DA">
        <w:rPr>
          <w:rFonts w:cs="Times New Roman"/>
          <w:b/>
          <w:color w:val="auto"/>
          <w:sz w:val="12"/>
          <w:szCs w:val="12"/>
        </w:rPr>
        <w:t>№</w:t>
      </w:r>
      <w:r w:rsidRPr="003338DA">
        <w:rPr>
          <w:rFonts w:cs="Times New Roman"/>
          <w:b/>
          <w:color w:val="auto"/>
          <w:sz w:val="12"/>
          <w:szCs w:val="12"/>
        </w:rPr>
        <w:t>21</w:t>
      </w:r>
    </w:p>
    <w:p w:rsidR="00CF16CB" w:rsidRPr="003338DA" w:rsidRDefault="003D7ABC" w:rsidP="003338DA">
      <w:pPr>
        <w:rPr>
          <w:rFonts w:cs="Times New Roman"/>
          <w:b/>
          <w:color w:val="auto"/>
          <w:sz w:val="12"/>
          <w:szCs w:val="12"/>
        </w:rPr>
      </w:pPr>
      <w:r w:rsidRPr="003338DA">
        <w:rPr>
          <w:rFonts w:cs="Times New Roman"/>
          <w:b/>
          <w:color w:val="auto"/>
          <w:sz w:val="12"/>
          <w:szCs w:val="12"/>
        </w:rPr>
        <w:t>Чистый доход, его расчет</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Под </w:t>
      </w:r>
      <w:bookmarkStart w:id="25" w:name="YANDEX_2"/>
      <w:bookmarkEnd w:id="25"/>
      <w:r w:rsidR="00524921">
        <w:rPr>
          <w:rFonts w:cs="Times New Roman"/>
          <w:color w:val="auto"/>
          <w:sz w:val="12"/>
          <w:szCs w:val="12"/>
        </w:rPr>
        <w:pict>
          <v:shape id="_x0000_i1140" type="#_x0000_t75" style="width:3in;height:3in"/>
        </w:pict>
      </w:r>
      <w:r w:rsidRPr="003338DA">
        <w:rPr>
          <w:rFonts w:cs="Times New Roman"/>
          <w:color w:val="auto"/>
          <w:sz w:val="12"/>
          <w:szCs w:val="12"/>
        </w:rPr>
        <w:t xml:space="preserve">  </w:t>
      </w:r>
      <w:r w:rsidRPr="003338DA">
        <w:rPr>
          <w:rFonts w:cs="Times New Roman"/>
          <w:i/>
          <w:color w:val="auto"/>
          <w:sz w:val="12"/>
          <w:szCs w:val="12"/>
        </w:rPr>
        <w:t>чистым </w:t>
      </w:r>
      <w:r w:rsidR="00524921">
        <w:rPr>
          <w:rFonts w:cs="Times New Roman"/>
          <w:i/>
          <w:color w:val="auto"/>
          <w:sz w:val="12"/>
          <w:szCs w:val="12"/>
        </w:rPr>
        <w:pict>
          <v:shape id="_x0000_i1143" type="#_x0000_t75" style="width:3in;height:3in"/>
        </w:pict>
      </w:r>
      <w:r w:rsidRPr="003338DA">
        <w:rPr>
          <w:rFonts w:cs="Times New Roman"/>
          <w:i/>
          <w:color w:val="auto"/>
          <w:sz w:val="12"/>
          <w:szCs w:val="12"/>
        </w:rPr>
        <w:t xml:space="preserve">  </w:t>
      </w:r>
      <w:bookmarkStart w:id="26" w:name="YANDEX_3"/>
      <w:bookmarkEnd w:id="26"/>
      <w:r w:rsidR="00524921">
        <w:rPr>
          <w:rFonts w:cs="Times New Roman"/>
          <w:i/>
          <w:color w:val="auto"/>
          <w:sz w:val="12"/>
          <w:szCs w:val="12"/>
        </w:rPr>
        <w:pict>
          <v:shape id="_x0000_i1146" type="#_x0000_t75" style="width:3in;height:3in"/>
        </w:pict>
      </w:r>
      <w:r w:rsidRPr="003338DA">
        <w:rPr>
          <w:rFonts w:cs="Times New Roman"/>
          <w:i/>
          <w:color w:val="auto"/>
          <w:sz w:val="12"/>
          <w:szCs w:val="12"/>
        </w:rPr>
        <w:t xml:space="preserve">  доходом</w:t>
      </w:r>
      <w:r w:rsidRPr="003338DA">
        <w:rPr>
          <w:rFonts w:cs="Times New Roman"/>
          <w:color w:val="auto"/>
          <w:sz w:val="12"/>
          <w:szCs w:val="12"/>
        </w:rPr>
        <w:t> </w:t>
      </w:r>
      <w:r w:rsidR="00524921">
        <w:rPr>
          <w:rFonts w:cs="Times New Roman"/>
          <w:color w:val="auto"/>
          <w:sz w:val="12"/>
          <w:szCs w:val="12"/>
        </w:rPr>
        <w:pict>
          <v:shape id="_x0000_i1149" type="#_x0000_t75" style="width:3in;height:3in"/>
        </w:pict>
      </w:r>
      <w:r w:rsidRPr="003338DA">
        <w:rPr>
          <w:rFonts w:cs="Times New Roman"/>
          <w:color w:val="auto"/>
          <w:sz w:val="12"/>
          <w:szCs w:val="12"/>
        </w:rPr>
        <w:t xml:space="preserve">  понимается доход,  полученный в каждом временном интервале от производственной деятельности, за вычетом всех платежей, связанных с его получением (текущими затратами на оплату труда, сырье, энергию, налоги и т.д.). При этом погашение амортизации не относится к текущим затратам. </w:t>
      </w:r>
    </w:p>
    <w:p w:rsidR="007D7CB2" w:rsidRPr="003338DA" w:rsidRDefault="007D7CB2"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 22</w:t>
      </w:r>
      <w:bookmarkStart w:id="27" w:name="YANDEX_0"/>
      <w:bookmarkEnd w:id="27"/>
      <w:r w:rsidR="006836A5" w:rsidRPr="003338DA">
        <w:rPr>
          <w:rFonts w:cs="Times New Roman"/>
          <w:b/>
          <w:color w:val="auto"/>
          <w:sz w:val="12"/>
          <w:szCs w:val="12"/>
        </w:rPr>
        <w:t xml:space="preserve"> </w:t>
      </w:r>
      <w:r w:rsidRPr="003338DA">
        <w:rPr>
          <w:rFonts w:cs="Times New Roman"/>
          <w:b/>
          <w:color w:val="auto"/>
          <w:sz w:val="12"/>
          <w:szCs w:val="12"/>
        </w:rPr>
        <w:t>Вопрос № 23</w:t>
      </w:r>
      <w:r w:rsidR="006836A5" w:rsidRPr="003338DA">
        <w:rPr>
          <w:rFonts w:cs="Times New Roman"/>
          <w:b/>
          <w:color w:val="auto"/>
          <w:sz w:val="12"/>
          <w:szCs w:val="12"/>
        </w:rPr>
        <w:t xml:space="preserve"> </w:t>
      </w:r>
      <w:r w:rsidRPr="003338DA">
        <w:rPr>
          <w:rFonts w:cs="Times New Roman"/>
          <w:b/>
          <w:color w:val="auto"/>
          <w:sz w:val="12"/>
          <w:szCs w:val="12"/>
        </w:rPr>
        <w:t>Вопрос № 24</w:t>
      </w:r>
      <w:r w:rsidR="006836A5" w:rsidRPr="003338DA">
        <w:rPr>
          <w:rFonts w:cs="Times New Roman"/>
          <w:b/>
          <w:color w:val="auto"/>
          <w:sz w:val="12"/>
          <w:szCs w:val="12"/>
        </w:rPr>
        <w:t xml:space="preserve"> </w:t>
      </w:r>
      <w:r w:rsidRPr="003338DA">
        <w:rPr>
          <w:rFonts w:cs="Times New Roman"/>
          <w:b/>
          <w:color w:val="auto"/>
          <w:sz w:val="12"/>
          <w:szCs w:val="12"/>
        </w:rPr>
        <w:t>Вопрос № 25</w:t>
      </w:r>
      <w:r w:rsidR="006836A5" w:rsidRPr="003338DA">
        <w:rPr>
          <w:rFonts w:cs="Times New Roman"/>
          <w:b/>
          <w:color w:val="auto"/>
          <w:sz w:val="12"/>
          <w:szCs w:val="12"/>
        </w:rPr>
        <w:t xml:space="preserve"> </w:t>
      </w:r>
      <w:r w:rsidRPr="003338DA">
        <w:rPr>
          <w:rFonts w:cs="Times New Roman"/>
          <w:b/>
          <w:color w:val="auto"/>
          <w:sz w:val="12"/>
          <w:szCs w:val="12"/>
        </w:rPr>
        <w:t>Вопрос № 26</w:t>
      </w:r>
      <w:r w:rsidR="006836A5" w:rsidRPr="003338DA">
        <w:rPr>
          <w:rFonts w:cs="Times New Roman"/>
          <w:b/>
          <w:color w:val="auto"/>
          <w:sz w:val="12"/>
          <w:szCs w:val="12"/>
        </w:rPr>
        <w:t xml:space="preserve"> </w:t>
      </w:r>
      <w:r w:rsidRPr="003338DA">
        <w:rPr>
          <w:rFonts w:cs="Times New Roman"/>
          <w:b/>
          <w:color w:val="auto"/>
          <w:sz w:val="12"/>
          <w:szCs w:val="12"/>
        </w:rPr>
        <w:t>Вопрос № 27</w:t>
      </w:r>
    </w:p>
    <w:p w:rsidR="006836A5" w:rsidRPr="003338DA" w:rsidRDefault="006836A5" w:rsidP="003338DA">
      <w:pPr>
        <w:rPr>
          <w:rFonts w:cs="Times New Roman"/>
          <w:color w:val="auto"/>
          <w:sz w:val="12"/>
          <w:szCs w:val="12"/>
        </w:rPr>
      </w:pPr>
      <w:r w:rsidRPr="003338DA">
        <w:rPr>
          <w:rFonts w:cs="Times New Roman"/>
          <w:color w:val="auto"/>
          <w:sz w:val="12"/>
          <w:szCs w:val="12"/>
        </w:rPr>
        <w:t>Математические основы оценочной деятельности. Шесть функций денежной единицы</w:t>
      </w:r>
    </w:p>
    <w:p w:rsidR="006836A5" w:rsidRPr="003338DA" w:rsidRDefault="006836A5" w:rsidP="003338DA">
      <w:pPr>
        <w:rPr>
          <w:rFonts w:cs="Times New Roman"/>
          <w:color w:val="auto"/>
          <w:sz w:val="12"/>
          <w:szCs w:val="12"/>
        </w:rPr>
      </w:pPr>
      <w:r w:rsidRPr="003338DA">
        <w:rPr>
          <w:rFonts w:cs="Times New Roman"/>
          <w:color w:val="auto"/>
          <w:sz w:val="12"/>
          <w:szCs w:val="12"/>
        </w:rPr>
        <w:t>Итак, для определения стоимости собственности, приносящей доход, необходимо определить текущую стоимость денег, которые будут получены через какое</w:t>
      </w:r>
      <w:r w:rsidR="00255EC0" w:rsidRPr="003338DA">
        <w:rPr>
          <w:rFonts w:cs="Times New Roman"/>
          <w:color w:val="auto"/>
          <w:sz w:val="12"/>
          <w:szCs w:val="12"/>
        </w:rPr>
        <w:t>-</w:t>
      </w:r>
      <w:r w:rsidRPr="003338DA">
        <w:rPr>
          <w:rFonts w:cs="Times New Roman"/>
          <w:color w:val="auto"/>
          <w:sz w:val="12"/>
          <w:szCs w:val="12"/>
        </w:rPr>
        <w:t xml:space="preserve">то время в будущем.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Известно, а в условиях инфляции куда более очевидно, что деньги изменяют свою стоимость с течением времени. Основными операциями, позволяющими сопоставить разновременные деньги, являются операции накопления (наращивания) и дисконтирования. </w:t>
      </w:r>
    </w:p>
    <w:p w:rsidR="006836A5" w:rsidRPr="003338DA" w:rsidRDefault="006836A5" w:rsidP="003338DA">
      <w:pPr>
        <w:rPr>
          <w:rFonts w:cs="Times New Roman"/>
          <w:color w:val="auto"/>
          <w:sz w:val="12"/>
          <w:szCs w:val="12"/>
        </w:rPr>
      </w:pPr>
      <w:r w:rsidRPr="003338DA">
        <w:rPr>
          <w:rFonts w:cs="Times New Roman"/>
          <w:i/>
          <w:color w:val="auto"/>
          <w:sz w:val="12"/>
          <w:szCs w:val="12"/>
        </w:rPr>
        <w:t>Накопление</w:t>
      </w:r>
      <w:r w:rsidRPr="003338DA">
        <w:rPr>
          <w:rFonts w:cs="Times New Roman"/>
          <w:color w:val="auto"/>
          <w:sz w:val="12"/>
          <w:szCs w:val="12"/>
        </w:rPr>
        <w:t xml:space="preserve"> – это процесс приведения текущей стоимости денег к их будущей стоимости, при условии, что вложенная сумма удерживается на счету в течение определенного времени, принося периодически накапливаемый процент. </w:t>
      </w:r>
    </w:p>
    <w:p w:rsidR="006836A5" w:rsidRPr="003338DA" w:rsidRDefault="006836A5" w:rsidP="003338DA">
      <w:pPr>
        <w:rPr>
          <w:rFonts w:cs="Times New Roman"/>
          <w:color w:val="auto"/>
          <w:sz w:val="12"/>
          <w:szCs w:val="12"/>
        </w:rPr>
      </w:pPr>
      <w:r w:rsidRPr="003338DA">
        <w:rPr>
          <w:rFonts w:cs="Times New Roman"/>
          <w:i/>
          <w:color w:val="auto"/>
          <w:sz w:val="12"/>
          <w:szCs w:val="12"/>
        </w:rPr>
        <w:t>Дисконтирование</w:t>
      </w:r>
      <w:r w:rsidRPr="003338DA">
        <w:rPr>
          <w:rFonts w:cs="Times New Roman"/>
          <w:color w:val="auto"/>
          <w:sz w:val="12"/>
          <w:szCs w:val="12"/>
        </w:rPr>
        <w:t xml:space="preserve"> – это процесс приведения денежных поступлений от инвестиций к их текущей стоимости.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В оценке эти финансовые расчеты базируются на сложном процессе, когда каждое последующее начисление ставки процента осуществляется как на основную сумму, так и на начисленные за предыдущие периоды невыплаченные проценты. </w:t>
      </w:r>
    </w:p>
    <w:p w:rsidR="006836A5" w:rsidRPr="003338DA" w:rsidRDefault="006836A5" w:rsidP="003338DA">
      <w:pPr>
        <w:rPr>
          <w:rFonts w:cs="Times New Roman"/>
          <w:color w:val="auto"/>
          <w:sz w:val="12"/>
          <w:szCs w:val="12"/>
        </w:rPr>
      </w:pPr>
      <w:r w:rsidRPr="003338DA">
        <w:rPr>
          <w:rFonts w:cs="Times New Roman"/>
          <w:color w:val="auto"/>
          <w:sz w:val="12"/>
          <w:szCs w:val="12"/>
        </w:rPr>
        <w:t>Всего рассматривают шесть функций денежной единицы, основанных на сложном проценте. Для упрощения расчетов разработаны таблицы шести функций для известных ставо</w:t>
      </w:r>
      <w:r w:rsidR="00255EC0" w:rsidRPr="003338DA">
        <w:rPr>
          <w:rFonts w:cs="Times New Roman"/>
          <w:color w:val="auto"/>
          <w:sz w:val="12"/>
          <w:szCs w:val="12"/>
        </w:rPr>
        <w:t>к дохода и периода накопления (</w:t>
      </w:r>
      <w:r w:rsidRPr="003338DA">
        <w:rPr>
          <w:rFonts w:cs="Times New Roman"/>
          <w:color w:val="auto"/>
          <w:sz w:val="12"/>
          <w:szCs w:val="12"/>
        </w:rPr>
        <w:t xml:space="preserve">I и n), кроме того, можно воспользоваться финансовым калькулятором для расчета искомой величины. </w:t>
      </w:r>
    </w:p>
    <w:p w:rsidR="006836A5" w:rsidRPr="003338DA" w:rsidRDefault="006836A5" w:rsidP="003338DA">
      <w:pPr>
        <w:rPr>
          <w:rFonts w:cs="Times New Roman"/>
          <w:color w:val="auto"/>
          <w:sz w:val="12"/>
          <w:szCs w:val="12"/>
        </w:rPr>
      </w:pPr>
      <w:r w:rsidRPr="003338DA">
        <w:rPr>
          <w:rFonts w:cs="Times New Roman"/>
          <w:color w:val="auto"/>
          <w:sz w:val="12"/>
          <w:szCs w:val="12"/>
        </w:rPr>
        <w:t>1 функция: Будущая стоимость денежной единицы (накопленная сумма денежной единицы), (</w:t>
      </w:r>
      <w:r w:rsidR="00255EC0" w:rsidRPr="003338DA">
        <w:rPr>
          <w:rFonts w:cs="Times New Roman"/>
          <w:color w:val="auto"/>
          <w:sz w:val="12"/>
          <w:szCs w:val="12"/>
        </w:rPr>
        <w:t>fvf, i, n</w:t>
      </w:r>
      <w:r w:rsidRPr="003338DA">
        <w:rPr>
          <w:rFonts w:cs="Times New Roman"/>
          <w:color w:val="auto"/>
          <w:sz w:val="12"/>
          <w:szCs w:val="12"/>
        </w:rPr>
        <w:t xml:space="preserve">).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 o:spid="_x0000_i1043" type="#_x0000_t75" alt="http://www.market-pages.ru/images/osnocen/image004.jpg" style="width:174pt;height:71.25pt;visibility:visible">
            <v:imagedata r:id="rId63" o:title="image004"/>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Если начисления осуществляются чаще, чем один раз в год, то формула преобразуется в следующую: </w:t>
      </w:r>
    </w:p>
    <w:p w:rsidR="006836A5" w:rsidRPr="003338DA" w:rsidRDefault="00524921" w:rsidP="003338DA">
      <w:pPr>
        <w:rPr>
          <w:rFonts w:cs="Times New Roman"/>
          <w:color w:val="auto"/>
          <w:sz w:val="12"/>
          <w:szCs w:val="12"/>
        </w:rPr>
      </w:pPr>
      <w:r>
        <w:rPr>
          <w:rFonts w:cs="Times New Roman"/>
          <w:color w:val="auto"/>
          <w:sz w:val="12"/>
          <w:szCs w:val="12"/>
        </w:rPr>
        <w:pict>
          <v:shape id="Рисунок 2" o:spid="_x0000_i1044" type="#_x0000_t75" alt="http://www.market-pages.ru/images/osnocen/image006.jpg" style="width:84pt;height:28.5pt;visibility:visible">
            <v:imagedata r:id="rId64" o:title="image006"/>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k – частота накоплений в год.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Данная функция используется в том случае, когда известна текущая стоимость денег и необходимо определить будущую стоимость де нежной единицы при известной ставке доходов на </w:t>
      </w:r>
      <w:r w:rsidR="00255EC0" w:rsidRPr="003338DA">
        <w:rPr>
          <w:rFonts w:cs="Times New Roman"/>
          <w:color w:val="auto"/>
          <w:sz w:val="12"/>
          <w:szCs w:val="12"/>
        </w:rPr>
        <w:t>конец определенного периода (n</w:t>
      </w:r>
      <w:r w:rsidRPr="003338DA">
        <w:rPr>
          <w:rFonts w:cs="Times New Roman"/>
          <w:color w:val="auto"/>
          <w:sz w:val="12"/>
          <w:szCs w:val="12"/>
        </w:rPr>
        <w:t xml:space="preserve">).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Правило 72х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Для примерного определения срока удвоения капитала (в годах) необходимо 72 разделить на целочисленное значение годовой ставки до хода на капитал. Правило действует для ставок от 3 до 18%.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Типичным примером для будущей стоимости денежной единицы может служить задача.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Определить, какая сумма будет накоплена на счете к концу 3го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года, если сегодня положить на счет, приносящий 10% годовых, 10 000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рублей.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FV=10000[(1+0,1)3]=13310.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2 функция : Текущая стоимость единицы (текущая стоимость реверсии (перепродажи)), (pvf, i, n). </w:t>
      </w:r>
    </w:p>
    <w:p w:rsidR="006836A5" w:rsidRPr="003338DA" w:rsidRDefault="006836A5" w:rsidP="003338DA">
      <w:pPr>
        <w:rPr>
          <w:rFonts w:cs="Times New Roman"/>
          <w:color w:val="auto"/>
          <w:sz w:val="12"/>
          <w:szCs w:val="12"/>
        </w:rPr>
      </w:pPr>
      <w:r w:rsidRPr="003338DA">
        <w:rPr>
          <w:rFonts w:cs="Times New Roman"/>
          <w:color w:val="auto"/>
          <w:sz w:val="12"/>
          <w:szCs w:val="12"/>
        </w:rPr>
        <w:t>Текущая стоимость единицы я</w:t>
      </w:r>
      <w:r w:rsidR="00255EC0" w:rsidRPr="003338DA">
        <w:rPr>
          <w:rFonts w:cs="Times New Roman"/>
          <w:color w:val="auto"/>
          <w:sz w:val="12"/>
          <w:szCs w:val="12"/>
        </w:rPr>
        <w:t>вляется обратной относительно бу</w:t>
      </w:r>
      <w:r w:rsidRPr="003338DA">
        <w:rPr>
          <w:rFonts w:cs="Times New Roman"/>
          <w:color w:val="auto"/>
          <w:sz w:val="12"/>
          <w:szCs w:val="12"/>
        </w:rPr>
        <w:t xml:space="preserve">дущей стоимости. </w:t>
      </w:r>
    </w:p>
    <w:p w:rsidR="006836A5" w:rsidRPr="003338DA" w:rsidRDefault="00524921" w:rsidP="003338DA">
      <w:pPr>
        <w:rPr>
          <w:rFonts w:cs="Times New Roman"/>
          <w:color w:val="auto"/>
          <w:sz w:val="12"/>
          <w:szCs w:val="12"/>
        </w:rPr>
      </w:pPr>
      <w:r>
        <w:rPr>
          <w:rFonts w:cs="Times New Roman"/>
          <w:color w:val="auto"/>
          <w:sz w:val="12"/>
          <w:szCs w:val="12"/>
        </w:rPr>
        <w:pict>
          <v:shape id="Рисунок 3" o:spid="_x0000_i1045" type="#_x0000_t75" alt="http://www.market-pages.ru/images/osnocen/image008.jpg" style="width:144.75pt;height:35.25pt;visibility:visible">
            <v:imagedata r:id="rId65" o:title="image008"/>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Если начисление процентов осуществляется чаще, чем один раз в год, то </w:t>
      </w:r>
    </w:p>
    <w:p w:rsidR="006836A5" w:rsidRPr="003338DA" w:rsidRDefault="00524921" w:rsidP="003338DA">
      <w:pPr>
        <w:rPr>
          <w:rFonts w:cs="Times New Roman"/>
          <w:color w:val="auto"/>
          <w:sz w:val="12"/>
          <w:szCs w:val="12"/>
        </w:rPr>
      </w:pPr>
      <w:r>
        <w:rPr>
          <w:rFonts w:cs="Times New Roman"/>
          <w:color w:val="auto"/>
          <w:sz w:val="12"/>
          <w:szCs w:val="12"/>
        </w:rPr>
        <w:pict>
          <v:shape id="Рисунок 4" o:spid="_x0000_i1046" type="#_x0000_t75" alt="http://www.market-pages.ru/images/osnocen/image010.jpg" style="width:84pt;height:45pt;visibility:visible">
            <v:imagedata r:id="rId66" o:title="image010"/>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Примером задачи может служить следующая: Сколько нужно вложить сегодня, чтобы к концу 5го года получить на счете 8000, если годовая ставка дохода 10%. </w:t>
      </w:r>
    </w:p>
    <w:p w:rsidR="006836A5" w:rsidRPr="003338DA" w:rsidRDefault="00524921" w:rsidP="003338DA">
      <w:pPr>
        <w:rPr>
          <w:rFonts w:cs="Times New Roman"/>
          <w:color w:val="auto"/>
          <w:sz w:val="12"/>
          <w:szCs w:val="12"/>
        </w:rPr>
      </w:pPr>
      <w:r>
        <w:rPr>
          <w:rFonts w:cs="Times New Roman"/>
          <w:color w:val="auto"/>
          <w:sz w:val="12"/>
          <w:szCs w:val="12"/>
        </w:rPr>
        <w:pict>
          <v:shape id="Рисунок 5" o:spid="_x0000_i1047" type="#_x0000_t75" alt="http://www.market-pages.ru/images/osnocen/image012.jpg" style="width:144.75pt;height:33pt;visibility:visible">
            <v:imagedata r:id="rId67" o:title="image012"/>
          </v:shape>
        </w:pict>
      </w:r>
    </w:p>
    <w:p w:rsidR="006836A5" w:rsidRPr="003338DA" w:rsidRDefault="006836A5" w:rsidP="003338DA">
      <w:pPr>
        <w:rPr>
          <w:rFonts w:cs="Times New Roman"/>
          <w:color w:val="auto"/>
          <w:sz w:val="12"/>
          <w:szCs w:val="12"/>
        </w:rPr>
      </w:pPr>
      <w:r w:rsidRPr="003338DA">
        <w:rPr>
          <w:rFonts w:cs="Times New Roman"/>
          <w:color w:val="auto"/>
          <w:sz w:val="12"/>
          <w:szCs w:val="12"/>
        </w:rPr>
        <w:t>3 функция : Текущая сто</w:t>
      </w:r>
      <w:r w:rsidR="00255EC0" w:rsidRPr="003338DA">
        <w:rPr>
          <w:rFonts w:cs="Times New Roman"/>
          <w:color w:val="auto"/>
          <w:sz w:val="12"/>
          <w:szCs w:val="12"/>
        </w:rPr>
        <w:t>имость аннуитета (pvaf, i, n</w:t>
      </w:r>
      <w:r w:rsidRPr="003338DA">
        <w:rPr>
          <w:rFonts w:cs="Times New Roman"/>
          <w:color w:val="auto"/>
          <w:sz w:val="12"/>
          <w:szCs w:val="12"/>
        </w:rPr>
        <w:t xml:space="preserve">). </w:t>
      </w:r>
    </w:p>
    <w:p w:rsidR="006836A5" w:rsidRPr="003338DA" w:rsidRDefault="006836A5" w:rsidP="003338DA">
      <w:pPr>
        <w:rPr>
          <w:rFonts w:cs="Times New Roman"/>
          <w:color w:val="auto"/>
          <w:sz w:val="12"/>
          <w:szCs w:val="12"/>
        </w:rPr>
      </w:pPr>
      <w:r w:rsidRPr="003338DA">
        <w:rPr>
          <w:rFonts w:cs="Times New Roman"/>
          <w:color w:val="auto"/>
          <w:sz w:val="12"/>
          <w:szCs w:val="12"/>
        </w:rPr>
        <w:t>Аннуитет – это серия равновеликих платежей (поступлений), отстоящих друг от друга на один и тот же промежуток времени.</w:t>
      </w:r>
      <w:r w:rsidR="00255EC0" w:rsidRPr="003338DA">
        <w:rPr>
          <w:rFonts w:cs="Times New Roman"/>
          <w:color w:val="auto"/>
          <w:sz w:val="12"/>
          <w:szCs w:val="12"/>
        </w:rPr>
        <w:t xml:space="preserve"> </w:t>
      </w:r>
      <w:r w:rsidRPr="003338DA">
        <w:rPr>
          <w:rFonts w:cs="Times New Roman"/>
          <w:color w:val="auto"/>
          <w:sz w:val="12"/>
          <w:szCs w:val="12"/>
        </w:rPr>
        <w:t>Выделяют обычный и авансовы</w:t>
      </w:r>
      <w:r w:rsidR="00255EC0" w:rsidRPr="003338DA">
        <w:rPr>
          <w:rFonts w:cs="Times New Roman"/>
          <w:color w:val="auto"/>
          <w:sz w:val="12"/>
          <w:szCs w:val="12"/>
        </w:rPr>
        <w:t>й аннуитеты. Если платежи осуще</w:t>
      </w:r>
      <w:r w:rsidRPr="003338DA">
        <w:rPr>
          <w:rFonts w:cs="Times New Roman"/>
          <w:color w:val="auto"/>
          <w:sz w:val="12"/>
          <w:szCs w:val="12"/>
        </w:rPr>
        <w:t>ствляются в конце каждого периода, то аннуитет обычный, если в начале – авансовый.</w:t>
      </w:r>
      <w:r w:rsidR="00255EC0" w:rsidRPr="003338DA">
        <w:rPr>
          <w:rFonts w:cs="Times New Roman"/>
          <w:color w:val="auto"/>
          <w:sz w:val="12"/>
          <w:szCs w:val="12"/>
        </w:rPr>
        <w:t xml:space="preserve"> </w:t>
      </w:r>
      <w:r w:rsidRPr="003338DA">
        <w:rPr>
          <w:rFonts w:cs="Times New Roman"/>
          <w:color w:val="auto"/>
          <w:sz w:val="12"/>
          <w:szCs w:val="12"/>
        </w:rPr>
        <w:t xml:space="preserve">Формула текущей стоимости обычного аннуитета: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6" o:spid="_x0000_i1048" type="#_x0000_t75" alt="http://www.market-pages.ru/images/osnocen/image014.jpg" style="width:146.25pt;height:48pt;visibility:visible">
            <v:imagedata r:id="rId68" o:title="image014"/>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PMT – равновеликие периодические платежи. Если частота начислений превышает 1 раз в год, то </w:t>
      </w:r>
    </w:p>
    <w:p w:rsidR="006836A5" w:rsidRPr="003338DA" w:rsidRDefault="00524921" w:rsidP="003338DA">
      <w:pPr>
        <w:rPr>
          <w:rFonts w:cs="Times New Roman"/>
          <w:color w:val="auto"/>
          <w:sz w:val="12"/>
          <w:szCs w:val="12"/>
        </w:rPr>
      </w:pPr>
      <w:r>
        <w:rPr>
          <w:rFonts w:cs="Times New Roman"/>
          <w:color w:val="auto"/>
          <w:sz w:val="12"/>
          <w:szCs w:val="12"/>
        </w:rPr>
        <w:pict>
          <v:shape id="Рисунок 7" o:spid="_x0000_i1049" type="#_x0000_t75" alt="http://www.market-pages.ru/images/osnocen/image016.jpg" style="width:146.25pt;height:63.75pt;visibility:visible">
            <v:imagedata r:id="rId69" o:title="image016"/>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Формула текущей стоимости авансового аннуитета: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8" o:spid="_x0000_i1050" type="#_x0000_t75" alt="http://www.market-pages.ru/images/osnocen/image018.jpg" style="width:292.5pt;height:50.25pt;visibility:visible">
            <v:imagedata r:id="rId70" o:title="image018"/>
          </v:shape>
        </w:pict>
      </w:r>
    </w:p>
    <w:p w:rsidR="006836A5" w:rsidRPr="003338DA" w:rsidRDefault="006836A5" w:rsidP="003338DA">
      <w:pPr>
        <w:rPr>
          <w:rFonts w:cs="Times New Roman"/>
          <w:color w:val="auto"/>
          <w:sz w:val="12"/>
          <w:szCs w:val="12"/>
        </w:rPr>
      </w:pPr>
      <w:r w:rsidRPr="003338DA">
        <w:rPr>
          <w:rFonts w:cs="Times New Roman"/>
          <w:color w:val="auto"/>
          <w:sz w:val="12"/>
          <w:szCs w:val="12"/>
        </w:rPr>
        <w:t>Типовой пример: Договор аренды дачи составлен на 1 год. Платежи осуществляются ежемесячно по 1000 рублей. Опр</w:t>
      </w:r>
      <w:r w:rsidR="00255EC0" w:rsidRPr="003338DA">
        <w:rPr>
          <w:rFonts w:cs="Times New Roman"/>
          <w:color w:val="auto"/>
          <w:sz w:val="12"/>
          <w:szCs w:val="12"/>
        </w:rPr>
        <w:t>еделить текущую стоимость аренд</w:t>
      </w:r>
      <w:r w:rsidRPr="003338DA">
        <w:rPr>
          <w:rFonts w:cs="Times New Roman"/>
          <w:color w:val="auto"/>
          <w:sz w:val="12"/>
          <w:szCs w:val="12"/>
        </w:rPr>
        <w:t xml:space="preserve">ных платежей при 12% ставке дисконтирования, если а) платежи осуществляются в конце месяца; б) платежи осуществляются в начале каждого месяца.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9" o:spid="_x0000_i1051" type="#_x0000_t75" alt="http://www.market-pages.ru/images/osnocen/image020.jpg" style="width:170.25pt;height:74.25pt;visibility:visible">
            <v:imagedata r:id="rId71" o:title="image020"/>
          </v:shape>
        </w:pict>
      </w:r>
      <w:r>
        <w:rPr>
          <w:rFonts w:cs="Times New Roman"/>
          <w:color w:val="auto"/>
          <w:sz w:val="12"/>
          <w:szCs w:val="12"/>
        </w:rPr>
        <w:pict>
          <v:shape id="Рисунок 10" o:spid="_x0000_i1052" type="#_x0000_t75" alt="http://www.market-pages.ru/images/osnocen/image022.jpg" style="width:165pt;height:78pt;visibility:visible">
            <v:imagedata r:id="rId72" o:title="image022"/>
          </v:shape>
        </w:pict>
      </w:r>
    </w:p>
    <w:p w:rsidR="006836A5" w:rsidRPr="003338DA" w:rsidRDefault="006836A5" w:rsidP="003338DA">
      <w:pPr>
        <w:rPr>
          <w:rFonts w:cs="Times New Roman"/>
          <w:color w:val="auto"/>
          <w:sz w:val="12"/>
          <w:szCs w:val="12"/>
        </w:rPr>
      </w:pPr>
      <w:r w:rsidRPr="003338DA">
        <w:rPr>
          <w:rFonts w:cs="Times New Roman"/>
          <w:color w:val="auto"/>
          <w:sz w:val="12"/>
          <w:szCs w:val="12"/>
        </w:rPr>
        <w:t>4 функция : Накопление денежной ед</w:t>
      </w:r>
      <w:r w:rsidR="00255EC0" w:rsidRPr="003338DA">
        <w:rPr>
          <w:rFonts w:cs="Times New Roman"/>
          <w:color w:val="auto"/>
          <w:sz w:val="12"/>
          <w:szCs w:val="12"/>
        </w:rPr>
        <w:t>иницы за период (fvfa, i, n</w:t>
      </w:r>
      <w:r w:rsidRPr="003338DA">
        <w:rPr>
          <w:rFonts w:cs="Times New Roman"/>
          <w:color w:val="auto"/>
          <w:sz w:val="12"/>
          <w:szCs w:val="12"/>
        </w:rPr>
        <w:t xml:space="preserve">). </w:t>
      </w:r>
    </w:p>
    <w:p w:rsidR="006836A5" w:rsidRPr="003338DA" w:rsidRDefault="006836A5" w:rsidP="003338DA">
      <w:pPr>
        <w:rPr>
          <w:rFonts w:cs="Times New Roman"/>
          <w:color w:val="auto"/>
          <w:sz w:val="12"/>
          <w:szCs w:val="12"/>
        </w:rPr>
      </w:pPr>
      <w:r w:rsidRPr="003338DA">
        <w:rPr>
          <w:rFonts w:cs="Times New Roman"/>
          <w:color w:val="auto"/>
          <w:sz w:val="12"/>
          <w:szCs w:val="12"/>
        </w:rPr>
        <w:t>В результате использования д</w:t>
      </w:r>
      <w:r w:rsidR="00255EC0" w:rsidRPr="003338DA">
        <w:rPr>
          <w:rFonts w:cs="Times New Roman"/>
          <w:color w:val="auto"/>
          <w:sz w:val="12"/>
          <w:szCs w:val="12"/>
        </w:rPr>
        <w:t>анной функции определяется буду</w:t>
      </w:r>
      <w:r w:rsidRPr="003338DA">
        <w:rPr>
          <w:rFonts w:cs="Times New Roman"/>
          <w:color w:val="auto"/>
          <w:sz w:val="12"/>
          <w:szCs w:val="12"/>
        </w:rPr>
        <w:t>щая стоимость серии равновеликих п</w:t>
      </w:r>
      <w:r w:rsidR="00255EC0" w:rsidRPr="003338DA">
        <w:rPr>
          <w:rFonts w:cs="Times New Roman"/>
          <w:color w:val="auto"/>
          <w:sz w:val="12"/>
          <w:szCs w:val="12"/>
        </w:rPr>
        <w:t>ериодических платежей (поступле</w:t>
      </w:r>
      <w:r w:rsidRPr="003338DA">
        <w:rPr>
          <w:rFonts w:cs="Times New Roman"/>
          <w:color w:val="auto"/>
          <w:sz w:val="12"/>
          <w:szCs w:val="12"/>
        </w:rPr>
        <w:t>ний). Платежи также могут осуществляться в начале и в конце периода.</w:t>
      </w:r>
      <w:r w:rsidR="00255EC0" w:rsidRPr="003338DA">
        <w:rPr>
          <w:rFonts w:cs="Times New Roman"/>
          <w:color w:val="auto"/>
          <w:sz w:val="12"/>
          <w:szCs w:val="12"/>
        </w:rPr>
        <w:t xml:space="preserve"> </w:t>
      </w:r>
      <w:r w:rsidRPr="003338DA">
        <w:rPr>
          <w:rFonts w:cs="Times New Roman"/>
          <w:color w:val="auto"/>
          <w:sz w:val="12"/>
          <w:szCs w:val="12"/>
        </w:rPr>
        <w:t xml:space="preserve">Формула обычного аннуитета: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1" o:spid="_x0000_i1053" type="#_x0000_t75" alt="http://www.market-pages.ru/images/osnocen/image024.jpg" style="width:211.5pt;height:67.5pt;visibility:visible">
            <v:imagedata r:id="rId73" o:title="image024"/>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Типовой пример: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Определить сумму, которая будет накоплена на счете, приносящем 12% годовых, к концу 5го года, если ежегодно откладывать на счет 10 000 рублей а) в конце каждого года; б) в начале каждого года.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2" o:spid="_x0000_i1054" type="#_x0000_t75" alt="http://www.market-pages.ru/images/osnocen/image026.jpg" style="width:211.5pt;height:60.75pt;visibility:visible">
            <v:imagedata r:id="rId74" o:title="image026"/>
          </v:shape>
        </w:pict>
      </w:r>
    </w:p>
    <w:p w:rsidR="006836A5" w:rsidRPr="003338DA" w:rsidRDefault="006836A5" w:rsidP="003338DA">
      <w:pPr>
        <w:rPr>
          <w:rFonts w:cs="Times New Roman"/>
          <w:color w:val="auto"/>
          <w:sz w:val="12"/>
          <w:szCs w:val="12"/>
        </w:rPr>
      </w:pPr>
      <w:r w:rsidRPr="003338DA">
        <w:rPr>
          <w:rFonts w:cs="Times New Roman"/>
          <w:color w:val="auto"/>
          <w:sz w:val="12"/>
          <w:szCs w:val="12"/>
        </w:rPr>
        <w:t>5 функция : Взнос на амортизацию денежн</w:t>
      </w:r>
      <w:r w:rsidR="00255EC0" w:rsidRPr="003338DA">
        <w:rPr>
          <w:rFonts w:cs="Times New Roman"/>
          <w:color w:val="auto"/>
          <w:sz w:val="12"/>
          <w:szCs w:val="12"/>
        </w:rPr>
        <w:t>ой единицы (</w:t>
      </w:r>
      <w:r w:rsidRPr="003338DA">
        <w:rPr>
          <w:rFonts w:cs="Times New Roman"/>
          <w:color w:val="auto"/>
          <w:sz w:val="12"/>
          <w:szCs w:val="12"/>
        </w:rPr>
        <w:t>iaof, i, n) Функция является обратной в</w:t>
      </w:r>
      <w:r w:rsidR="00255EC0" w:rsidRPr="003338DA">
        <w:rPr>
          <w:rFonts w:cs="Times New Roman"/>
          <w:color w:val="auto"/>
          <w:sz w:val="12"/>
          <w:szCs w:val="12"/>
        </w:rPr>
        <w:t>еличиной текущей стоимости обыч</w:t>
      </w:r>
      <w:r w:rsidRPr="003338DA">
        <w:rPr>
          <w:rFonts w:cs="Times New Roman"/>
          <w:color w:val="auto"/>
          <w:sz w:val="12"/>
          <w:szCs w:val="12"/>
        </w:rPr>
        <w:t>ного аннуитета. Взнос на амортизацию денежной единицы используется для определения величины аннуитетного платежа в счет погашения кредита, выданного на определенный пери</w:t>
      </w:r>
      <w:r w:rsidR="00255EC0" w:rsidRPr="003338DA">
        <w:rPr>
          <w:rFonts w:cs="Times New Roman"/>
          <w:color w:val="auto"/>
          <w:sz w:val="12"/>
          <w:szCs w:val="12"/>
        </w:rPr>
        <w:t>од при заданной ставке по креди</w:t>
      </w:r>
      <w:r w:rsidRPr="003338DA">
        <w:rPr>
          <w:rFonts w:cs="Times New Roman"/>
          <w:color w:val="auto"/>
          <w:sz w:val="12"/>
          <w:szCs w:val="12"/>
        </w:rPr>
        <w:t xml:space="preserve">ту. Амортизация – это процесс, определяемый данной функцией, включает проценты по кредиту и оплату основной суммы долга.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3" o:spid="_x0000_i1055" type="#_x0000_t75" alt="http://www.market-pages.ru/images/osnocen/image028.jpg" style="width:175.5pt;height:54pt;visibility:visible">
            <v:imagedata r:id="rId75" o:title="image028"/>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При платежах, осуществляемых чаще, чем 1 раз в год используется следующая формула: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4" o:spid="_x0000_i1056" type="#_x0000_t75" alt="http://www.market-pages.ru/images/osnocen/image030.jpg" style="width:122.25pt;height:64.5pt;visibility:visible">
            <v:imagedata r:id="rId76" o:title="image030"/>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Примером может служить следующая задача: Определить, каким должны быть платежи, чтобы к концу 7го года погасить кредит в 100 000 рублей, выданный под 15% годовых.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5" o:spid="_x0000_i1057" type="#_x0000_t75" alt="http://www.market-pages.ru/images/osnocen/image032.jpg" style="width:147.75pt;height:43.5pt;visibility:visible">
            <v:imagedata r:id="rId77" o:title="image032"/>
          </v:shape>
        </w:pict>
      </w:r>
    </w:p>
    <w:p w:rsidR="006836A5" w:rsidRPr="003338DA" w:rsidRDefault="006836A5" w:rsidP="003338DA">
      <w:pPr>
        <w:rPr>
          <w:rFonts w:cs="Times New Roman"/>
          <w:color w:val="auto"/>
          <w:sz w:val="12"/>
          <w:szCs w:val="12"/>
        </w:rPr>
      </w:pPr>
      <w:r w:rsidRPr="003338DA">
        <w:rPr>
          <w:rFonts w:cs="Times New Roman"/>
          <w:color w:val="auto"/>
          <w:sz w:val="12"/>
          <w:szCs w:val="12"/>
        </w:rPr>
        <w:t>6 функ</w:t>
      </w:r>
      <w:r w:rsidR="00255EC0" w:rsidRPr="003338DA">
        <w:rPr>
          <w:rFonts w:cs="Times New Roman"/>
          <w:color w:val="auto"/>
          <w:sz w:val="12"/>
          <w:szCs w:val="12"/>
        </w:rPr>
        <w:t>ция : Фактор фонда возмещения (sff, i</w:t>
      </w:r>
      <w:r w:rsidRPr="003338DA">
        <w:rPr>
          <w:rFonts w:cs="Times New Roman"/>
          <w:color w:val="auto"/>
          <w:sz w:val="12"/>
          <w:szCs w:val="12"/>
        </w:rPr>
        <w:t xml:space="preserve">, n) </w: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Данная функция </w:t>
      </w:r>
      <w:r w:rsidR="00255EC0" w:rsidRPr="003338DA">
        <w:rPr>
          <w:rFonts w:cs="Times New Roman"/>
          <w:color w:val="auto"/>
          <w:sz w:val="12"/>
          <w:szCs w:val="12"/>
        </w:rPr>
        <w:t>обратная</w:t>
      </w:r>
      <w:r w:rsidRPr="003338DA">
        <w:rPr>
          <w:rFonts w:cs="Times New Roman"/>
          <w:color w:val="auto"/>
          <w:sz w:val="12"/>
          <w:szCs w:val="12"/>
        </w:rPr>
        <w:t xml:space="preserve"> функции накопления единицы за период. Фактор фонда возмещения показывает аннуитетный платеж, который необходимо депонировать под зада</w:t>
      </w:r>
      <w:r w:rsidR="00255EC0" w:rsidRPr="003338DA">
        <w:rPr>
          <w:rFonts w:cs="Times New Roman"/>
          <w:color w:val="auto"/>
          <w:sz w:val="12"/>
          <w:szCs w:val="12"/>
        </w:rPr>
        <w:t>нный процент в конце каждого пе</w:t>
      </w:r>
      <w:r w:rsidRPr="003338DA">
        <w:rPr>
          <w:rFonts w:cs="Times New Roman"/>
          <w:color w:val="auto"/>
          <w:sz w:val="12"/>
          <w:szCs w:val="12"/>
        </w:rPr>
        <w:t xml:space="preserve">риода для того, чтобы через заданное число периодов получить искомую сумму. Для определения величины платежа используется формула: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6" o:spid="_x0000_i1058" type="#_x0000_t75" alt="http://www.market-pages.ru/images/osnocen/image034.jpg" style="width:160.5pt;height:33pt;visibility:visible">
            <v:imagedata r:id="rId78" o:title="image034"/>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При платежах (поступлениях), осуществляемых чаще, чем 1 раз в год: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7" o:spid="_x0000_i1059" type="#_x0000_t75" alt="http://www.market-pages.ru/images/osnocen/image036.jpg" style="width:116.25pt;height:47.25pt;visibility:visible">
            <v:imagedata r:id="rId79" o:title="image036"/>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Примером может служить задача. Определить, какими должны быть платежи, чтобы к концу 5го го да иметь на счете, приносящем 12% годовых, 100 000 рублей. Платежи осуществляются в конце каждого года. </w:t>
      </w:r>
    </w:p>
    <w:p w:rsidR="006836A5" w:rsidRPr="003338DA" w:rsidRDefault="00524921" w:rsidP="003338DA">
      <w:pPr>
        <w:rPr>
          <w:rFonts w:cs="Times New Roman"/>
          <w:color w:val="auto"/>
          <w:sz w:val="12"/>
          <w:szCs w:val="12"/>
        </w:rPr>
      </w:pPr>
      <w:r>
        <w:rPr>
          <w:rFonts w:cs="Times New Roman"/>
          <w:color w:val="auto"/>
          <w:sz w:val="12"/>
          <w:szCs w:val="12"/>
        </w:rPr>
        <w:pict>
          <v:shape id="Рисунок 18" o:spid="_x0000_i1060" type="#_x0000_t75" alt="http://www.market-pages.ru/images/osnocen/image038.jpg" style="width:160.5pt;height:28.5pt;visibility:visible">
            <v:imagedata r:id="rId80" o:title="image038"/>
          </v:shape>
        </w:pict>
      </w:r>
    </w:p>
    <w:p w:rsidR="006836A5" w:rsidRPr="003338DA" w:rsidRDefault="006836A5" w:rsidP="003338DA">
      <w:pPr>
        <w:rPr>
          <w:rFonts w:cs="Times New Roman"/>
          <w:color w:val="auto"/>
          <w:sz w:val="12"/>
          <w:szCs w:val="12"/>
        </w:rPr>
      </w:pPr>
      <w:r w:rsidRPr="003338DA">
        <w:rPr>
          <w:rFonts w:cs="Times New Roman"/>
          <w:color w:val="auto"/>
          <w:sz w:val="12"/>
          <w:szCs w:val="12"/>
        </w:rPr>
        <w:t xml:space="preserve">Аннуитетный платеж, определяемый данной функцией, включает выплату основной суммы без выплат процента. </w:t>
      </w:r>
    </w:p>
    <w:p w:rsidR="006836A5" w:rsidRPr="003338DA" w:rsidRDefault="006836A5" w:rsidP="003338DA">
      <w:pPr>
        <w:rPr>
          <w:rFonts w:cs="Times New Roman"/>
          <w:color w:val="auto"/>
          <w:sz w:val="12"/>
          <w:szCs w:val="12"/>
        </w:rPr>
      </w:pPr>
    </w:p>
    <w:p w:rsidR="006836A5" w:rsidRPr="003338DA" w:rsidRDefault="00524921" w:rsidP="003338DA">
      <w:pPr>
        <w:rPr>
          <w:rFonts w:cs="Times New Roman"/>
          <w:color w:val="auto"/>
          <w:sz w:val="12"/>
          <w:szCs w:val="12"/>
        </w:rPr>
      </w:pPr>
      <w:r>
        <w:rPr>
          <w:rFonts w:cs="Times New Roman"/>
          <w:color w:val="auto"/>
          <w:sz w:val="12"/>
          <w:szCs w:val="12"/>
        </w:rPr>
        <w:pict>
          <v:shape id="Рисунок 19" o:spid="_x0000_i1061" type="#_x0000_t75" alt="http://www.market-pages.ru/images/osnocen/image040.jpg" style="width:378.75pt;height:139.5pt;visibility:visible">
            <v:imagedata r:id="rId81" o:title="image040"/>
          </v:shape>
        </w:pict>
      </w:r>
    </w:p>
    <w:p w:rsidR="006836A5" w:rsidRPr="003338DA" w:rsidRDefault="006836A5" w:rsidP="003338DA">
      <w:pPr>
        <w:rPr>
          <w:rFonts w:cs="Times New Roman"/>
          <w:color w:val="auto"/>
          <w:sz w:val="12"/>
          <w:szCs w:val="12"/>
        </w:rPr>
      </w:pPr>
    </w:p>
    <w:p w:rsidR="006836A5" w:rsidRPr="003338DA" w:rsidRDefault="006836A5" w:rsidP="003338DA">
      <w:pPr>
        <w:rPr>
          <w:rFonts w:cs="Times New Roman"/>
          <w:color w:val="auto"/>
          <w:sz w:val="12"/>
          <w:szCs w:val="12"/>
        </w:rPr>
      </w:pP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№28</w:t>
      </w:r>
    </w:p>
    <w:p w:rsidR="004638C2" w:rsidRPr="003338DA" w:rsidRDefault="007D7CB2" w:rsidP="003338DA">
      <w:pPr>
        <w:rPr>
          <w:rFonts w:cs="Times New Roman"/>
          <w:b/>
          <w:color w:val="auto"/>
          <w:sz w:val="12"/>
          <w:szCs w:val="12"/>
        </w:rPr>
      </w:pPr>
      <w:r w:rsidRPr="003338DA">
        <w:rPr>
          <w:rFonts w:cs="Times New Roman"/>
          <w:b/>
          <w:color w:val="auto"/>
          <w:sz w:val="12"/>
          <w:szCs w:val="12"/>
        </w:rPr>
        <w:t> </w:t>
      </w:r>
      <w:bookmarkStart w:id="28" w:name="YANDEX_01"/>
      <w:bookmarkEnd w:id="28"/>
      <w:r w:rsidR="004638C2" w:rsidRPr="003338DA">
        <w:rPr>
          <w:rFonts w:cs="Times New Roman"/>
          <w:b/>
          <w:color w:val="auto"/>
          <w:sz w:val="12"/>
          <w:szCs w:val="12"/>
        </w:rPr>
        <w:t>Затратный подход к оценке стоимости</w:t>
      </w:r>
    </w:p>
    <w:p w:rsidR="004638C2" w:rsidRPr="003338DA" w:rsidRDefault="004638C2" w:rsidP="003338DA">
      <w:pPr>
        <w:rPr>
          <w:rFonts w:cs="Times New Roman"/>
          <w:color w:val="auto"/>
          <w:sz w:val="12"/>
          <w:szCs w:val="12"/>
        </w:rPr>
      </w:pPr>
      <w:r w:rsidRPr="003338DA">
        <w:rPr>
          <w:rFonts w:cs="Times New Roman"/>
          <w:b/>
          <w:i/>
          <w:color w:val="auto"/>
          <w:sz w:val="12"/>
          <w:szCs w:val="12"/>
        </w:rPr>
        <w:t>Затратный подход к оценке стоимости</w:t>
      </w:r>
      <w:r w:rsidRPr="003338DA">
        <w:rPr>
          <w:rFonts w:cs="Times New Roman"/>
          <w:color w:val="auto"/>
          <w:sz w:val="12"/>
          <w:szCs w:val="12"/>
        </w:rPr>
        <w:t xml:space="preserve"> - метод оценки стоимости недвижимости, согласно которому стоимость недвижимости определяется оценкой затрат на приобретение свободного участка под застройку и строительство здания и других сооружений, необходимых для того, чтобы создать недвижимость равной полезности. </w:t>
      </w:r>
    </w:p>
    <w:p w:rsidR="004638C2" w:rsidRPr="003338DA" w:rsidRDefault="004638C2" w:rsidP="003338DA">
      <w:pPr>
        <w:rPr>
          <w:rFonts w:cs="Times New Roman"/>
          <w:color w:val="auto"/>
          <w:sz w:val="12"/>
          <w:szCs w:val="12"/>
        </w:rPr>
      </w:pPr>
      <w:r w:rsidRPr="003338DA">
        <w:rPr>
          <w:rFonts w:cs="Times New Roman"/>
          <w:color w:val="auto"/>
          <w:sz w:val="12"/>
          <w:szCs w:val="12"/>
        </w:rPr>
        <w:t xml:space="preserve">В основе затратного метода лежит предположение, что рациональный потенциальный собственник не будет платить за рассматриваемую недвижимость сумму большую, чем затраты на создание заменяющей ее недвижимости. </w:t>
      </w:r>
    </w:p>
    <w:p w:rsidR="007D7CB2" w:rsidRPr="003338DA" w:rsidRDefault="007D7CB2" w:rsidP="003338DA">
      <w:pPr>
        <w:rPr>
          <w:rFonts w:cs="Times New Roman"/>
          <w:color w:val="auto"/>
          <w:sz w:val="12"/>
          <w:szCs w:val="12"/>
        </w:rPr>
      </w:pPr>
      <w:r w:rsidRPr="003338DA">
        <w:rPr>
          <w:rFonts w:cs="Times New Roman"/>
          <w:b/>
          <w:color w:val="auto"/>
          <w:sz w:val="12"/>
          <w:szCs w:val="12"/>
        </w:rPr>
        <w:t>Затратный подход (ЗП) (the cost approach)</w:t>
      </w:r>
      <w:r w:rsidRPr="003338DA">
        <w:rPr>
          <w:rFonts w:cs="Times New Roman"/>
          <w:color w:val="auto"/>
          <w:sz w:val="12"/>
          <w:szCs w:val="12"/>
        </w:rPr>
        <w:t xml:space="preserve"> основывается на расчете: трат на восстановление (в некоторых случаях — замещение) оцениваемых зданий и сооружений с учетом всех видов износа и предпринимательской прибыли. К полученной стоимости добавляется рыночная стоимость участка земли. В основе ЗП лежит принцип замещения.</w:t>
      </w:r>
    </w:p>
    <w:p w:rsidR="007D7CB2" w:rsidRPr="003338DA" w:rsidRDefault="007D7CB2" w:rsidP="003338DA">
      <w:pPr>
        <w:rPr>
          <w:rFonts w:cs="Times New Roman"/>
          <w:color w:val="auto"/>
          <w:sz w:val="12"/>
          <w:szCs w:val="12"/>
        </w:rPr>
      </w:pPr>
      <w:r w:rsidRPr="003338DA">
        <w:rPr>
          <w:rFonts w:cs="Times New Roman"/>
          <w:color w:val="auto"/>
          <w:sz w:val="12"/>
          <w:szCs w:val="12"/>
          <w:u w:val="single"/>
        </w:rPr>
        <w:t>Стоимость восстановления</w:t>
      </w:r>
      <w:r w:rsidRPr="003338DA">
        <w:rPr>
          <w:rFonts w:cs="Times New Roman"/>
          <w:color w:val="auto"/>
          <w:sz w:val="12"/>
          <w:szCs w:val="12"/>
        </w:rPr>
        <w:t xml:space="preserve"> (затраты на полное восстановление объекта) — это расходы в текущих ценах на строительство его точного дубликата или копии с использованием точно таких же материалов, строительных стандартов, дизайна и с тем же качеством работ (которые воплощают в себе недостатки, несоответствия и «моральный» износ), что и у объекта оценки.</w:t>
      </w:r>
    </w:p>
    <w:p w:rsidR="007D7CB2" w:rsidRPr="003338DA" w:rsidRDefault="007D7CB2" w:rsidP="003338DA">
      <w:pPr>
        <w:rPr>
          <w:rFonts w:cs="Times New Roman"/>
          <w:color w:val="auto"/>
          <w:sz w:val="12"/>
          <w:szCs w:val="12"/>
        </w:rPr>
      </w:pPr>
      <w:r w:rsidRPr="003338DA">
        <w:rPr>
          <w:rFonts w:cs="Times New Roman"/>
          <w:color w:val="auto"/>
          <w:sz w:val="12"/>
          <w:szCs w:val="12"/>
          <w:u w:val="single"/>
        </w:rPr>
        <w:t>Стоимость замещения</w:t>
      </w:r>
      <w:r w:rsidRPr="003338DA">
        <w:rPr>
          <w:rFonts w:cs="Times New Roman"/>
          <w:color w:val="auto"/>
          <w:sz w:val="12"/>
          <w:szCs w:val="12"/>
        </w:rPr>
        <w:t xml:space="preserve"> (затраты на полное замещение) — это расходы в текущих ценах на строительство здания, имеющего эквивалентную полезность с объектом оценки, построенного из новых материалов и в соответствии с нынешними стандартами, дизайном и планировкой (то есть замена здания его функциональным аналогом).</w:t>
      </w:r>
    </w:p>
    <w:p w:rsidR="00DC2178" w:rsidRPr="003338DA" w:rsidRDefault="00DC2178" w:rsidP="003338DA">
      <w:pPr>
        <w:rPr>
          <w:rFonts w:cs="Times New Roman"/>
          <w:color w:val="auto"/>
          <w:sz w:val="12"/>
          <w:szCs w:val="12"/>
        </w:rPr>
      </w:pPr>
      <w:r w:rsidRPr="003338DA">
        <w:rPr>
          <w:rFonts w:cs="Times New Roman"/>
          <w:b/>
          <w:color w:val="auto"/>
          <w:sz w:val="12"/>
          <w:szCs w:val="12"/>
        </w:rPr>
        <w:t>Затратный подход</w:t>
      </w:r>
      <w:r w:rsidRPr="003338DA">
        <w:rPr>
          <w:rFonts w:cs="Times New Roman"/>
          <w:color w:val="auto"/>
          <w:sz w:val="12"/>
          <w:szCs w:val="12"/>
        </w:rPr>
        <w:t xml:space="preserve"> объединяет группу методов ценообразования, принимающих в качестве отправной точки фактические затраты фирмы на производство и организацию сбыта товара. В рамках затратного подхода выделяют определённые методы расчёта цен, а сами цены, определённые таким образом, получили название — «цены с ориентацией на издержки».</w:t>
      </w:r>
    </w:p>
    <w:p w:rsidR="004638C2" w:rsidRPr="003338DA" w:rsidRDefault="007D7CB2" w:rsidP="003338DA">
      <w:pPr>
        <w:rPr>
          <w:rFonts w:cs="Times New Roman"/>
          <w:b/>
          <w:color w:val="auto"/>
          <w:sz w:val="12"/>
          <w:szCs w:val="12"/>
        </w:rPr>
      </w:pPr>
      <w:r w:rsidRPr="003338DA">
        <w:rPr>
          <w:rFonts w:cs="Times New Roman"/>
          <w:b/>
          <w:color w:val="auto"/>
          <w:sz w:val="12"/>
          <w:szCs w:val="12"/>
        </w:rPr>
        <w:t>Вопрос № 29</w:t>
      </w:r>
    </w:p>
    <w:p w:rsidR="00DC2178" w:rsidRPr="003338DA" w:rsidRDefault="00DC2178" w:rsidP="003338DA">
      <w:pPr>
        <w:rPr>
          <w:rFonts w:cs="Times New Roman"/>
          <w:b/>
          <w:color w:val="auto"/>
          <w:sz w:val="12"/>
          <w:szCs w:val="12"/>
        </w:rPr>
      </w:pPr>
      <w:r w:rsidRPr="003338DA">
        <w:rPr>
          <w:rFonts w:cs="Times New Roman"/>
          <w:b/>
          <w:color w:val="auto"/>
          <w:sz w:val="12"/>
          <w:szCs w:val="12"/>
        </w:rPr>
        <w:t>Область применения и неприменения затратного подхода</w:t>
      </w:r>
    </w:p>
    <w:p w:rsidR="00DC2178" w:rsidRPr="003338DA" w:rsidRDefault="00DC2178" w:rsidP="003338DA">
      <w:pPr>
        <w:rPr>
          <w:rFonts w:cs="Times New Roman"/>
          <w:color w:val="auto"/>
          <w:sz w:val="12"/>
          <w:szCs w:val="12"/>
        </w:rPr>
      </w:pPr>
      <w:r w:rsidRPr="003338DA">
        <w:rPr>
          <w:rFonts w:cs="Times New Roman"/>
          <w:i/>
          <w:color w:val="auto"/>
          <w:sz w:val="12"/>
          <w:szCs w:val="12"/>
        </w:rPr>
        <w:t>Применяется</w:t>
      </w:r>
      <w:r w:rsidRPr="003338DA">
        <w:rPr>
          <w:rFonts w:cs="Times New Roman"/>
          <w:color w:val="auto"/>
          <w:sz w:val="12"/>
          <w:szCs w:val="12"/>
        </w:rPr>
        <w:t>:</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при технико-экономическом обосновании нового строительства;</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при выборе наилучшего и наиболее эффективного использования земельного участка;</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при выборе профиля объекта недвижимости;</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при согласовании стоимостей объекта недвижимости, полученных различными методами;</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при оценке зданий специального назначения;</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при оценке объектов недвижимости в "пассивных" секторах рынка;</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для страхования.</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 xml:space="preserve">определении базы налогообложения. </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реконструкции;</w:t>
      </w:r>
    </w:p>
    <w:p w:rsidR="00DC2178" w:rsidRPr="003338DA" w:rsidRDefault="00DC2178" w:rsidP="003338DA">
      <w:pPr>
        <w:numPr>
          <w:ilvl w:val="0"/>
          <w:numId w:val="38"/>
        </w:numPr>
        <w:ind w:left="0"/>
        <w:rPr>
          <w:rFonts w:cs="Times New Roman"/>
          <w:color w:val="auto"/>
          <w:sz w:val="12"/>
          <w:szCs w:val="12"/>
        </w:rPr>
      </w:pPr>
      <w:r w:rsidRPr="003338DA">
        <w:rPr>
          <w:rFonts w:cs="Times New Roman"/>
          <w:color w:val="auto"/>
          <w:sz w:val="12"/>
          <w:szCs w:val="12"/>
        </w:rPr>
        <w:t>оценке недвижимости на пассивных рынках;</w:t>
      </w:r>
    </w:p>
    <w:p w:rsidR="007D7CB2" w:rsidRPr="003338DA" w:rsidRDefault="007D7CB2" w:rsidP="003338DA">
      <w:pPr>
        <w:rPr>
          <w:rFonts w:cs="Times New Roman"/>
          <w:color w:val="auto"/>
          <w:sz w:val="12"/>
          <w:szCs w:val="12"/>
        </w:rPr>
      </w:pPr>
      <w:r w:rsidRPr="003338DA">
        <w:rPr>
          <w:rFonts w:cs="Times New Roman"/>
          <w:i/>
          <w:color w:val="auto"/>
          <w:sz w:val="12"/>
          <w:szCs w:val="12"/>
        </w:rPr>
        <w:t>Не применяется</w:t>
      </w:r>
      <w:r w:rsidRPr="003338DA">
        <w:rPr>
          <w:rFonts w:cs="Times New Roman"/>
          <w:color w:val="auto"/>
          <w:sz w:val="12"/>
          <w:szCs w:val="12"/>
        </w:rPr>
        <w:t>:</w:t>
      </w:r>
    </w:p>
    <w:p w:rsidR="007D7CB2" w:rsidRPr="003338DA" w:rsidRDefault="007D7CB2" w:rsidP="003338DA">
      <w:pPr>
        <w:rPr>
          <w:rFonts w:cs="Times New Roman"/>
          <w:color w:val="auto"/>
          <w:sz w:val="12"/>
          <w:szCs w:val="12"/>
        </w:rPr>
      </w:pPr>
      <w:r w:rsidRPr="003338DA">
        <w:rPr>
          <w:rFonts w:cs="Times New Roman"/>
          <w:color w:val="auto"/>
          <w:sz w:val="12"/>
          <w:szCs w:val="12"/>
        </w:rPr>
        <w:t>• В условиях высокой инфляции очень сложно точно рассчитать стоимость затрат на воспроизводство зданий и сооружений, не говоря уже о стоимости воспроизводства всех улучшений городских земель с выделением доли, приходящейся на оцениваемый земельный участок.</w:t>
      </w:r>
      <w:r w:rsidRPr="003338DA">
        <w:rPr>
          <w:rFonts w:cs="Times New Roman"/>
          <w:color w:val="auto"/>
          <w:sz w:val="12"/>
          <w:szCs w:val="12"/>
        </w:rPr>
        <w:br/>
        <w:t>• Затратный подход не следует применять для зданий, имеющих историческую и культурную ценность, когда нельзя сделать самостоятельную оценку земельного участка.</w:t>
      </w:r>
      <w:r w:rsidRPr="003338DA">
        <w:rPr>
          <w:rFonts w:cs="Times New Roman"/>
          <w:color w:val="auto"/>
          <w:sz w:val="12"/>
          <w:szCs w:val="12"/>
        </w:rPr>
        <w:br/>
        <w:t>• Затратный подход не учитывает ключевые факторы, влияющие на стоимость земельного участка, т.к. местоположение, рельеф, конфигурации и т.п.</w:t>
      </w:r>
    </w:p>
    <w:p w:rsidR="00DC2178" w:rsidRPr="003338DA" w:rsidRDefault="004638C2" w:rsidP="003338DA">
      <w:pPr>
        <w:rPr>
          <w:rFonts w:cs="Times New Roman"/>
          <w:color w:val="auto"/>
          <w:sz w:val="12"/>
          <w:szCs w:val="12"/>
        </w:rPr>
      </w:pPr>
      <w:r w:rsidRPr="003338DA">
        <w:rPr>
          <w:rFonts w:cs="Times New Roman"/>
          <w:color w:val="auto"/>
          <w:sz w:val="12"/>
          <w:szCs w:val="12"/>
        </w:rPr>
        <w:t>ЗП труднореализуем для зданий с уникальными архитектурными и эстетическими характеристиками, имеющих историческую ценность, а также зданий с чрезмерными физическим, функциональным и внешним износом.</w:t>
      </w:r>
      <w:r w:rsidR="00DC2178" w:rsidRPr="003338DA">
        <w:rPr>
          <w:rFonts w:cs="Times New Roman"/>
          <w:color w:val="auto"/>
          <w:sz w:val="12"/>
          <w:szCs w:val="12"/>
        </w:rPr>
        <w:t xml:space="preserve">  </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№30</w:t>
      </w:r>
    </w:p>
    <w:p w:rsidR="00DC2178" w:rsidRPr="003338DA" w:rsidRDefault="00DC2178" w:rsidP="003338DA">
      <w:pPr>
        <w:rPr>
          <w:rFonts w:cs="Times New Roman"/>
          <w:b/>
          <w:color w:val="auto"/>
          <w:sz w:val="12"/>
          <w:szCs w:val="12"/>
        </w:rPr>
      </w:pPr>
      <w:r w:rsidRPr="003338DA">
        <w:rPr>
          <w:rFonts w:cs="Times New Roman"/>
          <w:b/>
          <w:color w:val="auto"/>
          <w:sz w:val="12"/>
          <w:szCs w:val="12"/>
        </w:rPr>
        <w:t>Сметная стоимость, ее расчеты</w:t>
      </w:r>
    </w:p>
    <w:p w:rsidR="007D7CB2" w:rsidRPr="003338DA" w:rsidRDefault="007D7CB2" w:rsidP="003338DA">
      <w:pPr>
        <w:rPr>
          <w:rFonts w:cs="Times New Roman"/>
          <w:color w:val="auto"/>
          <w:sz w:val="12"/>
          <w:szCs w:val="12"/>
        </w:rPr>
      </w:pPr>
      <w:r w:rsidRPr="003338DA">
        <w:rPr>
          <w:rFonts w:cs="Times New Roman"/>
          <w:b/>
          <w:i/>
          <w:color w:val="auto"/>
          <w:sz w:val="12"/>
          <w:szCs w:val="12"/>
        </w:rPr>
        <w:t>Сметная стоимость</w:t>
      </w:r>
      <w:r w:rsidRPr="003338DA">
        <w:rPr>
          <w:rFonts w:cs="Times New Roman"/>
          <w:color w:val="auto"/>
          <w:sz w:val="12"/>
          <w:szCs w:val="12"/>
        </w:rPr>
        <w:t xml:space="preserve"> - сумма денежных средств, необходимых для осуществления строительства в соответствии с проектными материалами. </w:t>
      </w:r>
    </w:p>
    <w:p w:rsidR="007D7CB2" w:rsidRPr="003338DA" w:rsidRDefault="00D238C7" w:rsidP="003338DA">
      <w:pPr>
        <w:rPr>
          <w:rFonts w:cs="Times New Roman"/>
          <w:color w:val="auto"/>
          <w:sz w:val="12"/>
          <w:szCs w:val="12"/>
        </w:rPr>
      </w:pPr>
      <w:r w:rsidRPr="003338DA">
        <w:rPr>
          <w:rFonts w:cs="Times New Roman"/>
          <w:b/>
          <w:i/>
          <w:sz w:val="12"/>
          <w:szCs w:val="12"/>
        </w:rPr>
        <w:t>Сметная стоимость строительства</w:t>
      </w:r>
      <w:r w:rsidRPr="003338DA">
        <w:rPr>
          <w:rFonts w:cs="Times New Roman"/>
          <w:sz w:val="12"/>
          <w:szCs w:val="12"/>
        </w:rPr>
        <w:t xml:space="preserve"> - это плановая величина расходов, необходимых для создания объекта в точном соответствии с проектом. На основе полной сметной стоимости производится распределение капитальных вложений по годам строительства, определяются источники финансирования, формируются договорные цены на строительную продукцию.</w:t>
      </w:r>
    </w:p>
    <w:p w:rsidR="00D238C7" w:rsidRPr="003338DA" w:rsidRDefault="00D238C7" w:rsidP="003338DA">
      <w:pPr>
        <w:rPr>
          <w:rFonts w:cs="Times New Roman"/>
          <w:color w:val="auto"/>
          <w:sz w:val="12"/>
          <w:szCs w:val="12"/>
        </w:rPr>
      </w:pPr>
      <w:r w:rsidRPr="003338DA">
        <w:rPr>
          <w:rFonts w:cs="Times New Roman"/>
          <w:sz w:val="12"/>
          <w:szCs w:val="12"/>
        </w:rPr>
        <w:t>Сметная документация, охватывающая весь комплекс строящихся объектов, именуется "</w:t>
      </w:r>
      <w:r w:rsidRPr="003338DA">
        <w:rPr>
          <w:rFonts w:cs="Times New Roman"/>
          <w:i/>
          <w:sz w:val="12"/>
          <w:szCs w:val="12"/>
        </w:rPr>
        <w:t>сводной</w:t>
      </w:r>
      <w:r w:rsidRPr="003338DA">
        <w:rPr>
          <w:rFonts w:cs="Times New Roman"/>
          <w:sz w:val="12"/>
          <w:szCs w:val="12"/>
        </w:rPr>
        <w:t xml:space="preserve">", так как она обычно обобщает документацию по отдельным объектам. Если же она охватывает лишь конкретный объект или его часть (вид работ), она именуется соответственно </w:t>
      </w:r>
      <w:r w:rsidRPr="003338DA">
        <w:rPr>
          <w:rFonts w:cs="Times New Roman"/>
          <w:i/>
          <w:sz w:val="12"/>
          <w:szCs w:val="12"/>
        </w:rPr>
        <w:t>"объектной" или "локальной</w:t>
      </w:r>
      <w:r w:rsidRPr="003338DA">
        <w:rPr>
          <w:rFonts w:cs="Times New Roman"/>
          <w:sz w:val="12"/>
          <w:szCs w:val="12"/>
        </w:rPr>
        <w:t>". Сметный документ, который рассчитывается без подробной детализации с использованием укрупненных показателей, обычно именуется "сметным расчетом". Если делается детальный расчет стоимости по рабочим чертежам без укрупнения, то получаемый документ обычно именуется "</w:t>
      </w:r>
      <w:r w:rsidRPr="003338DA">
        <w:rPr>
          <w:rFonts w:cs="Times New Roman"/>
          <w:i/>
          <w:sz w:val="12"/>
          <w:szCs w:val="12"/>
        </w:rPr>
        <w:t>сметой"</w:t>
      </w:r>
      <w:r w:rsidRPr="003338DA">
        <w:rPr>
          <w:rFonts w:cs="Times New Roman"/>
          <w:sz w:val="12"/>
          <w:szCs w:val="12"/>
        </w:rPr>
        <w:t>.</w:t>
      </w:r>
    </w:p>
    <w:p w:rsidR="00D238C7" w:rsidRPr="003338DA" w:rsidRDefault="00D238C7" w:rsidP="003338DA">
      <w:pPr>
        <w:pStyle w:val="af6"/>
        <w:spacing w:before="0" w:beforeAutospacing="0" w:after="0" w:afterAutospacing="0"/>
        <w:rPr>
          <w:sz w:val="12"/>
          <w:szCs w:val="12"/>
        </w:rPr>
      </w:pPr>
      <w:r w:rsidRPr="003338DA">
        <w:rPr>
          <w:sz w:val="12"/>
          <w:szCs w:val="12"/>
        </w:rPr>
        <w:t xml:space="preserve">В рыночных условиях РФ применяются четыре метода расчета сметной стоимости: </w:t>
      </w:r>
    </w:p>
    <w:p w:rsidR="00D238C7" w:rsidRPr="003338DA" w:rsidRDefault="00D238C7" w:rsidP="003338DA">
      <w:pPr>
        <w:pStyle w:val="af6"/>
        <w:spacing w:before="0" w:beforeAutospacing="0" w:after="0" w:afterAutospacing="0"/>
        <w:rPr>
          <w:sz w:val="12"/>
          <w:szCs w:val="12"/>
        </w:rPr>
      </w:pPr>
      <w:r w:rsidRPr="003338DA">
        <w:rPr>
          <w:sz w:val="12"/>
          <w:szCs w:val="12"/>
        </w:rPr>
        <w:t xml:space="preserve">- </w:t>
      </w:r>
      <w:r w:rsidRPr="003338DA">
        <w:rPr>
          <w:b/>
          <w:sz w:val="12"/>
          <w:szCs w:val="12"/>
        </w:rPr>
        <w:t>ресурсный метод</w:t>
      </w:r>
      <w:r w:rsidRPr="003338DA">
        <w:rPr>
          <w:sz w:val="12"/>
          <w:szCs w:val="12"/>
        </w:rPr>
        <w:t xml:space="preserve"> - это калькулирование в текущих (прогнозных) ценах и тарифах ресурсов (элементов затрат). При таком методе устанавливаются раз- дельно в натуральных измерениях (м3, тонна, штука, чел-час и т.д.) расходы материалов и изделий, затраты времени на эксплуатацию машин, затраты труда рабочих, а цены на эти ресурсы принимаются текущие (на момент составления смет).</w:t>
      </w:r>
    </w:p>
    <w:p w:rsidR="00D238C7" w:rsidRPr="003338DA" w:rsidRDefault="00D238C7" w:rsidP="003338DA">
      <w:pPr>
        <w:pStyle w:val="af6"/>
        <w:spacing w:before="0" w:beforeAutospacing="0" w:after="0" w:afterAutospacing="0"/>
        <w:rPr>
          <w:sz w:val="12"/>
          <w:szCs w:val="12"/>
        </w:rPr>
      </w:pPr>
      <w:r w:rsidRPr="003338DA">
        <w:rPr>
          <w:sz w:val="12"/>
          <w:szCs w:val="12"/>
        </w:rPr>
        <w:t xml:space="preserve">- </w:t>
      </w:r>
      <w:r w:rsidRPr="003338DA">
        <w:rPr>
          <w:b/>
          <w:sz w:val="12"/>
          <w:szCs w:val="12"/>
        </w:rPr>
        <w:t>ресурсно-индексный</w:t>
      </w:r>
      <w:r w:rsidRPr="003338DA">
        <w:rPr>
          <w:sz w:val="12"/>
          <w:szCs w:val="12"/>
        </w:rPr>
        <w:t xml:space="preserve"> </w:t>
      </w:r>
      <w:r w:rsidRPr="003338DA">
        <w:rPr>
          <w:b/>
          <w:sz w:val="12"/>
          <w:szCs w:val="12"/>
        </w:rPr>
        <w:t>метод</w:t>
      </w:r>
      <w:r w:rsidRPr="003338DA">
        <w:rPr>
          <w:sz w:val="12"/>
          <w:szCs w:val="12"/>
        </w:rPr>
        <w:t xml:space="preserve"> - это сочетание ресурсного метода с системой индексов цен на ресурсы. Индексами цен называют отношения текущих цен к базовым. В качестве базовых цен, как отмечалось, принимают цены на 1.01.91 и допустимо использовать цены 1984г. с поправками.</w:t>
      </w:r>
    </w:p>
    <w:p w:rsidR="00D238C7" w:rsidRPr="003338DA" w:rsidRDefault="00D238C7" w:rsidP="003338DA">
      <w:pPr>
        <w:pStyle w:val="af6"/>
        <w:spacing w:before="0" w:beforeAutospacing="0" w:after="0" w:afterAutospacing="0"/>
        <w:rPr>
          <w:sz w:val="12"/>
          <w:szCs w:val="12"/>
        </w:rPr>
      </w:pPr>
      <w:r w:rsidRPr="003338DA">
        <w:rPr>
          <w:b/>
          <w:sz w:val="12"/>
          <w:szCs w:val="12"/>
        </w:rPr>
        <w:t>- базисно-индексный метод</w:t>
      </w:r>
      <w:r w:rsidRPr="003338DA">
        <w:rPr>
          <w:sz w:val="12"/>
          <w:szCs w:val="12"/>
        </w:rPr>
        <w:t xml:space="preserve"> - это использование системы текущих и прогнозных индексов цен по отношению к стоимости, определенной на базисном уровне или уровне предшествующего периода. В отличие от ресурсно-индексного метода, раздельного определения расхода ресурсов в натуральных показателях обычно не делается. Приведение к текущим ценам выполняется путем перемножения базисной стоимости по каждой строке сметы на соответствующий индекс.</w:t>
      </w:r>
    </w:p>
    <w:p w:rsidR="00D238C7" w:rsidRPr="003338DA" w:rsidRDefault="00D238C7" w:rsidP="003338DA">
      <w:pPr>
        <w:pStyle w:val="af6"/>
        <w:spacing w:before="0" w:beforeAutospacing="0" w:after="0" w:afterAutospacing="0"/>
        <w:rPr>
          <w:sz w:val="12"/>
          <w:szCs w:val="12"/>
        </w:rPr>
      </w:pPr>
      <w:r w:rsidRPr="003338DA">
        <w:rPr>
          <w:sz w:val="12"/>
          <w:szCs w:val="12"/>
        </w:rPr>
        <w:t xml:space="preserve">- </w:t>
      </w:r>
      <w:r w:rsidRPr="003338DA">
        <w:rPr>
          <w:b/>
          <w:sz w:val="12"/>
          <w:szCs w:val="12"/>
        </w:rPr>
        <w:t>базисно-компенсационный метод</w:t>
      </w:r>
      <w:r w:rsidRPr="003338DA">
        <w:rPr>
          <w:sz w:val="12"/>
          <w:szCs w:val="12"/>
        </w:rPr>
        <w:t xml:space="preserve"> состоит в том, что определяется базисная стоимость с учетом ожидаемых изменений цен и тарифов, а в процессе строительства она уточняется в зависимости от фактических изменений этих цен и тарифов.</w:t>
      </w:r>
    </w:p>
    <w:p w:rsidR="00D238C7" w:rsidRPr="003338DA" w:rsidRDefault="00D238C7" w:rsidP="003338DA">
      <w:pPr>
        <w:pStyle w:val="af6"/>
        <w:spacing w:before="0" w:beforeAutospacing="0" w:after="0" w:afterAutospacing="0"/>
        <w:rPr>
          <w:sz w:val="12"/>
          <w:szCs w:val="12"/>
          <w:u w:val="single"/>
        </w:rPr>
      </w:pPr>
      <w:r w:rsidRPr="003338DA">
        <w:rPr>
          <w:sz w:val="12"/>
          <w:szCs w:val="12"/>
          <w:u w:val="single"/>
        </w:rPr>
        <w:t xml:space="preserve">Сметная стоимость строительно-монтажных работ делится на три основных части: </w:t>
      </w:r>
    </w:p>
    <w:p w:rsidR="00D238C7" w:rsidRPr="003338DA" w:rsidRDefault="00D238C7" w:rsidP="003338DA">
      <w:pPr>
        <w:pStyle w:val="af6"/>
        <w:spacing w:before="0" w:beforeAutospacing="0" w:after="0" w:afterAutospacing="0"/>
        <w:rPr>
          <w:sz w:val="12"/>
          <w:szCs w:val="12"/>
        </w:rPr>
      </w:pPr>
      <w:r w:rsidRPr="003338DA">
        <w:rPr>
          <w:sz w:val="12"/>
          <w:szCs w:val="12"/>
        </w:rPr>
        <w:t xml:space="preserve">- </w:t>
      </w:r>
      <w:r w:rsidRPr="003338DA">
        <w:rPr>
          <w:i/>
          <w:sz w:val="12"/>
          <w:szCs w:val="12"/>
        </w:rPr>
        <w:t>Прямые затраты</w:t>
      </w:r>
      <w:r w:rsidRPr="003338DA">
        <w:rPr>
          <w:sz w:val="12"/>
          <w:szCs w:val="12"/>
        </w:rPr>
        <w:t xml:space="preserve"> включают стоимость материалов, изделий, расходы на эксплуатацию машин и механизмов, зарплату рабочих. Они определяются, исходя из сметных норм и цен, объемов конструкций или видов работ, т.е. любым из названных выше методов расчета.</w:t>
      </w:r>
    </w:p>
    <w:p w:rsidR="00D238C7" w:rsidRPr="003338DA" w:rsidRDefault="00D238C7" w:rsidP="003338DA">
      <w:pPr>
        <w:pStyle w:val="af6"/>
        <w:spacing w:before="0" w:beforeAutospacing="0" w:after="0" w:afterAutospacing="0"/>
        <w:rPr>
          <w:sz w:val="12"/>
          <w:szCs w:val="12"/>
        </w:rPr>
      </w:pPr>
      <w:r w:rsidRPr="003338DA">
        <w:rPr>
          <w:sz w:val="12"/>
          <w:szCs w:val="12"/>
        </w:rPr>
        <w:t xml:space="preserve">- </w:t>
      </w:r>
      <w:r w:rsidRPr="003338DA">
        <w:rPr>
          <w:i/>
          <w:sz w:val="12"/>
          <w:szCs w:val="12"/>
        </w:rPr>
        <w:t>Накладные расходы</w:t>
      </w:r>
      <w:r w:rsidRPr="003338DA">
        <w:rPr>
          <w:sz w:val="12"/>
          <w:szCs w:val="12"/>
        </w:rPr>
        <w:t xml:space="preserve"> отражают затраты, связанные с созданием общих условий строительного производства, т.е. включают расходы на организацию, управление и обслуживание стройки. Они определяются чаще всего в процентах от прямых затрат в соответствии с федеральными нормами накладных расходов, либо по индивидуальным нормам конкретной строительной организации.</w:t>
      </w:r>
    </w:p>
    <w:p w:rsidR="00D238C7" w:rsidRPr="003338DA" w:rsidRDefault="00D238C7" w:rsidP="003338DA">
      <w:pPr>
        <w:pStyle w:val="af6"/>
        <w:spacing w:before="0" w:beforeAutospacing="0" w:after="0" w:afterAutospacing="0"/>
        <w:rPr>
          <w:sz w:val="12"/>
          <w:szCs w:val="12"/>
        </w:rPr>
      </w:pPr>
      <w:r w:rsidRPr="003338DA">
        <w:rPr>
          <w:sz w:val="12"/>
          <w:szCs w:val="12"/>
        </w:rPr>
        <w:t xml:space="preserve">- </w:t>
      </w:r>
      <w:r w:rsidRPr="003338DA">
        <w:rPr>
          <w:i/>
          <w:sz w:val="12"/>
          <w:szCs w:val="12"/>
        </w:rPr>
        <w:t>Сметная прибыль (</w:t>
      </w:r>
      <w:r w:rsidRPr="003338DA">
        <w:rPr>
          <w:sz w:val="12"/>
          <w:szCs w:val="12"/>
        </w:rPr>
        <w:t>плановые накопления) - это сумма средств, необходимых для покрытия расходов, непосредственно не связанных с данным строительством, но нужных для дальнейшего функционирования строительной организации. Это расходы на уплату налогов, развитие производства и его инфраструктуры, на материальное стимулирование и обеспечение благоприятных условий жизни работников.</w:t>
      </w:r>
    </w:p>
    <w:p w:rsidR="007D7CB2" w:rsidRPr="003338DA" w:rsidRDefault="00D238C7" w:rsidP="003338DA">
      <w:pPr>
        <w:rPr>
          <w:rFonts w:cs="Times New Roman"/>
          <w:b/>
          <w:color w:val="auto"/>
          <w:sz w:val="12"/>
          <w:szCs w:val="12"/>
        </w:rPr>
      </w:pPr>
      <w:r w:rsidRPr="003338DA">
        <w:rPr>
          <w:rFonts w:cs="Times New Roman"/>
          <w:b/>
          <w:color w:val="auto"/>
          <w:sz w:val="12"/>
          <w:szCs w:val="12"/>
        </w:rPr>
        <w:t>Вопрос №</w:t>
      </w:r>
      <w:r w:rsidR="007D7CB2" w:rsidRPr="003338DA">
        <w:rPr>
          <w:rFonts w:cs="Times New Roman"/>
          <w:b/>
          <w:color w:val="auto"/>
          <w:sz w:val="12"/>
          <w:szCs w:val="12"/>
        </w:rPr>
        <w:t>31</w:t>
      </w:r>
    </w:p>
    <w:p w:rsidR="00D238C7" w:rsidRPr="003338DA" w:rsidRDefault="00D238C7" w:rsidP="003338DA">
      <w:pPr>
        <w:rPr>
          <w:rFonts w:cs="Times New Roman"/>
          <w:b/>
          <w:color w:val="auto"/>
          <w:sz w:val="12"/>
          <w:szCs w:val="12"/>
        </w:rPr>
      </w:pPr>
      <w:r w:rsidRPr="003338DA">
        <w:rPr>
          <w:rFonts w:cs="Times New Roman"/>
          <w:b/>
          <w:color w:val="auto"/>
          <w:sz w:val="12"/>
          <w:szCs w:val="12"/>
        </w:rPr>
        <w:t>Алгоритм затратного подхода (метода) оценки.</w:t>
      </w:r>
    </w:p>
    <w:p w:rsidR="007D7CB2" w:rsidRPr="003338DA" w:rsidRDefault="007D7CB2" w:rsidP="003338DA">
      <w:pPr>
        <w:rPr>
          <w:rFonts w:cs="Times New Roman"/>
          <w:color w:val="auto"/>
          <w:sz w:val="12"/>
          <w:szCs w:val="12"/>
        </w:rPr>
      </w:pPr>
      <w:bookmarkStart w:id="29" w:name=".D0.97.D0.B0.D1.82.D1.80.D0.B0.D1.82.D0."/>
      <w:bookmarkEnd w:id="29"/>
      <w:r w:rsidRPr="003338DA">
        <w:rPr>
          <w:rFonts w:cs="Times New Roman"/>
          <w:b/>
          <w:color w:val="auto"/>
          <w:sz w:val="12"/>
          <w:szCs w:val="12"/>
        </w:rPr>
        <w:t>1.</w:t>
      </w:r>
      <w:r w:rsidRPr="003338DA">
        <w:rPr>
          <w:rFonts w:cs="Times New Roman"/>
          <w:color w:val="auto"/>
          <w:sz w:val="12"/>
          <w:szCs w:val="12"/>
        </w:rPr>
        <w:t xml:space="preserve"> Рассчитывается стоимость земельного участка и работ по его благоустройству. Если участок арендован, то учитывается стоимость права аренды;</w:t>
      </w:r>
    </w:p>
    <w:p w:rsidR="007D7CB2" w:rsidRPr="003338DA" w:rsidRDefault="007D7CB2" w:rsidP="003338DA">
      <w:pPr>
        <w:rPr>
          <w:rFonts w:cs="Times New Roman"/>
          <w:color w:val="auto"/>
          <w:sz w:val="12"/>
          <w:szCs w:val="12"/>
        </w:rPr>
      </w:pPr>
      <w:r w:rsidRPr="003338DA">
        <w:rPr>
          <w:rFonts w:cs="Times New Roman"/>
          <w:b/>
          <w:color w:val="auto"/>
          <w:sz w:val="12"/>
          <w:szCs w:val="12"/>
        </w:rPr>
        <w:t>2.</w:t>
      </w:r>
      <w:r w:rsidRPr="003338DA">
        <w:rPr>
          <w:rFonts w:cs="Times New Roman"/>
          <w:color w:val="auto"/>
          <w:sz w:val="12"/>
          <w:szCs w:val="12"/>
        </w:rPr>
        <w:t xml:space="preserve"> Определяется полная стоимость воспроизводства или замещения;</w:t>
      </w:r>
    </w:p>
    <w:p w:rsidR="00AC08CA" w:rsidRPr="003338DA" w:rsidRDefault="007D7CB2" w:rsidP="003338DA">
      <w:pPr>
        <w:rPr>
          <w:rFonts w:cs="Times New Roman"/>
          <w:color w:val="auto"/>
          <w:sz w:val="12"/>
          <w:szCs w:val="12"/>
        </w:rPr>
      </w:pPr>
      <w:r w:rsidRPr="003338DA">
        <w:rPr>
          <w:rFonts w:cs="Times New Roman"/>
          <w:b/>
          <w:color w:val="auto"/>
          <w:sz w:val="12"/>
          <w:szCs w:val="12"/>
        </w:rPr>
        <w:t>3.</w:t>
      </w:r>
      <w:r w:rsidRPr="003338DA">
        <w:rPr>
          <w:rFonts w:cs="Times New Roman"/>
          <w:color w:val="auto"/>
          <w:sz w:val="12"/>
          <w:szCs w:val="12"/>
        </w:rPr>
        <w:t xml:space="preserve"> Производится расчет всех видов износа: физического, функционального, внешнего;</w:t>
      </w:r>
      <w:r w:rsidR="00AC08CA" w:rsidRPr="003338DA">
        <w:rPr>
          <w:rFonts w:cs="Times New Roman"/>
          <w:color w:val="auto"/>
          <w:sz w:val="12"/>
          <w:szCs w:val="12"/>
        </w:rPr>
        <w:t xml:space="preserve"> </w:t>
      </w:r>
    </w:p>
    <w:p w:rsidR="00AC08CA" w:rsidRPr="003338DA" w:rsidRDefault="00AC08CA" w:rsidP="003338DA">
      <w:pPr>
        <w:rPr>
          <w:rFonts w:cs="Times New Roman"/>
          <w:color w:val="auto"/>
          <w:sz w:val="12"/>
          <w:szCs w:val="12"/>
        </w:rPr>
      </w:pPr>
      <w:r w:rsidRPr="003338DA">
        <w:rPr>
          <w:rFonts w:cs="Times New Roman"/>
          <w:b/>
          <w:color w:val="auto"/>
          <w:sz w:val="12"/>
          <w:szCs w:val="12"/>
        </w:rPr>
        <w:t>4.</w:t>
      </w:r>
      <w:r w:rsidRPr="003338DA">
        <w:rPr>
          <w:rFonts w:cs="Times New Roman"/>
          <w:color w:val="auto"/>
          <w:sz w:val="12"/>
          <w:szCs w:val="12"/>
        </w:rPr>
        <w:t xml:space="preserve">Оценка величины </w:t>
      </w:r>
    </w:p>
    <w:p w:rsidR="007D7CB2" w:rsidRPr="003338DA" w:rsidRDefault="00AC08CA" w:rsidP="003338DA">
      <w:pPr>
        <w:rPr>
          <w:rFonts w:cs="Times New Roman"/>
          <w:color w:val="auto"/>
          <w:sz w:val="12"/>
          <w:szCs w:val="12"/>
        </w:rPr>
      </w:pPr>
      <w:r w:rsidRPr="003338DA">
        <w:rPr>
          <w:rFonts w:cs="Times New Roman"/>
          <w:b/>
          <w:color w:val="auto"/>
          <w:sz w:val="12"/>
          <w:szCs w:val="12"/>
        </w:rPr>
        <w:t>5</w:t>
      </w:r>
      <w:r w:rsidR="007D7CB2" w:rsidRPr="003338DA">
        <w:rPr>
          <w:rFonts w:cs="Times New Roman"/>
          <w:b/>
          <w:color w:val="auto"/>
          <w:sz w:val="12"/>
          <w:szCs w:val="12"/>
        </w:rPr>
        <w:t>.</w:t>
      </w:r>
      <w:r w:rsidR="007D7CB2" w:rsidRPr="003338DA">
        <w:rPr>
          <w:rFonts w:cs="Times New Roman"/>
          <w:color w:val="auto"/>
          <w:sz w:val="12"/>
          <w:szCs w:val="12"/>
        </w:rPr>
        <w:t xml:space="preserve"> Вычитается полный износ из ПСВ (ПСЗ) с целью получения стоимости зданий и сооружений.</w:t>
      </w:r>
    </w:p>
    <w:p w:rsidR="007D7CB2" w:rsidRPr="003338DA" w:rsidRDefault="007D7CB2" w:rsidP="003338DA">
      <w:pPr>
        <w:rPr>
          <w:rFonts w:cs="Times New Roman"/>
          <w:color w:val="auto"/>
          <w:sz w:val="12"/>
          <w:szCs w:val="12"/>
        </w:rPr>
      </w:pPr>
      <w:r w:rsidRPr="003338DA">
        <w:rPr>
          <w:rFonts w:cs="Times New Roman"/>
          <w:color w:val="auto"/>
          <w:sz w:val="12"/>
          <w:szCs w:val="12"/>
        </w:rPr>
        <w:t>Производится суммирование стоимости земельного участка</w:t>
      </w:r>
      <w:r w:rsidR="00AC08CA" w:rsidRPr="003338DA">
        <w:rPr>
          <w:rFonts w:cs="Times New Roman"/>
          <w:color w:val="auto"/>
          <w:sz w:val="12"/>
          <w:szCs w:val="12"/>
        </w:rPr>
        <w:t xml:space="preserve">, стоимости зданий и сооружений, </w:t>
      </w:r>
      <w:r w:rsidRPr="003338DA">
        <w:rPr>
          <w:rFonts w:cs="Times New Roman"/>
          <w:color w:val="auto"/>
          <w:sz w:val="12"/>
          <w:szCs w:val="12"/>
        </w:rPr>
        <w:t>стоимости работ по благоустройству участка</w:t>
      </w:r>
      <w:r w:rsidR="00AC08CA" w:rsidRPr="003338DA">
        <w:rPr>
          <w:rFonts w:cs="Times New Roman"/>
          <w:color w:val="auto"/>
          <w:sz w:val="12"/>
          <w:szCs w:val="12"/>
        </w:rPr>
        <w:t xml:space="preserve"> и стоимости предпринимательской прибыли.</w:t>
      </w:r>
    </w:p>
    <w:p w:rsidR="007D7CB2" w:rsidRPr="003338DA" w:rsidRDefault="00AC08CA" w:rsidP="003338DA">
      <w:pPr>
        <w:rPr>
          <w:rFonts w:cs="Times New Roman"/>
          <w:b/>
          <w:color w:val="auto"/>
          <w:sz w:val="12"/>
          <w:szCs w:val="12"/>
        </w:rPr>
      </w:pPr>
      <w:r w:rsidRPr="003338DA">
        <w:rPr>
          <w:rFonts w:cs="Times New Roman"/>
          <w:b/>
          <w:color w:val="auto"/>
          <w:sz w:val="12"/>
          <w:szCs w:val="12"/>
        </w:rPr>
        <w:t>Вопрос №</w:t>
      </w:r>
      <w:r w:rsidR="007D7CB2" w:rsidRPr="003338DA">
        <w:rPr>
          <w:rFonts w:cs="Times New Roman"/>
          <w:b/>
          <w:color w:val="auto"/>
          <w:sz w:val="12"/>
          <w:szCs w:val="12"/>
        </w:rPr>
        <w:t>32</w:t>
      </w:r>
    </w:p>
    <w:p w:rsidR="00AC08CA" w:rsidRPr="003338DA" w:rsidRDefault="00AC08CA" w:rsidP="003338DA">
      <w:pPr>
        <w:rPr>
          <w:rFonts w:cs="Times New Roman"/>
          <w:b/>
          <w:color w:val="auto"/>
          <w:sz w:val="12"/>
          <w:szCs w:val="12"/>
        </w:rPr>
      </w:pPr>
      <w:r w:rsidRPr="003338DA">
        <w:rPr>
          <w:rFonts w:cs="Times New Roman"/>
          <w:b/>
          <w:color w:val="auto"/>
          <w:sz w:val="12"/>
          <w:szCs w:val="12"/>
        </w:rPr>
        <w:t>Методы определения полной стоимости воспроизводства или замещения.</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В теоретическом плане под полной восстановительной стоимостью  строений понимается смета затрат, стоимость возведение копии оцениваемого  здания  на дату оценки.</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Оценка полной восстановительной стоимости здания на дату  оценки  может производиться по стоимости  воспроизводства  либо  по  стоимости  замещения. Выбор вида восстановительной стоимости  для  конкретного  оценочного  здания необходимо четко  объяснить  в  отчете  во  избежание  неверного  толкования полученного результата.</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Полная восстановительная стоимость зданий включает прямые  и  косвенные строительные затраты, а также предпринимательский доход.</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К  прямым  строительным  затратам  относят  полную  сметную   стоимость строительно-монтажных работ, которая, в свою  очередь,  включает  прямые  и накладные расходы, а также прибыль подрядной строительной организации.</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К косвенным затратам относят расходы, необходимые для строительства, но не входящие в состав подрядного строительного  договора.  Косвенные  затраты могут включать:</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проектно-изыскательские работы;</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оценку, консалтинг, бухгалтерский учет и юридические услуги;</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расходы на финансирование за счет кредита;</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страхование всех рисков;</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налоговые платежи в течение строительства и др.</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Предпринимательский доход – часть рыночной  стоимости  здания,  которая представляет  сумму  предпринимательской   прибыли,   возникающей   в   ходе выполнения  строительных работ, компенсирующей возникающие при этом риски  и реализуемой при смене собственника.  Предпринимательский  доход  (фактически реализованный) определяют, как разницу  между  ценой  продажи  или  рыночной стоимостью объекта и общими затратами.</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Предпринимательский доход является составной частью рыночной  стоимости зданий,  входящих  в  состав  объекта  недвижимости.  Обычно   для   расчета предпринимательского  дохода   на   основе   анализа   рыночных   сделок   с аналогичными    объектами    определяется    некий    нормативный    процент предпринимательского  дохода,  который  в  зависимости  от  исходной   базы, используемой  оценщиком,  может  устанавливаться  к  различным   показателям стоимости. Так в качестве базы для расчета могут выступать:</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прямые затраты;</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сумма прямых и косвенных затрат;</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общая сумма прямых, косвенных затрат и стоимости участка;</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 xml:space="preserve">     . стоимость завершенного проекта.</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 33</w:t>
      </w:r>
    </w:p>
    <w:p w:rsidR="006D1B22" w:rsidRPr="003338DA" w:rsidRDefault="006D1B22" w:rsidP="003338DA">
      <w:pPr>
        <w:rPr>
          <w:rFonts w:cs="Times New Roman"/>
          <w:b/>
          <w:color w:val="auto"/>
          <w:sz w:val="12"/>
          <w:szCs w:val="12"/>
        </w:rPr>
      </w:pPr>
      <w:r w:rsidRPr="003338DA">
        <w:rPr>
          <w:rFonts w:cs="Times New Roman"/>
          <w:b/>
          <w:color w:val="auto"/>
          <w:sz w:val="12"/>
          <w:szCs w:val="12"/>
        </w:rPr>
        <w:t>Износ, его определение.</w:t>
      </w:r>
    </w:p>
    <w:p w:rsidR="007D7CB2" w:rsidRPr="003338DA" w:rsidRDefault="007D7CB2" w:rsidP="003338DA">
      <w:pPr>
        <w:rPr>
          <w:rFonts w:cs="Times New Roman"/>
          <w:color w:val="auto"/>
          <w:sz w:val="12"/>
          <w:szCs w:val="12"/>
        </w:rPr>
      </w:pPr>
      <w:r w:rsidRPr="003338DA">
        <w:rPr>
          <w:rFonts w:cs="Times New Roman"/>
          <w:i/>
          <w:color w:val="auto"/>
          <w:sz w:val="12"/>
          <w:szCs w:val="12"/>
        </w:rPr>
        <w:t>Износ (экономика)</w:t>
      </w:r>
      <w:r w:rsidRPr="003338DA">
        <w:rPr>
          <w:rFonts w:cs="Times New Roman"/>
          <w:color w:val="auto"/>
          <w:sz w:val="12"/>
          <w:szCs w:val="12"/>
        </w:rPr>
        <w:t xml:space="preserve"> — </w:t>
      </w:r>
      <w:hyperlink r:id="rId82" w:history="1">
        <w:r w:rsidRPr="003338DA">
          <w:rPr>
            <w:rStyle w:val="a6"/>
            <w:rFonts w:cs="Times New Roman"/>
            <w:color w:val="auto"/>
            <w:sz w:val="12"/>
            <w:szCs w:val="12"/>
            <w:u w:val="none"/>
          </w:rPr>
          <w:t>обесценивание</w:t>
        </w:r>
      </w:hyperlink>
      <w:r w:rsidRPr="003338DA">
        <w:rPr>
          <w:rFonts w:cs="Times New Roman"/>
          <w:color w:val="auto"/>
          <w:sz w:val="12"/>
          <w:szCs w:val="12"/>
        </w:rPr>
        <w:t xml:space="preserve"> долгосрочных материальных производственных </w:t>
      </w:r>
      <w:hyperlink r:id="rId83" w:history="1">
        <w:r w:rsidRPr="003338DA">
          <w:rPr>
            <w:rStyle w:val="a6"/>
            <w:rFonts w:cs="Times New Roman"/>
            <w:color w:val="auto"/>
            <w:sz w:val="12"/>
            <w:szCs w:val="12"/>
            <w:u w:val="none"/>
          </w:rPr>
          <w:t>активов</w:t>
        </w:r>
      </w:hyperlink>
      <w:r w:rsidRPr="003338DA">
        <w:rPr>
          <w:rFonts w:cs="Times New Roman"/>
          <w:color w:val="auto"/>
          <w:sz w:val="12"/>
          <w:szCs w:val="12"/>
        </w:rPr>
        <w:t xml:space="preserve"> (</w:t>
      </w:r>
      <w:hyperlink r:id="rId84" w:history="1">
        <w:r w:rsidRPr="003338DA">
          <w:rPr>
            <w:rStyle w:val="a6"/>
            <w:rFonts w:cs="Times New Roman"/>
            <w:color w:val="auto"/>
            <w:sz w:val="12"/>
            <w:szCs w:val="12"/>
            <w:u w:val="none"/>
          </w:rPr>
          <w:t>основных средств</w:t>
        </w:r>
      </w:hyperlink>
      <w:r w:rsidRPr="003338DA">
        <w:rPr>
          <w:rFonts w:cs="Times New Roman"/>
          <w:color w:val="auto"/>
          <w:sz w:val="12"/>
          <w:szCs w:val="12"/>
        </w:rPr>
        <w:t xml:space="preserve">), таких как здания, </w:t>
      </w:r>
      <w:hyperlink r:id="rId85" w:history="1">
        <w:r w:rsidRPr="003338DA">
          <w:rPr>
            <w:rStyle w:val="a6"/>
            <w:rFonts w:cs="Times New Roman"/>
            <w:color w:val="auto"/>
            <w:sz w:val="12"/>
            <w:szCs w:val="12"/>
            <w:u w:val="none"/>
          </w:rPr>
          <w:t>оборудование</w:t>
        </w:r>
      </w:hyperlink>
      <w:r w:rsidRPr="003338DA">
        <w:rPr>
          <w:rFonts w:cs="Times New Roman"/>
          <w:color w:val="auto"/>
          <w:sz w:val="12"/>
          <w:szCs w:val="12"/>
        </w:rPr>
        <w:t xml:space="preserve">, </w:t>
      </w:r>
      <w:hyperlink r:id="rId86" w:history="1">
        <w:r w:rsidRPr="003338DA">
          <w:rPr>
            <w:rStyle w:val="a6"/>
            <w:rFonts w:cs="Times New Roman"/>
            <w:color w:val="auto"/>
            <w:sz w:val="12"/>
            <w:szCs w:val="12"/>
            <w:u w:val="none"/>
          </w:rPr>
          <w:t>транспорт</w:t>
        </w:r>
      </w:hyperlink>
      <w:r w:rsidRPr="003338DA">
        <w:rPr>
          <w:rFonts w:cs="Times New Roman"/>
          <w:color w:val="auto"/>
          <w:sz w:val="12"/>
          <w:szCs w:val="12"/>
        </w:rPr>
        <w:t>, сопровождающееся потерей их технико</w:t>
      </w:r>
      <w:r w:rsidR="006D1B22" w:rsidRPr="003338DA">
        <w:rPr>
          <w:rFonts w:cs="Times New Roman"/>
          <w:color w:val="auto"/>
          <w:sz w:val="12"/>
          <w:szCs w:val="12"/>
        </w:rPr>
        <w:t>-</w:t>
      </w:r>
      <w:r w:rsidRPr="003338DA">
        <w:rPr>
          <w:rFonts w:cs="Times New Roman"/>
          <w:color w:val="auto"/>
          <w:sz w:val="12"/>
          <w:szCs w:val="12"/>
        </w:rPr>
        <w:t>экономических характеристик.</w:t>
      </w:r>
    </w:p>
    <w:p w:rsidR="006D1B22" w:rsidRPr="003338DA" w:rsidRDefault="006D1B22" w:rsidP="003338DA">
      <w:pPr>
        <w:pStyle w:val="5"/>
        <w:spacing w:before="0"/>
        <w:rPr>
          <w:rFonts w:ascii="Times New Roman" w:hAnsi="Times New Roman"/>
          <w:color w:val="auto"/>
          <w:sz w:val="12"/>
          <w:szCs w:val="12"/>
        </w:rPr>
      </w:pPr>
      <w:r w:rsidRPr="003338DA">
        <w:rPr>
          <w:rFonts w:ascii="Times New Roman" w:hAnsi="Times New Roman"/>
          <w:i/>
          <w:color w:val="auto"/>
          <w:sz w:val="12"/>
          <w:szCs w:val="12"/>
        </w:rPr>
        <w:t>Износ имущества</w:t>
      </w:r>
      <w:r w:rsidRPr="003338DA">
        <w:rPr>
          <w:rFonts w:ascii="Times New Roman" w:hAnsi="Times New Roman"/>
          <w:color w:val="auto"/>
          <w:sz w:val="12"/>
          <w:szCs w:val="12"/>
        </w:rPr>
        <w:t xml:space="preserve"> - снижение стоимости имущества под действием различных причин. Износ имущества определяют на основании фактического состояния имущества или по данным бухгалтерского и статистического учета. </w:t>
      </w:r>
    </w:p>
    <w:p w:rsidR="006D1B22" w:rsidRPr="003338DA" w:rsidRDefault="006D1B22" w:rsidP="003338DA">
      <w:pPr>
        <w:pStyle w:val="5"/>
        <w:spacing w:before="0"/>
        <w:rPr>
          <w:rFonts w:ascii="Times New Roman" w:hAnsi="Times New Roman"/>
          <w:color w:val="auto"/>
          <w:sz w:val="12"/>
          <w:szCs w:val="12"/>
        </w:rPr>
      </w:pPr>
      <w:r w:rsidRPr="003338DA">
        <w:rPr>
          <w:rFonts w:ascii="Times New Roman" w:hAnsi="Times New Roman"/>
          <w:color w:val="auto"/>
          <w:sz w:val="12"/>
          <w:szCs w:val="12"/>
        </w:rPr>
        <w:t xml:space="preserve">Различают три вида износа: физический, функциональный и внешний. По характеру состояния износ подразделяют на устранимый и неустранимый. </w:t>
      </w:r>
    </w:p>
    <w:p w:rsidR="006D1B22" w:rsidRPr="003338DA" w:rsidRDefault="006D1B22" w:rsidP="003338DA">
      <w:pPr>
        <w:pStyle w:val="5"/>
        <w:spacing w:before="0"/>
        <w:rPr>
          <w:rFonts w:ascii="Times New Roman" w:hAnsi="Times New Roman"/>
          <w:color w:val="auto"/>
          <w:sz w:val="12"/>
          <w:szCs w:val="12"/>
        </w:rPr>
      </w:pPr>
      <w:r w:rsidRPr="003338DA">
        <w:rPr>
          <w:rFonts w:ascii="Times New Roman" w:hAnsi="Times New Roman"/>
          <w:i/>
          <w:color w:val="auto"/>
          <w:sz w:val="12"/>
          <w:szCs w:val="12"/>
        </w:rPr>
        <w:t>Износ объекта недвижимости</w:t>
      </w:r>
      <w:r w:rsidRPr="003338DA">
        <w:rPr>
          <w:rFonts w:ascii="Times New Roman" w:hAnsi="Times New Roman"/>
          <w:color w:val="auto"/>
          <w:sz w:val="12"/>
          <w:szCs w:val="12"/>
        </w:rPr>
        <w:t xml:space="preserve"> - уменьшение рыночной стоимости объекта недвижимости, а также его ценности и полезности вследствие устаревания, потери свойств и качеств. Различают физический и моральный износ объекта недвижимости. </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№34</w:t>
      </w:r>
    </w:p>
    <w:p w:rsidR="006D1B22" w:rsidRPr="003338DA" w:rsidRDefault="006D1B22" w:rsidP="003338DA">
      <w:pPr>
        <w:rPr>
          <w:rFonts w:cs="Times New Roman"/>
          <w:b/>
          <w:color w:val="auto"/>
          <w:sz w:val="12"/>
          <w:szCs w:val="12"/>
        </w:rPr>
      </w:pPr>
      <w:r w:rsidRPr="003338DA">
        <w:rPr>
          <w:rFonts w:cs="Times New Roman"/>
          <w:b/>
          <w:color w:val="auto"/>
          <w:sz w:val="12"/>
          <w:szCs w:val="12"/>
        </w:rPr>
        <w:t>Физический, функциональный и внешний износ</w:t>
      </w:r>
    </w:p>
    <w:p w:rsidR="006D1B22" w:rsidRPr="003338DA" w:rsidRDefault="006D1B22" w:rsidP="003338DA">
      <w:pPr>
        <w:pStyle w:val="5"/>
        <w:spacing w:before="0"/>
        <w:rPr>
          <w:rFonts w:ascii="Times New Roman" w:hAnsi="Times New Roman"/>
          <w:color w:val="auto"/>
          <w:sz w:val="12"/>
          <w:szCs w:val="12"/>
        </w:rPr>
      </w:pPr>
      <w:r w:rsidRPr="003338DA">
        <w:rPr>
          <w:rFonts w:ascii="Times New Roman" w:hAnsi="Times New Roman"/>
          <w:i/>
          <w:color w:val="auto"/>
          <w:sz w:val="12"/>
          <w:szCs w:val="12"/>
        </w:rPr>
        <w:t>Физический износ имущества</w:t>
      </w:r>
      <w:r w:rsidRPr="003338DA">
        <w:rPr>
          <w:rFonts w:ascii="Times New Roman" w:hAnsi="Times New Roman"/>
          <w:color w:val="auto"/>
          <w:sz w:val="12"/>
          <w:szCs w:val="12"/>
        </w:rPr>
        <w:t xml:space="preserve"> - износ имущества, связанный со снижением его работоспособности в результате как естественного физического старения, так и влияния внешних неблагоприятных факторов. </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i/>
          <w:sz w:val="12"/>
          <w:szCs w:val="12"/>
        </w:rPr>
        <w:t>Функциональный  износ</w:t>
      </w:r>
      <w:r w:rsidRPr="003338DA">
        <w:rPr>
          <w:rFonts w:ascii="Times New Roman" w:hAnsi="Times New Roman" w:cs="Times New Roman"/>
          <w:sz w:val="12"/>
          <w:szCs w:val="12"/>
        </w:rPr>
        <w:t xml:space="preserve">  –  представляет  потерю   стоимости   зданий   в</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результате несоответствия их функциональных характеристик требованиям рынка</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на дату оценки. К таким недостаткам можно отнести  конструктивные  элементы</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здания,   строительные   материалы,   дизайн   и   др.,   которые   снижают</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функциональность, полезность и, следовательно, ценность здания.</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i/>
          <w:sz w:val="12"/>
          <w:szCs w:val="12"/>
        </w:rPr>
        <w:t>Внешний</w:t>
      </w:r>
      <w:r w:rsidRPr="003338DA">
        <w:rPr>
          <w:rFonts w:ascii="Times New Roman" w:hAnsi="Times New Roman" w:cs="Times New Roman"/>
          <w:sz w:val="12"/>
          <w:szCs w:val="12"/>
        </w:rPr>
        <w:t xml:space="preserve"> (экономический) износ –  представляет  собой  потерю  стоимости</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здания или объекта собственности в  результате  отрицательного  воздействия</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внешних по отношению к  оцениваемому  объекту  факторов.  Внешнее  старение</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может возникнуть  в  результате  изменения  физического  окружения  объекта</w:t>
      </w:r>
    </w:p>
    <w:p w:rsidR="006D1B22" w:rsidRPr="003338DA" w:rsidRDefault="006D1B22" w:rsidP="003338DA">
      <w:pPr>
        <w:pStyle w:val="HTML"/>
        <w:rPr>
          <w:rFonts w:ascii="Times New Roman" w:hAnsi="Times New Roman" w:cs="Times New Roman"/>
          <w:sz w:val="12"/>
          <w:szCs w:val="12"/>
        </w:rPr>
      </w:pPr>
      <w:r w:rsidRPr="003338DA">
        <w:rPr>
          <w:rFonts w:ascii="Times New Roman" w:hAnsi="Times New Roman" w:cs="Times New Roman"/>
          <w:sz w:val="12"/>
          <w:szCs w:val="12"/>
        </w:rPr>
        <w:t>оценки или негативного влияния рыночной среды.</w:t>
      </w:r>
    </w:p>
    <w:p w:rsidR="007D7CB2" w:rsidRPr="003338DA" w:rsidRDefault="0057415D" w:rsidP="003338DA">
      <w:pPr>
        <w:rPr>
          <w:rFonts w:cs="Times New Roman"/>
          <w:b/>
          <w:color w:val="auto"/>
          <w:sz w:val="12"/>
          <w:szCs w:val="12"/>
        </w:rPr>
      </w:pPr>
      <w:r w:rsidRPr="003338DA">
        <w:rPr>
          <w:rFonts w:cs="Times New Roman"/>
          <w:b/>
          <w:color w:val="auto"/>
          <w:sz w:val="12"/>
          <w:szCs w:val="12"/>
        </w:rPr>
        <w:t>Вопрос №</w:t>
      </w:r>
      <w:r w:rsidR="007D7CB2" w:rsidRPr="003338DA">
        <w:rPr>
          <w:rFonts w:cs="Times New Roman"/>
          <w:b/>
          <w:color w:val="auto"/>
          <w:sz w:val="12"/>
          <w:szCs w:val="12"/>
        </w:rPr>
        <w:t>35</w:t>
      </w:r>
    </w:p>
    <w:p w:rsidR="0057415D" w:rsidRPr="003338DA" w:rsidRDefault="0057415D" w:rsidP="003338DA">
      <w:pPr>
        <w:rPr>
          <w:rFonts w:cs="Times New Roman"/>
          <w:b/>
          <w:color w:val="auto"/>
          <w:sz w:val="12"/>
          <w:szCs w:val="12"/>
        </w:rPr>
      </w:pPr>
      <w:r w:rsidRPr="003338DA">
        <w:rPr>
          <w:rFonts w:cs="Times New Roman"/>
          <w:b/>
          <w:color w:val="auto"/>
          <w:sz w:val="12"/>
          <w:szCs w:val="12"/>
        </w:rPr>
        <w:t>Расчет износа: метод срока жизни, метод сравнения продаж, метод эффективного использования</w:t>
      </w:r>
    </w:p>
    <w:p w:rsidR="0057415D" w:rsidRPr="003338DA" w:rsidRDefault="0057415D" w:rsidP="003338DA">
      <w:pPr>
        <w:rPr>
          <w:rFonts w:cs="Times New Roman"/>
          <w:color w:val="auto"/>
          <w:sz w:val="12"/>
          <w:szCs w:val="12"/>
        </w:rPr>
      </w:pPr>
      <w:r w:rsidRPr="003338DA">
        <w:rPr>
          <w:rFonts w:cs="Times New Roman"/>
          <w:b/>
          <w:bCs/>
          <w:i/>
          <w:sz w:val="12"/>
          <w:szCs w:val="12"/>
        </w:rPr>
        <w:t>Метод оставшегося срока экономической жизни</w:t>
      </w:r>
      <w:r w:rsidRPr="003338DA">
        <w:rPr>
          <w:rFonts w:cs="Times New Roman"/>
          <w:sz w:val="12"/>
          <w:szCs w:val="12"/>
        </w:rPr>
        <w:t xml:space="preserve"> предполагает учет всех факторов износа в одном показателе – оставшемся сроке экономической жизни. </w:t>
      </w:r>
      <w:r w:rsidRPr="003338DA">
        <w:rPr>
          <w:rFonts w:cs="Times New Roman"/>
          <w:color w:val="auto"/>
          <w:sz w:val="12"/>
          <w:szCs w:val="12"/>
        </w:rPr>
        <w:t xml:space="preserve">Определение износа зданий </w:t>
      </w:r>
      <w:bookmarkStart w:id="30" w:name="YANDEX_93"/>
      <w:bookmarkEnd w:id="30"/>
      <w:r w:rsidR="00524921">
        <w:rPr>
          <w:rFonts w:cs="Times New Roman"/>
          <w:color w:val="auto"/>
          <w:sz w:val="12"/>
          <w:szCs w:val="12"/>
        </w:rPr>
        <w:pict>
          <v:shape id="_x0000_i1152" type="#_x0000_t75" style="width:3in;height:3in"/>
        </w:pict>
      </w:r>
      <w:r w:rsidRPr="003338DA">
        <w:rPr>
          <w:rFonts w:cs="Times New Roman"/>
          <w:color w:val="auto"/>
          <w:sz w:val="12"/>
          <w:szCs w:val="12"/>
        </w:rPr>
        <w:t xml:space="preserve">  методом </w:t>
      </w:r>
      <w:r w:rsidR="00524921">
        <w:rPr>
          <w:rFonts w:cs="Times New Roman"/>
          <w:color w:val="auto"/>
          <w:sz w:val="12"/>
          <w:szCs w:val="12"/>
        </w:rPr>
        <w:pict>
          <v:shape id="_x0000_i1155" type="#_x0000_t75" style="width:3in;height:3in"/>
        </w:pict>
      </w:r>
      <w:r w:rsidRPr="003338DA">
        <w:rPr>
          <w:rFonts w:cs="Times New Roman"/>
          <w:color w:val="auto"/>
          <w:sz w:val="12"/>
          <w:szCs w:val="12"/>
        </w:rPr>
        <w:t xml:space="preserve">  </w:t>
      </w:r>
      <w:bookmarkStart w:id="31" w:name="YANDEX_103"/>
      <w:bookmarkEnd w:id="31"/>
      <w:r w:rsidR="00524921">
        <w:rPr>
          <w:rFonts w:cs="Times New Roman"/>
          <w:color w:val="auto"/>
          <w:sz w:val="12"/>
          <w:szCs w:val="12"/>
        </w:rPr>
        <w:pict>
          <v:shape id="_x0000_i1158" type="#_x0000_t75" style="width:3in;height:3in"/>
        </w:pict>
      </w:r>
      <w:r w:rsidRPr="003338DA">
        <w:rPr>
          <w:rFonts w:cs="Times New Roman"/>
          <w:color w:val="auto"/>
          <w:sz w:val="12"/>
          <w:szCs w:val="12"/>
        </w:rPr>
        <w:t xml:space="preserve">  срока </w:t>
      </w:r>
      <w:r w:rsidR="00524921">
        <w:rPr>
          <w:rFonts w:cs="Times New Roman"/>
          <w:color w:val="auto"/>
          <w:sz w:val="12"/>
          <w:szCs w:val="12"/>
        </w:rPr>
        <w:pict>
          <v:shape id="_x0000_i1161" type="#_x0000_t75" style="width:3in;height:3in"/>
        </w:pict>
      </w:r>
      <w:r w:rsidRPr="003338DA">
        <w:rPr>
          <w:rFonts w:cs="Times New Roman"/>
          <w:color w:val="auto"/>
          <w:sz w:val="12"/>
          <w:szCs w:val="12"/>
        </w:rPr>
        <w:t xml:space="preserve">  </w:t>
      </w:r>
      <w:bookmarkStart w:id="32" w:name="YANDEX_111"/>
      <w:bookmarkEnd w:id="32"/>
      <w:r w:rsidR="00524921">
        <w:rPr>
          <w:rFonts w:cs="Times New Roman"/>
          <w:color w:val="auto"/>
          <w:sz w:val="12"/>
          <w:szCs w:val="12"/>
        </w:rPr>
        <w:pict>
          <v:shape id="_x0000_i1164" type="#_x0000_t75" style="width:3in;height:3in"/>
        </w:pict>
      </w:r>
      <w:r w:rsidRPr="003338DA">
        <w:rPr>
          <w:rFonts w:cs="Times New Roman"/>
          <w:color w:val="auto"/>
          <w:sz w:val="12"/>
          <w:szCs w:val="12"/>
        </w:rPr>
        <w:t xml:space="preserve">  жизни </w:t>
      </w:r>
      <w:r w:rsidR="00524921">
        <w:rPr>
          <w:rFonts w:cs="Times New Roman"/>
          <w:color w:val="auto"/>
          <w:sz w:val="12"/>
          <w:szCs w:val="12"/>
        </w:rPr>
        <w:pict>
          <v:shape id="_x0000_i1167" type="#_x0000_t75" style="width:3in;height:3in"/>
        </w:pict>
      </w:r>
      <w:r w:rsidRPr="003338DA">
        <w:rPr>
          <w:rFonts w:cs="Times New Roman"/>
          <w:color w:val="auto"/>
          <w:sz w:val="12"/>
          <w:szCs w:val="12"/>
        </w:rPr>
        <w:t xml:space="preserve">  базируется на экспертизе строений оцениваемого объекта и предположении, что эффективный возраст объекта так относится к типичному сроку экономи ческой жизни, как накопленный износ к стоимости воспроизводства (за мещения) здания. </w:t>
      </w:r>
    </w:p>
    <w:p w:rsidR="0057415D" w:rsidRPr="003338DA" w:rsidRDefault="0057415D" w:rsidP="003338DA">
      <w:pPr>
        <w:jc w:val="both"/>
        <w:rPr>
          <w:rFonts w:cs="Times New Roman"/>
          <w:sz w:val="12"/>
          <w:szCs w:val="12"/>
        </w:rPr>
      </w:pPr>
      <w:r w:rsidRPr="003338DA">
        <w:rPr>
          <w:rFonts w:cs="Times New Roman"/>
          <w:sz w:val="12"/>
          <w:szCs w:val="12"/>
        </w:rPr>
        <w:t>Износ здесь рассчитывается по формуле:</w:t>
      </w:r>
    </w:p>
    <w:p w:rsidR="0057415D" w:rsidRPr="003338DA" w:rsidRDefault="00524921" w:rsidP="003338DA">
      <w:pPr>
        <w:pStyle w:val="a00"/>
        <w:spacing w:before="0" w:beforeAutospacing="0" w:after="0" w:afterAutospacing="0"/>
        <w:rPr>
          <w:sz w:val="12"/>
          <w:szCs w:val="12"/>
        </w:rPr>
      </w:pPr>
      <w:r>
        <w:rPr>
          <w:sz w:val="12"/>
          <w:szCs w:val="12"/>
          <w:vertAlign w:val="subscript"/>
        </w:rPr>
        <w:pict>
          <v:shape id="_x0000_i1068" type="#_x0000_t75" alt="" style="width:123pt;height:54.75pt">
            <v:imagedata r:id="rId87" o:title=""/>
          </v:shape>
        </w:pict>
      </w:r>
    </w:p>
    <w:tbl>
      <w:tblPr>
        <w:tblW w:w="0" w:type="auto"/>
        <w:tblCellMar>
          <w:left w:w="0" w:type="dxa"/>
          <w:right w:w="0" w:type="dxa"/>
        </w:tblCellMar>
        <w:tblLook w:val="04A0" w:firstRow="1" w:lastRow="0" w:firstColumn="1" w:lastColumn="0" w:noHBand="0" w:noVBand="1"/>
      </w:tblPr>
      <w:tblGrid>
        <w:gridCol w:w="587"/>
        <w:gridCol w:w="979"/>
        <w:gridCol w:w="9990"/>
      </w:tblGrid>
      <w:tr w:rsidR="0057415D" w:rsidRPr="003338DA" w:rsidTr="0057415D">
        <w:tc>
          <w:tcPr>
            <w:tcW w:w="675" w:type="dxa"/>
            <w:tcMar>
              <w:top w:w="0" w:type="dxa"/>
              <w:left w:w="108" w:type="dxa"/>
              <w:bottom w:w="0" w:type="dxa"/>
              <w:right w:w="108" w:type="dxa"/>
            </w:tcMar>
          </w:tcPr>
          <w:p w:rsidR="0057415D" w:rsidRPr="003338DA" w:rsidRDefault="0057415D" w:rsidP="003338DA">
            <w:pPr>
              <w:pStyle w:val="a1"/>
              <w:spacing w:after="0"/>
              <w:rPr>
                <w:rFonts w:cs="Times New Roman"/>
                <w:sz w:val="12"/>
                <w:szCs w:val="12"/>
              </w:rPr>
            </w:pPr>
            <w:r w:rsidRPr="003338DA">
              <w:rPr>
                <w:rFonts w:cs="Times New Roman"/>
                <w:sz w:val="12"/>
                <w:szCs w:val="12"/>
              </w:rPr>
              <w:t>где:</w:t>
            </w:r>
          </w:p>
        </w:tc>
        <w:tc>
          <w:tcPr>
            <w:tcW w:w="1276" w:type="dxa"/>
            <w:tcMar>
              <w:top w:w="0" w:type="dxa"/>
              <w:left w:w="108" w:type="dxa"/>
              <w:bottom w:w="0" w:type="dxa"/>
              <w:right w:w="108" w:type="dxa"/>
            </w:tcMar>
          </w:tcPr>
          <w:p w:rsidR="0057415D" w:rsidRPr="003338DA" w:rsidRDefault="0057415D" w:rsidP="003338DA">
            <w:pPr>
              <w:pStyle w:val="a1"/>
              <w:spacing w:after="0"/>
              <w:rPr>
                <w:rFonts w:cs="Times New Roman"/>
                <w:sz w:val="12"/>
                <w:szCs w:val="12"/>
              </w:rPr>
            </w:pPr>
            <w:r w:rsidRPr="003338DA">
              <w:rPr>
                <w:rFonts w:cs="Times New Roman"/>
                <w:sz w:val="12"/>
                <w:szCs w:val="12"/>
              </w:rPr>
              <w:t>И</w:t>
            </w:r>
            <w:r w:rsidRPr="003338DA">
              <w:rPr>
                <w:rFonts w:cs="Times New Roman"/>
                <w:sz w:val="12"/>
                <w:szCs w:val="12"/>
                <w:vertAlign w:val="subscript"/>
              </w:rPr>
              <w:t>%</w:t>
            </w:r>
          </w:p>
        </w:tc>
        <w:tc>
          <w:tcPr>
            <w:tcW w:w="14779" w:type="dxa"/>
            <w:tcMar>
              <w:top w:w="0" w:type="dxa"/>
              <w:left w:w="108" w:type="dxa"/>
              <w:bottom w:w="0" w:type="dxa"/>
              <w:right w:w="108" w:type="dxa"/>
            </w:tcMar>
          </w:tcPr>
          <w:p w:rsidR="0057415D" w:rsidRPr="003338DA" w:rsidRDefault="0057415D" w:rsidP="003338DA">
            <w:pPr>
              <w:pStyle w:val="af9"/>
              <w:spacing w:before="0" w:beforeAutospacing="0" w:after="0" w:afterAutospacing="0"/>
              <w:ind w:hanging="360"/>
              <w:rPr>
                <w:sz w:val="12"/>
                <w:szCs w:val="12"/>
              </w:rPr>
            </w:pPr>
            <w:r w:rsidRPr="003338DA">
              <w:rPr>
                <w:sz w:val="12"/>
                <w:szCs w:val="12"/>
              </w:rPr>
              <w:t>-                  накопленный износ</w:t>
            </w:r>
            <w:r w:rsidRPr="003338DA">
              <w:rPr>
                <w:rStyle w:val="grame"/>
                <w:sz w:val="12"/>
                <w:szCs w:val="12"/>
              </w:rPr>
              <w:t>, %;</w:t>
            </w:r>
          </w:p>
        </w:tc>
      </w:tr>
      <w:tr w:rsidR="0057415D" w:rsidRPr="003338DA" w:rsidTr="0057415D">
        <w:trPr>
          <w:trHeight w:val="100"/>
        </w:trPr>
        <w:tc>
          <w:tcPr>
            <w:tcW w:w="675" w:type="dxa"/>
            <w:tcMar>
              <w:top w:w="0" w:type="dxa"/>
              <w:left w:w="108" w:type="dxa"/>
              <w:bottom w:w="0" w:type="dxa"/>
              <w:right w:w="108" w:type="dxa"/>
            </w:tcMar>
          </w:tcPr>
          <w:p w:rsidR="0057415D" w:rsidRPr="003338DA" w:rsidRDefault="0057415D" w:rsidP="003338DA">
            <w:pPr>
              <w:pStyle w:val="a1"/>
              <w:spacing w:after="0" w:line="100" w:lineRule="atLeast"/>
              <w:rPr>
                <w:rFonts w:cs="Times New Roman"/>
                <w:sz w:val="12"/>
                <w:szCs w:val="12"/>
              </w:rPr>
            </w:pPr>
            <w:r w:rsidRPr="003338DA">
              <w:rPr>
                <w:rFonts w:cs="Times New Roman"/>
                <w:sz w:val="12"/>
                <w:szCs w:val="12"/>
              </w:rPr>
              <w:t> </w:t>
            </w:r>
          </w:p>
        </w:tc>
        <w:tc>
          <w:tcPr>
            <w:tcW w:w="1276" w:type="dxa"/>
            <w:tcMar>
              <w:top w:w="0" w:type="dxa"/>
              <w:left w:w="108" w:type="dxa"/>
              <w:bottom w:w="0" w:type="dxa"/>
              <w:right w:w="108" w:type="dxa"/>
            </w:tcMar>
          </w:tcPr>
          <w:p w:rsidR="0057415D" w:rsidRPr="003338DA" w:rsidRDefault="0057415D" w:rsidP="003338DA">
            <w:pPr>
              <w:pStyle w:val="a1"/>
              <w:spacing w:after="0" w:line="100" w:lineRule="atLeast"/>
              <w:rPr>
                <w:rFonts w:cs="Times New Roman"/>
                <w:sz w:val="12"/>
                <w:szCs w:val="12"/>
              </w:rPr>
            </w:pPr>
            <w:r w:rsidRPr="003338DA">
              <w:rPr>
                <w:rStyle w:val="spelle"/>
                <w:rFonts w:cs="Times New Roman"/>
                <w:sz w:val="12"/>
                <w:szCs w:val="12"/>
              </w:rPr>
              <w:t>Т</w:t>
            </w:r>
            <w:r w:rsidRPr="003338DA">
              <w:rPr>
                <w:rStyle w:val="spelle"/>
                <w:rFonts w:cs="Times New Roman"/>
                <w:sz w:val="12"/>
                <w:szCs w:val="12"/>
                <w:vertAlign w:val="subscript"/>
              </w:rPr>
              <w:t>эф</w:t>
            </w:r>
          </w:p>
        </w:tc>
        <w:tc>
          <w:tcPr>
            <w:tcW w:w="14779" w:type="dxa"/>
            <w:tcMar>
              <w:top w:w="0" w:type="dxa"/>
              <w:left w:w="108" w:type="dxa"/>
              <w:bottom w:w="0" w:type="dxa"/>
              <w:right w:w="108" w:type="dxa"/>
            </w:tcMar>
          </w:tcPr>
          <w:p w:rsidR="0057415D" w:rsidRPr="003338DA" w:rsidRDefault="0057415D" w:rsidP="003338DA">
            <w:pPr>
              <w:pStyle w:val="af9"/>
              <w:spacing w:before="0" w:beforeAutospacing="0" w:after="0" w:afterAutospacing="0" w:line="100" w:lineRule="atLeast"/>
              <w:ind w:hanging="360"/>
              <w:rPr>
                <w:sz w:val="12"/>
                <w:szCs w:val="12"/>
              </w:rPr>
            </w:pPr>
            <w:r w:rsidRPr="003338DA">
              <w:rPr>
                <w:sz w:val="12"/>
                <w:szCs w:val="12"/>
              </w:rPr>
              <w:t>-                  эффективный возраст, лет;</w:t>
            </w:r>
          </w:p>
        </w:tc>
      </w:tr>
      <w:tr w:rsidR="0057415D" w:rsidRPr="003338DA" w:rsidTr="0057415D">
        <w:trPr>
          <w:trHeight w:val="256"/>
        </w:trPr>
        <w:tc>
          <w:tcPr>
            <w:tcW w:w="675" w:type="dxa"/>
            <w:tcMar>
              <w:top w:w="0" w:type="dxa"/>
              <w:left w:w="108" w:type="dxa"/>
              <w:bottom w:w="0" w:type="dxa"/>
              <w:right w:w="108" w:type="dxa"/>
            </w:tcMar>
          </w:tcPr>
          <w:p w:rsidR="0057415D" w:rsidRPr="003338DA" w:rsidRDefault="0057415D" w:rsidP="003338DA">
            <w:pPr>
              <w:pStyle w:val="a1"/>
              <w:spacing w:after="0"/>
              <w:rPr>
                <w:rFonts w:cs="Times New Roman"/>
                <w:sz w:val="12"/>
                <w:szCs w:val="12"/>
              </w:rPr>
            </w:pPr>
            <w:r w:rsidRPr="003338DA">
              <w:rPr>
                <w:rFonts w:cs="Times New Roman"/>
                <w:sz w:val="12"/>
                <w:szCs w:val="12"/>
              </w:rPr>
              <w:t> </w:t>
            </w:r>
          </w:p>
        </w:tc>
        <w:tc>
          <w:tcPr>
            <w:tcW w:w="1276" w:type="dxa"/>
            <w:tcMar>
              <w:top w:w="0" w:type="dxa"/>
              <w:left w:w="108" w:type="dxa"/>
              <w:bottom w:w="0" w:type="dxa"/>
              <w:right w:w="108" w:type="dxa"/>
            </w:tcMar>
          </w:tcPr>
          <w:p w:rsidR="0057415D" w:rsidRPr="003338DA" w:rsidRDefault="0057415D" w:rsidP="003338DA">
            <w:pPr>
              <w:pStyle w:val="a1"/>
              <w:spacing w:after="0"/>
              <w:rPr>
                <w:rFonts w:cs="Times New Roman"/>
                <w:sz w:val="12"/>
                <w:szCs w:val="12"/>
              </w:rPr>
            </w:pPr>
            <w:r w:rsidRPr="003338DA">
              <w:rPr>
                <w:rFonts w:cs="Times New Roman"/>
                <w:sz w:val="12"/>
                <w:szCs w:val="12"/>
              </w:rPr>
              <w:t>Т</w:t>
            </w:r>
            <w:r w:rsidRPr="003338DA">
              <w:rPr>
                <w:rFonts w:cs="Times New Roman"/>
                <w:sz w:val="12"/>
                <w:szCs w:val="12"/>
                <w:vertAlign w:val="subscript"/>
              </w:rPr>
              <w:t>ост</w:t>
            </w:r>
          </w:p>
        </w:tc>
        <w:tc>
          <w:tcPr>
            <w:tcW w:w="14779" w:type="dxa"/>
            <w:tcMar>
              <w:top w:w="0" w:type="dxa"/>
              <w:left w:w="108" w:type="dxa"/>
              <w:bottom w:w="0" w:type="dxa"/>
              <w:right w:w="108" w:type="dxa"/>
            </w:tcMar>
          </w:tcPr>
          <w:p w:rsidR="0057415D" w:rsidRPr="003338DA" w:rsidRDefault="0057415D" w:rsidP="003338DA">
            <w:pPr>
              <w:pStyle w:val="af9"/>
              <w:spacing w:before="0" w:beforeAutospacing="0" w:after="0" w:afterAutospacing="0"/>
              <w:ind w:hanging="360"/>
              <w:rPr>
                <w:sz w:val="12"/>
                <w:szCs w:val="12"/>
              </w:rPr>
            </w:pPr>
            <w:r w:rsidRPr="003338DA">
              <w:rPr>
                <w:sz w:val="12"/>
                <w:szCs w:val="12"/>
              </w:rPr>
              <w:t>-                  оставшийся срок экономической жизни, лет.</w:t>
            </w:r>
          </w:p>
        </w:tc>
      </w:tr>
      <w:tr w:rsidR="0057415D" w:rsidRPr="003338DA" w:rsidTr="0057415D">
        <w:trPr>
          <w:trHeight w:val="100"/>
        </w:trPr>
        <w:tc>
          <w:tcPr>
            <w:tcW w:w="675" w:type="dxa"/>
            <w:tcMar>
              <w:top w:w="0" w:type="dxa"/>
              <w:left w:w="108" w:type="dxa"/>
              <w:bottom w:w="0" w:type="dxa"/>
              <w:right w:w="108" w:type="dxa"/>
            </w:tcMar>
          </w:tcPr>
          <w:p w:rsidR="0057415D" w:rsidRPr="003338DA" w:rsidRDefault="0057415D" w:rsidP="003338DA">
            <w:pPr>
              <w:pStyle w:val="a1"/>
              <w:spacing w:after="0" w:line="100" w:lineRule="atLeast"/>
              <w:rPr>
                <w:rFonts w:cs="Times New Roman"/>
                <w:sz w:val="12"/>
                <w:szCs w:val="12"/>
              </w:rPr>
            </w:pPr>
            <w:r w:rsidRPr="003338DA">
              <w:rPr>
                <w:rFonts w:cs="Times New Roman"/>
                <w:sz w:val="12"/>
                <w:szCs w:val="12"/>
              </w:rPr>
              <w:t> </w:t>
            </w:r>
          </w:p>
        </w:tc>
        <w:tc>
          <w:tcPr>
            <w:tcW w:w="1276" w:type="dxa"/>
            <w:tcMar>
              <w:top w:w="0" w:type="dxa"/>
              <w:left w:w="108" w:type="dxa"/>
              <w:bottom w:w="0" w:type="dxa"/>
              <w:right w:w="108" w:type="dxa"/>
            </w:tcMar>
          </w:tcPr>
          <w:p w:rsidR="0057415D" w:rsidRPr="003338DA" w:rsidRDefault="0057415D" w:rsidP="003338DA">
            <w:pPr>
              <w:pStyle w:val="a1"/>
              <w:spacing w:after="0" w:line="100" w:lineRule="atLeast"/>
              <w:rPr>
                <w:rFonts w:cs="Times New Roman"/>
                <w:sz w:val="12"/>
                <w:szCs w:val="12"/>
              </w:rPr>
            </w:pPr>
            <w:r w:rsidRPr="003338DA">
              <w:rPr>
                <w:rFonts w:cs="Times New Roman"/>
                <w:sz w:val="12"/>
                <w:szCs w:val="12"/>
              </w:rPr>
              <w:t> </w:t>
            </w:r>
          </w:p>
        </w:tc>
        <w:tc>
          <w:tcPr>
            <w:tcW w:w="14779" w:type="dxa"/>
            <w:tcMar>
              <w:top w:w="0" w:type="dxa"/>
              <w:left w:w="108" w:type="dxa"/>
              <w:bottom w:w="0" w:type="dxa"/>
              <w:right w:w="108" w:type="dxa"/>
            </w:tcMar>
          </w:tcPr>
          <w:p w:rsidR="0057415D" w:rsidRPr="003338DA" w:rsidRDefault="0057415D" w:rsidP="003338DA">
            <w:pPr>
              <w:spacing w:line="100" w:lineRule="atLeast"/>
              <w:rPr>
                <w:rFonts w:cs="Times New Roman"/>
                <w:sz w:val="12"/>
                <w:szCs w:val="12"/>
              </w:rPr>
            </w:pPr>
            <w:r w:rsidRPr="003338DA">
              <w:rPr>
                <w:rFonts w:cs="Times New Roman"/>
                <w:sz w:val="12"/>
                <w:szCs w:val="12"/>
              </w:rPr>
              <w:t> </w:t>
            </w:r>
          </w:p>
        </w:tc>
      </w:tr>
    </w:tbl>
    <w:p w:rsidR="0057415D" w:rsidRPr="003338DA" w:rsidRDefault="0057415D" w:rsidP="003338DA">
      <w:pPr>
        <w:ind w:firstLine="720"/>
        <w:jc w:val="both"/>
        <w:rPr>
          <w:rFonts w:cs="Times New Roman"/>
          <w:sz w:val="12"/>
          <w:szCs w:val="12"/>
        </w:rPr>
      </w:pPr>
      <w:r w:rsidRPr="003338DA">
        <w:rPr>
          <w:rFonts w:cs="Times New Roman"/>
          <w:sz w:val="12"/>
          <w:szCs w:val="12"/>
        </w:rPr>
        <w:t>Таким образом, здесь учитывается желание инвестора окупить вложения за определенный срок. Более этого срока с точки зрения пользователя эксплуатация данного объекта не является необходимой, даже если физически он и может использоваться далее.</w:t>
      </w:r>
    </w:p>
    <w:p w:rsidR="0016284F" w:rsidRPr="003338DA" w:rsidRDefault="0016284F" w:rsidP="003338DA">
      <w:pPr>
        <w:widowControl/>
        <w:suppressAutoHyphens w:val="0"/>
        <w:rPr>
          <w:rFonts w:eastAsia="Times New Roman" w:cs="Times New Roman"/>
          <w:color w:val="auto"/>
          <w:sz w:val="12"/>
          <w:szCs w:val="12"/>
          <w:lang w:eastAsia="ru-RU" w:bidi="ar-SA"/>
        </w:rPr>
      </w:pPr>
      <w:r w:rsidRPr="003338DA">
        <w:rPr>
          <w:rFonts w:eastAsia="Times New Roman" w:cs="Times New Roman"/>
          <w:b/>
          <w:i/>
          <w:iCs/>
          <w:color w:val="auto"/>
          <w:sz w:val="12"/>
          <w:szCs w:val="12"/>
          <w:lang w:eastAsia="ru-RU" w:bidi="ar-SA"/>
        </w:rPr>
        <w:t>Метод сравнения продаж</w:t>
      </w:r>
      <w:r w:rsidRPr="003338DA">
        <w:rPr>
          <w:rFonts w:eastAsia="Times New Roman" w:cs="Times New Roman"/>
          <w:color w:val="auto"/>
          <w:sz w:val="12"/>
          <w:szCs w:val="12"/>
          <w:lang w:eastAsia="ru-RU" w:bidi="ar-SA"/>
        </w:rPr>
        <w:t xml:space="preserve"> основан на определении величины накопленного износа как разницы между стоимостью нового строительства и стоимостью сооружения на дату оценки, при этом наличие достоверных данных о продажах подобных объектов и стоимости свободных участков земли является необходимым условием. </w:t>
      </w:r>
    </w:p>
    <w:p w:rsidR="0016284F" w:rsidRPr="003338DA" w:rsidRDefault="0016284F" w:rsidP="003338DA">
      <w:pPr>
        <w:widowControl/>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В стоимостном выражении совокупный износ представляет собой разницу между восстановительной стоимостью и рыночной ценой оцениваемого объекта: </w:t>
      </w:r>
    </w:p>
    <w:p w:rsidR="0016284F" w:rsidRPr="003338DA" w:rsidRDefault="0016284F" w:rsidP="003338DA">
      <w:pPr>
        <w:widowControl/>
        <w:suppressAutoHyphens w:val="0"/>
        <w:jc w:val="center"/>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br/>
      </w:r>
      <w:r w:rsidR="00524921">
        <w:rPr>
          <w:rFonts w:eastAsia="Times New Roman" w:cs="Times New Roman"/>
          <w:color w:val="auto"/>
          <w:sz w:val="12"/>
          <w:szCs w:val="12"/>
          <w:lang w:eastAsia="ru-RU" w:bidi="ar-SA"/>
        </w:rPr>
        <w:pict>
          <v:shape id="_x0000_i1172" type="#_x0000_t75" alt="" style="width:177.75pt;height:18.75pt">
            <v:imagedata r:id="rId88" o:title=""/>
          </v:shape>
        </w:pict>
      </w:r>
    </w:p>
    <w:p w:rsidR="0016284F" w:rsidRPr="003338DA" w:rsidRDefault="0016284F" w:rsidP="003338DA">
      <w:pPr>
        <w:rPr>
          <w:rFonts w:cs="Times New Roman"/>
          <w:color w:val="auto"/>
          <w:sz w:val="12"/>
          <w:szCs w:val="12"/>
        </w:rPr>
      </w:pPr>
    </w:p>
    <w:p w:rsidR="007D7CB2" w:rsidRPr="003338DA" w:rsidRDefault="007D7CB2" w:rsidP="003338DA">
      <w:pPr>
        <w:rPr>
          <w:rFonts w:cs="Times New Roman"/>
          <w:color w:val="auto"/>
          <w:sz w:val="12"/>
          <w:szCs w:val="12"/>
        </w:rPr>
      </w:pPr>
      <w:r w:rsidRPr="003338DA">
        <w:rPr>
          <w:rFonts w:cs="Times New Roman"/>
          <w:color w:val="auto"/>
          <w:sz w:val="12"/>
          <w:szCs w:val="12"/>
        </w:rPr>
        <w:t>Поскольку не существует двух абсолютно одинаковых участков по всем параметрам, то необходима соответствующая корректировка цен продаж сопоставимых участков, которая может быть и с положительным, и с отрицательным знаком. Откорректированные цены по сопоставимым объектам позволяют сделать вывод о рыночной стоимости оцениваемого земельного участка.25 Расчетная рыночная сто</w:t>
      </w:r>
      <w:r w:rsidR="0016284F" w:rsidRPr="003338DA">
        <w:rPr>
          <w:rFonts w:cs="Times New Roman"/>
          <w:color w:val="auto"/>
          <w:sz w:val="12"/>
          <w:szCs w:val="12"/>
        </w:rPr>
        <w:t>имость оцениваемого участка (Ср</w:t>
      </w:r>
      <w:r w:rsidRPr="003338DA">
        <w:rPr>
          <w:rFonts w:cs="Times New Roman"/>
          <w:color w:val="auto"/>
          <w:sz w:val="12"/>
          <w:szCs w:val="12"/>
        </w:rPr>
        <w:t xml:space="preserve">) определяется по формуле: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Ср = Ц i ± К ij ,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где Цi – цена продажи i-го сравнимого земельного участка; К ij – величина корректировки цены продажи i-го сравнимого участка по j -параметру (фактору, элементу сравнения). </w:t>
      </w:r>
    </w:p>
    <w:p w:rsidR="0016284F" w:rsidRPr="003338DA" w:rsidRDefault="007D7CB2" w:rsidP="003338DA">
      <w:pPr>
        <w:rPr>
          <w:rFonts w:cs="Times New Roman"/>
          <w:color w:val="auto"/>
          <w:sz w:val="12"/>
          <w:szCs w:val="12"/>
        </w:rPr>
      </w:pPr>
      <w:r w:rsidRPr="003338DA">
        <w:rPr>
          <w:rFonts w:cs="Times New Roman"/>
          <w:color w:val="auto"/>
          <w:sz w:val="12"/>
          <w:szCs w:val="12"/>
        </w:rPr>
        <w:t> </w:t>
      </w:r>
      <w:r w:rsidR="0016284F" w:rsidRPr="003338DA">
        <w:rPr>
          <w:rFonts w:cs="Times New Roman"/>
          <w:b/>
          <w:bCs/>
          <w:i/>
          <w:sz w:val="12"/>
          <w:szCs w:val="12"/>
        </w:rPr>
        <w:t>Эффективный возраст (ЭВ</w:t>
      </w:r>
      <w:r w:rsidR="0016284F" w:rsidRPr="003338DA">
        <w:rPr>
          <w:rFonts w:cs="Times New Roman"/>
          <w:b/>
          <w:bCs/>
          <w:sz w:val="12"/>
          <w:szCs w:val="12"/>
        </w:rPr>
        <w:t xml:space="preserve">) </w:t>
      </w:r>
      <w:r w:rsidR="0016284F" w:rsidRPr="003338DA">
        <w:rPr>
          <w:rFonts w:cs="Times New Roman"/>
          <w:sz w:val="12"/>
          <w:szCs w:val="12"/>
        </w:rPr>
        <w:t>рассчитывается на основе хронологического возраста здания с учетом его технического состояния и сложившихся на дату оценки экономических факторов, влияющих на стоимость оцениваемого объекта. В зависимости от особенностей эксплуатации здания эффективный возраст может отличаться от хронологического возраста в большую или меньшую сторону. В случае нормальной (типичной) эксплуатации здания эффективный возраст, как правило, равен хронологическому.</w:t>
      </w:r>
    </w:p>
    <w:p w:rsidR="007D7CB2" w:rsidRPr="003338DA" w:rsidRDefault="007D7CB2" w:rsidP="003338DA">
      <w:pPr>
        <w:rPr>
          <w:rFonts w:cs="Times New Roman"/>
          <w:color w:val="auto"/>
          <w:sz w:val="12"/>
          <w:szCs w:val="12"/>
        </w:rPr>
      </w:pPr>
      <w:r w:rsidRPr="003338DA">
        <w:rPr>
          <w:rFonts w:cs="Times New Roman"/>
          <w:color w:val="auto"/>
          <w:sz w:val="12"/>
          <w:szCs w:val="12"/>
        </w:rPr>
        <w:t> Метод </w:t>
      </w:r>
      <w:r w:rsidR="00524921">
        <w:rPr>
          <w:rFonts w:cs="Times New Roman"/>
          <w:color w:val="auto"/>
          <w:sz w:val="12"/>
          <w:szCs w:val="12"/>
        </w:rPr>
        <w:pict>
          <v:shape id="_x0000_i1175" type="#_x0000_t75" style="width:3in;height:3in"/>
        </w:pict>
      </w:r>
      <w:r w:rsidRPr="003338DA">
        <w:rPr>
          <w:rFonts w:cs="Times New Roman"/>
          <w:color w:val="auto"/>
          <w:sz w:val="12"/>
          <w:szCs w:val="12"/>
        </w:rPr>
        <w:t xml:space="preserve">  </w:t>
      </w:r>
      <w:bookmarkStart w:id="33" w:name="YANDEX_15"/>
      <w:bookmarkEnd w:id="33"/>
      <w:r w:rsidR="00524921">
        <w:rPr>
          <w:rFonts w:cs="Times New Roman"/>
          <w:color w:val="auto"/>
          <w:sz w:val="12"/>
          <w:szCs w:val="12"/>
        </w:rPr>
        <w:pict>
          <v:shape id="_x0000_i1178" type="#_x0000_t75" style="width:3in;height:3in"/>
        </w:pict>
      </w:r>
      <w:r w:rsidRPr="003338DA">
        <w:rPr>
          <w:rFonts w:cs="Times New Roman"/>
          <w:color w:val="auto"/>
          <w:sz w:val="12"/>
          <w:szCs w:val="12"/>
        </w:rPr>
        <w:t xml:space="preserve">  эффективного </w:t>
      </w:r>
      <w:r w:rsidR="00524921">
        <w:rPr>
          <w:rFonts w:cs="Times New Roman"/>
          <w:color w:val="auto"/>
          <w:sz w:val="12"/>
          <w:szCs w:val="12"/>
        </w:rPr>
        <w:pict>
          <v:shape id="_x0000_i1181" type="#_x0000_t75" style="width:3in;height:3in"/>
        </w:pict>
      </w:r>
      <w:r w:rsidRPr="003338DA">
        <w:rPr>
          <w:rFonts w:cs="Times New Roman"/>
          <w:color w:val="auto"/>
          <w:sz w:val="12"/>
          <w:szCs w:val="12"/>
        </w:rPr>
        <w:t xml:space="preserve">  </w:t>
      </w:r>
      <w:bookmarkStart w:id="34" w:name="YANDEX_29"/>
      <w:bookmarkEnd w:id="34"/>
      <w:r w:rsidR="00524921">
        <w:rPr>
          <w:rFonts w:cs="Times New Roman"/>
          <w:color w:val="auto"/>
          <w:sz w:val="12"/>
          <w:szCs w:val="12"/>
        </w:rPr>
        <w:pict>
          <v:shape id="_x0000_i1184" type="#_x0000_t75" style="width:3in;height:3in"/>
        </w:pict>
      </w:r>
      <w:r w:rsidRPr="003338DA">
        <w:rPr>
          <w:rFonts w:cs="Times New Roman"/>
          <w:color w:val="auto"/>
          <w:sz w:val="12"/>
          <w:szCs w:val="12"/>
        </w:rPr>
        <w:t xml:space="preserve">  возраста </w:t>
      </w:r>
      <w:r w:rsidR="00524921">
        <w:rPr>
          <w:rFonts w:cs="Times New Roman"/>
          <w:color w:val="auto"/>
          <w:sz w:val="12"/>
          <w:szCs w:val="12"/>
        </w:rPr>
        <w:pict>
          <v:shape id="_x0000_i1187" type="#_x0000_t75" style="width:3in;height:3in"/>
        </w:pict>
      </w:r>
      <w:r w:rsidRPr="003338DA">
        <w:rPr>
          <w:rFonts w:cs="Times New Roman"/>
          <w:color w:val="auto"/>
          <w:sz w:val="12"/>
          <w:szCs w:val="12"/>
        </w:rPr>
        <w:t xml:space="preserve">  гораздо проще технически и менее зависим от состояния рынка. Он основан на экспертизе строений оцениваемого объекта и апробированной гипотезе о том, что эффективный возраст так относится к типичному сроку экономической жизни, как накопленный износ к текущей восстановительной стоимости. Из этого отношения вытекает следующая формула накопленного износа:</w:t>
      </w:r>
    </w:p>
    <w:p w:rsidR="007D7CB2" w:rsidRPr="003338DA" w:rsidRDefault="0016284F" w:rsidP="003338DA">
      <w:pPr>
        <w:rPr>
          <w:rFonts w:cs="Times New Roman"/>
          <w:color w:val="auto"/>
          <w:sz w:val="12"/>
          <w:szCs w:val="12"/>
        </w:rPr>
      </w:pPr>
      <w:r w:rsidRPr="003338DA">
        <w:rPr>
          <w:rFonts w:cs="Times New Roman"/>
          <w:color w:val="auto"/>
          <w:sz w:val="12"/>
          <w:szCs w:val="12"/>
        </w:rPr>
        <w:t>И = (ЭВ/ЭЖ)*</w:t>
      </w:r>
      <w:r w:rsidR="007D7CB2" w:rsidRPr="003338DA">
        <w:rPr>
          <w:rFonts w:cs="Times New Roman"/>
          <w:color w:val="auto"/>
          <w:sz w:val="12"/>
          <w:szCs w:val="12"/>
        </w:rPr>
        <w:t>ВС,</w:t>
      </w:r>
    </w:p>
    <w:p w:rsidR="007D7CB2" w:rsidRPr="003338DA" w:rsidRDefault="007D7CB2" w:rsidP="003338DA">
      <w:pPr>
        <w:rPr>
          <w:rFonts w:cs="Times New Roman"/>
          <w:color w:val="auto"/>
          <w:sz w:val="12"/>
          <w:szCs w:val="12"/>
        </w:rPr>
      </w:pPr>
      <w:r w:rsidRPr="003338DA">
        <w:rPr>
          <w:rFonts w:cs="Times New Roman"/>
          <w:color w:val="auto"/>
          <w:sz w:val="12"/>
          <w:szCs w:val="12"/>
        </w:rPr>
        <w:t>где ЭВ -- эффективный возраст;</w:t>
      </w:r>
    </w:p>
    <w:p w:rsidR="007D7CB2" w:rsidRPr="003338DA" w:rsidRDefault="007D7CB2" w:rsidP="003338DA">
      <w:pPr>
        <w:rPr>
          <w:rFonts w:cs="Times New Roman"/>
          <w:color w:val="auto"/>
          <w:sz w:val="12"/>
          <w:szCs w:val="12"/>
        </w:rPr>
      </w:pPr>
      <w:r w:rsidRPr="003338DA">
        <w:rPr>
          <w:rFonts w:cs="Times New Roman"/>
          <w:color w:val="auto"/>
          <w:sz w:val="12"/>
          <w:szCs w:val="12"/>
        </w:rPr>
        <w:t>ЭЖ -- срок экономической жизни;</w:t>
      </w:r>
    </w:p>
    <w:p w:rsidR="007D7CB2" w:rsidRPr="003338DA" w:rsidRDefault="007D7CB2" w:rsidP="003338DA">
      <w:pPr>
        <w:rPr>
          <w:rFonts w:cs="Times New Roman"/>
          <w:color w:val="auto"/>
          <w:sz w:val="12"/>
          <w:szCs w:val="12"/>
        </w:rPr>
      </w:pPr>
      <w:r w:rsidRPr="003338DA">
        <w:rPr>
          <w:rFonts w:cs="Times New Roman"/>
          <w:color w:val="auto"/>
          <w:sz w:val="12"/>
          <w:szCs w:val="12"/>
        </w:rPr>
        <w:t>ВС -- восстановительная стоимость.</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 36</w:t>
      </w:r>
    </w:p>
    <w:p w:rsidR="0016284F" w:rsidRPr="003338DA" w:rsidRDefault="0016284F" w:rsidP="003338DA">
      <w:pPr>
        <w:rPr>
          <w:rFonts w:cs="Times New Roman"/>
          <w:b/>
          <w:color w:val="auto"/>
          <w:sz w:val="12"/>
          <w:szCs w:val="12"/>
        </w:rPr>
      </w:pPr>
      <w:r w:rsidRPr="003338DA">
        <w:rPr>
          <w:rFonts w:cs="Times New Roman"/>
          <w:b/>
          <w:color w:val="auto"/>
          <w:sz w:val="12"/>
          <w:szCs w:val="12"/>
        </w:rPr>
        <w:t>Доходный подход (метод) оцени стоимости объекта оценки</w:t>
      </w:r>
    </w:p>
    <w:p w:rsidR="007D7CB2" w:rsidRPr="003338DA" w:rsidRDefault="0017183C" w:rsidP="003338DA">
      <w:pPr>
        <w:rPr>
          <w:rFonts w:cs="Times New Roman"/>
          <w:color w:val="auto"/>
          <w:sz w:val="12"/>
          <w:szCs w:val="12"/>
        </w:rPr>
      </w:pPr>
      <w:r w:rsidRPr="003338DA">
        <w:rPr>
          <w:rFonts w:cs="Times New Roman"/>
          <w:sz w:val="12"/>
          <w:szCs w:val="12"/>
        </w:rPr>
        <w:t>Доходный подход к оценке стоимости объектов недвижимости – совокупность методов оценки стоимости объекта оценки, основанных на определении ожидаемых доходов от объекта оценки</w:t>
      </w:r>
      <w:r w:rsidRPr="003338DA">
        <w:rPr>
          <w:rFonts w:cs="Times New Roman"/>
          <w:color w:val="auto"/>
          <w:sz w:val="12"/>
          <w:szCs w:val="12"/>
        </w:rPr>
        <w:t>.</w:t>
      </w:r>
    </w:p>
    <w:p w:rsidR="0017183C" w:rsidRPr="003338DA" w:rsidRDefault="0017183C" w:rsidP="003338DA">
      <w:pPr>
        <w:pStyle w:val="af6"/>
        <w:spacing w:before="0" w:beforeAutospacing="0" w:after="0" w:afterAutospacing="0"/>
        <w:rPr>
          <w:sz w:val="12"/>
          <w:szCs w:val="12"/>
        </w:rPr>
      </w:pPr>
      <w:r w:rsidRPr="003338DA">
        <w:rPr>
          <w:sz w:val="12"/>
          <w:szCs w:val="12"/>
        </w:rPr>
        <w:t xml:space="preserve">Доходный подход используется только для оценки доходной недвижимости, то есть такой недвижимости, единственной целью которой является получение дохода, и в его основе лежат следующие принципы оценки недвижимости: </w:t>
      </w:r>
    </w:p>
    <w:p w:rsidR="0017183C" w:rsidRPr="003338DA" w:rsidRDefault="0017183C" w:rsidP="003338DA">
      <w:pPr>
        <w:widowControl/>
        <w:numPr>
          <w:ilvl w:val="0"/>
          <w:numId w:val="39"/>
        </w:numPr>
        <w:suppressAutoHyphens w:val="0"/>
        <w:ind w:left="0"/>
        <w:rPr>
          <w:rFonts w:cs="Times New Roman"/>
          <w:sz w:val="12"/>
          <w:szCs w:val="12"/>
        </w:rPr>
      </w:pPr>
      <w:r w:rsidRPr="003338DA">
        <w:rPr>
          <w:rFonts w:cs="Times New Roman"/>
          <w:sz w:val="12"/>
          <w:szCs w:val="12"/>
        </w:rPr>
        <w:t xml:space="preserve">принцип ожидания (стоимость объекта, приносящего доход, определяется текущей стоимостью будущих доходов, которые этот объект принесет); </w:t>
      </w:r>
    </w:p>
    <w:p w:rsidR="0017183C" w:rsidRPr="003338DA" w:rsidRDefault="0017183C" w:rsidP="003338DA">
      <w:pPr>
        <w:widowControl/>
        <w:numPr>
          <w:ilvl w:val="0"/>
          <w:numId w:val="39"/>
        </w:numPr>
        <w:suppressAutoHyphens w:val="0"/>
        <w:ind w:left="0"/>
        <w:rPr>
          <w:rFonts w:cs="Times New Roman"/>
          <w:sz w:val="12"/>
          <w:szCs w:val="12"/>
        </w:rPr>
      </w:pPr>
      <w:r w:rsidRPr="003338DA">
        <w:rPr>
          <w:rFonts w:cs="Times New Roman"/>
          <w:sz w:val="12"/>
          <w:szCs w:val="12"/>
        </w:rPr>
        <w:t xml:space="preserve">принцип замещения (стоимость объекта недвижимости имеет тенденцию устанавливаться на уровне величины эффективного капиталовложения, необходимого для приобретения сопоставимого, замещающего объекта, приносящего желаемую прибыль). </w:t>
      </w:r>
    </w:p>
    <w:p w:rsidR="0017183C" w:rsidRPr="003338DA" w:rsidRDefault="0017183C" w:rsidP="003338DA">
      <w:pPr>
        <w:widowControl/>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Сущность доходного подхода состоит в оценке текущей (сегодняшней) стоимости будущих выгод, которые как ожидаются, принесут эксплуатация и возможная продажа в дальнейшем недвижимого имущества, т.е. путем капитализации дохода. </w:t>
      </w:r>
    </w:p>
    <w:p w:rsidR="0017183C" w:rsidRPr="003338DA" w:rsidRDefault="0017183C" w:rsidP="003338DA">
      <w:pPr>
        <w:widowControl/>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Капитализация дохода – это процесс перерасчета потока будущих доходов в конечную величину, равную сумме их текущих стоимостей. Эти величины учитывают: </w:t>
      </w:r>
    </w:p>
    <w:p w:rsidR="0017183C" w:rsidRPr="003338DA" w:rsidRDefault="0017183C" w:rsidP="003338DA">
      <w:pPr>
        <w:widowControl/>
        <w:numPr>
          <w:ilvl w:val="0"/>
          <w:numId w:val="40"/>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сумму будущего дохода; </w:t>
      </w:r>
    </w:p>
    <w:p w:rsidR="0017183C" w:rsidRPr="003338DA" w:rsidRDefault="0017183C" w:rsidP="003338DA">
      <w:pPr>
        <w:widowControl/>
        <w:numPr>
          <w:ilvl w:val="0"/>
          <w:numId w:val="40"/>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время, когда должен быть получен доход; </w:t>
      </w:r>
    </w:p>
    <w:p w:rsidR="0017183C" w:rsidRPr="003338DA" w:rsidRDefault="0017183C" w:rsidP="003338DA">
      <w:pPr>
        <w:widowControl/>
        <w:numPr>
          <w:ilvl w:val="0"/>
          <w:numId w:val="40"/>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продолжительность получения дохода. </w:t>
      </w:r>
    </w:p>
    <w:p w:rsidR="0017183C" w:rsidRPr="003338DA" w:rsidRDefault="0017183C" w:rsidP="003338DA">
      <w:pPr>
        <w:widowControl/>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br/>
        <w:t xml:space="preserve">Определение рыночной стоимости недвижимости доходным подходом происходит в 2 этапа: </w:t>
      </w:r>
    </w:p>
    <w:p w:rsidR="0017183C" w:rsidRPr="003338DA" w:rsidRDefault="0017183C" w:rsidP="003338DA">
      <w:pPr>
        <w:widowControl/>
        <w:numPr>
          <w:ilvl w:val="0"/>
          <w:numId w:val="41"/>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прогнозирование будущих доходов; </w:t>
      </w:r>
    </w:p>
    <w:p w:rsidR="0017183C" w:rsidRPr="003338DA" w:rsidRDefault="0017183C" w:rsidP="003338DA">
      <w:pPr>
        <w:widowControl/>
        <w:numPr>
          <w:ilvl w:val="0"/>
          <w:numId w:val="41"/>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капитализация будущих доходов в настоящую стоимость. </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№38</w:t>
      </w:r>
    </w:p>
    <w:p w:rsidR="004638C2" w:rsidRPr="003338DA" w:rsidRDefault="004638C2" w:rsidP="003338DA">
      <w:pPr>
        <w:rPr>
          <w:rFonts w:cs="Times New Roman"/>
          <w:b/>
          <w:color w:val="auto"/>
          <w:sz w:val="12"/>
          <w:szCs w:val="12"/>
        </w:rPr>
      </w:pPr>
      <w:r w:rsidRPr="003338DA">
        <w:rPr>
          <w:rFonts w:cs="Times New Roman"/>
          <w:b/>
          <w:color w:val="auto"/>
          <w:sz w:val="12"/>
          <w:szCs w:val="12"/>
        </w:rPr>
        <w:t>Метод валовой ренты</w:t>
      </w:r>
      <w:r w:rsidR="0017183C" w:rsidRPr="003338DA">
        <w:rPr>
          <w:rFonts w:cs="Times New Roman"/>
          <w:b/>
          <w:color w:val="auto"/>
          <w:sz w:val="12"/>
          <w:szCs w:val="12"/>
        </w:rPr>
        <w:t xml:space="preserve"> с использованием мультипликатора валовой ренты</w:t>
      </w:r>
    </w:p>
    <w:p w:rsidR="00FC0FFA" w:rsidRPr="003338DA" w:rsidRDefault="00FC0FFA" w:rsidP="003338DA">
      <w:pPr>
        <w:pStyle w:val="Style96"/>
        <w:widowControl/>
        <w:tabs>
          <w:tab w:val="left" w:pos="701"/>
        </w:tabs>
        <w:spacing w:line="276" w:lineRule="auto"/>
        <w:jc w:val="left"/>
        <w:rPr>
          <w:rFonts w:ascii="Times New Roman" w:hAnsi="Times New Roman" w:cs="Times New Roman"/>
          <w:sz w:val="12"/>
          <w:szCs w:val="12"/>
        </w:rPr>
      </w:pPr>
      <w:r w:rsidRPr="003338DA">
        <w:rPr>
          <w:rFonts w:ascii="Times New Roman" w:hAnsi="Times New Roman" w:cs="Times New Roman"/>
          <w:sz w:val="12"/>
          <w:szCs w:val="12"/>
        </w:rPr>
        <w:t>Данный метод можно рассмотреть как частный случай метода сравнения продаж.</w:t>
      </w:r>
    </w:p>
    <w:p w:rsidR="00FC0FFA" w:rsidRPr="003338DA" w:rsidRDefault="00FC0FFA" w:rsidP="003338DA">
      <w:pPr>
        <w:pStyle w:val="Style96"/>
        <w:widowControl/>
        <w:tabs>
          <w:tab w:val="left" w:pos="701"/>
        </w:tabs>
        <w:spacing w:line="276" w:lineRule="auto"/>
        <w:jc w:val="left"/>
        <w:rPr>
          <w:rFonts w:ascii="Times New Roman" w:hAnsi="Times New Roman" w:cs="Times New Roman"/>
          <w:sz w:val="12"/>
          <w:szCs w:val="12"/>
        </w:rPr>
      </w:pPr>
      <w:r w:rsidRPr="003338DA">
        <w:rPr>
          <w:rFonts w:ascii="Times New Roman" w:hAnsi="Times New Roman" w:cs="Times New Roman"/>
          <w:sz w:val="12"/>
          <w:szCs w:val="12"/>
        </w:rPr>
        <w:t>Этот метод основывается на объективной предпосылке наличия прямой взаимосвязи между ценой продаж недвижимости и рентным доходом от сдачи ее в аренду. Эта взаимосвязь определяется и измеряется валовым рентным мультипликатором (ВРМ) как отношение цены продаж к рентному доходу.</w:t>
      </w:r>
    </w:p>
    <w:p w:rsidR="00FC0FFA" w:rsidRPr="003338DA" w:rsidRDefault="00FC0FFA" w:rsidP="003338DA">
      <w:pPr>
        <w:autoSpaceDE w:val="0"/>
        <w:autoSpaceDN w:val="0"/>
        <w:adjustRightInd w:val="0"/>
        <w:rPr>
          <w:rFonts w:cs="Times New Roman"/>
          <w:sz w:val="12"/>
          <w:szCs w:val="12"/>
        </w:rPr>
      </w:pPr>
      <w:r w:rsidRPr="003338DA">
        <w:rPr>
          <w:rFonts w:cs="Times New Roman"/>
          <w:sz w:val="12"/>
          <w:szCs w:val="12"/>
          <w:lang w:eastAsia="ru-RU"/>
        </w:rPr>
        <w:t xml:space="preserve">В качестве экономической единицы сравнения при оценке объекта недвижимости на основе соотношения дохода и цены продажи может </w:t>
      </w:r>
      <w:r w:rsidRPr="003338DA">
        <w:rPr>
          <w:rFonts w:cs="Times New Roman"/>
          <w:sz w:val="12"/>
          <w:szCs w:val="12"/>
        </w:rPr>
        <w:t>использоваться валовой рентный мультипликатор.</w:t>
      </w:r>
    </w:p>
    <w:p w:rsidR="00FC0FFA" w:rsidRPr="003338DA" w:rsidRDefault="00FC0FFA" w:rsidP="003338DA">
      <w:pPr>
        <w:autoSpaceDE w:val="0"/>
        <w:autoSpaceDN w:val="0"/>
        <w:adjustRightInd w:val="0"/>
        <w:rPr>
          <w:rFonts w:eastAsia="TimesNewRomanPS-BoldMT" w:cs="Times New Roman"/>
          <w:sz w:val="12"/>
          <w:szCs w:val="12"/>
        </w:rPr>
      </w:pPr>
      <w:r w:rsidRPr="003338DA">
        <w:rPr>
          <w:rFonts w:eastAsia="TimesNewRomanPS-BoldMT" w:cs="Times New Roman"/>
          <w:b/>
          <w:bCs/>
          <w:sz w:val="12"/>
          <w:szCs w:val="12"/>
          <w:lang w:eastAsia="ru-RU"/>
        </w:rPr>
        <w:t xml:space="preserve">Валовой рентный мультипликатор </w:t>
      </w:r>
      <w:r w:rsidRPr="003338DA">
        <w:rPr>
          <w:rFonts w:eastAsia="TimesNewRomanPS-BoldMT" w:cs="Times New Roman"/>
          <w:sz w:val="12"/>
          <w:szCs w:val="12"/>
          <w:lang w:eastAsia="ru-RU"/>
        </w:rPr>
        <w:t>– это отношение продажной цены или к потенциальному валовому доходу (ПВД), или к действи</w:t>
      </w:r>
      <w:r w:rsidRPr="003338DA">
        <w:rPr>
          <w:rFonts w:eastAsia="TimesNewRomanPS-BoldMT" w:cs="Times New Roman"/>
          <w:sz w:val="12"/>
          <w:szCs w:val="12"/>
        </w:rPr>
        <w:t>тельному валовому доходу (ДВД).</w:t>
      </w:r>
    </w:p>
    <w:p w:rsidR="00FC0FFA" w:rsidRPr="003338DA" w:rsidRDefault="00FC0FFA" w:rsidP="003338DA">
      <w:pPr>
        <w:autoSpaceDE w:val="0"/>
        <w:autoSpaceDN w:val="0"/>
        <w:adjustRightInd w:val="0"/>
        <w:rPr>
          <w:rFonts w:cs="Times New Roman"/>
          <w:sz w:val="12"/>
          <w:szCs w:val="12"/>
          <w:lang w:eastAsia="ru-RU"/>
        </w:rPr>
      </w:pPr>
      <w:r w:rsidRPr="003338DA">
        <w:rPr>
          <w:rFonts w:cs="Times New Roman"/>
          <w:sz w:val="12"/>
          <w:szCs w:val="12"/>
          <w:lang w:eastAsia="ru-RU"/>
        </w:rPr>
        <w:t>Для применения метода валовой ренты необходимо:</w:t>
      </w:r>
    </w:p>
    <w:p w:rsidR="00FC0FFA" w:rsidRPr="003338DA" w:rsidRDefault="00FC0FFA" w:rsidP="003338DA">
      <w:pPr>
        <w:autoSpaceDE w:val="0"/>
        <w:autoSpaceDN w:val="0"/>
        <w:adjustRightInd w:val="0"/>
        <w:rPr>
          <w:rFonts w:cs="Times New Roman"/>
          <w:sz w:val="12"/>
          <w:szCs w:val="12"/>
          <w:lang w:eastAsia="ru-RU"/>
        </w:rPr>
      </w:pPr>
      <w:r w:rsidRPr="003338DA">
        <w:rPr>
          <w:rFonts w:cs="Times New Roman"/>
          <w:sz w:val="12"/>
          <w:szCs w:val="12"/>
          <w:lang w:eastAsia="ru-RU"/>
        </w:rPr>
        <w:t>а) оценить рыночный валовой (действительный) доход, генерируемый объектом;</w:t>
      </w:r>
    </w:p>
    <w:p w:rsidR="00FC0FFA" w:rsidRPr="003338DA" w:rsidRDefault="00FC0FFA" w:rsidP="003338DA">
      <w:pPr>
        <w:autoSpaceDE w:val="0"/>
        <w:autoSpaceDN w:val="0"/>
        <w:adjustRightInd w:val="0"/>
        <w:rPr>
          <w:rFonts w:cs="Times New Roman"/>
          <w:sz w:val="12"/>
          <w:szCs w:val="12"/>
          <w:lang w:eastAsia="ru-RU"/>
        </w:rPr>
      </w:pPr>
      <w:r w:rsidRPr="003338DA">
        <w:rPr>
          <w:rFonts w:cs="Times New Roman"/>
          <w:sz w:val="12"/>
          <w:szCs w:val="12"/>
          <w:lang w:eastAsia="ru-RU"/>
        </w:rPr>
        <w:t>б) определить отношение валового (действительного) дохода к цене продажи по сопоставимым продажам аналогов;</w:t>
      </w:r>
    </w:p>
    <w:p w:rsidR="00FC0FFA" w:rsidRPr="003338DA" w:rsidRDefault="00FC0FFA" w:rsidP="003338DA">
      <w:pPr>
        <w:autoSpaceDE w:val="0"/>
        <w:autoSpaceDN w:val="0"/>
        <w:adjustRightInd w:val="0"/>
        <w:rPr>
          <w:rFonts w:cs="Times New Roman"/>
          <w:sz w:val="12"/>
          <w:szCs w:val="12"/>
        </w:rPr>
      </w:pPr>
      <w:r w:rsidRPr="003338DA">
        <w:rPr>
          <w:rFonts w:cs="Times New Roman"/>
          <w:sz w:val="12"/>
          <w:szCs w:val="12"/>
          <w:lang w:eastAsia="ru-RU"/>
        </w:rPr>
        <w:t xml:space="preserve">в) умножить валовой (действительный) доход от оцениваемого объекта на усредненное (средневзвешенное) значение ВРМ по </w:t>
      </w:r>
      <w:r w:rsidRPr="003338DA">
        <w:rPr>
          <w:rFonts w:cs="Times New Roman"/>
          <w:sz w:val="12"/>
          <w:szCs w:val="12"/>
        </w:rPr>
        <w:t>аналогам.</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№39</w:t>
      </w:r>
    </w:p>
    <w:p w:rsidR="007D7CB2" w:rsidRPr="003338DA" w:rsidRDefault="00FC0FFA" w:rsidP="003338DA">
      <w:pPr>
        <w:rPr>
          <w:rFonts w:cs="Times New Roman"/>
          <w:b/>
          <w:color w:val="auto"/>
          <w:sz w:val="12"/>
          <w:szCs w:val="12"/>
        </w:rPr>
      </w:pPr>
      <w:r w:rsidRPr="003338DA">
        <w:rPr>
          <w:rFonts w:cs="Times New Roman"/>
          <w:b/>
          <w:color w:val="auto"/>
          <w:sz w:val="12"/>
          <w:szCs w:val="12"/>
        </w:rPr>
        <w:t>Метод прямой капитализации</w:t>
      </w:r>
    </w:p>
    <w:p w:rsidR="00BE20B8" w:rsidRPr="003338DA" w:rsidRDefault="00BE20B8" w:rsidP="003338DA">
      <w:pPr>
        <w:pStyle w:val="5"/>
        <w:spacing w:before="0"/>
        <w:rPr>
          <w:rFonts w:ascii="Times New Roman" w:hAnsi="Times New Roman"/>
          <w:sz w:val="12"/>
          <w:szCs w:val="12"/>
        </w:rPr>
      </w:pPr>
      <w:r w:rsidRPr="003338DA">
        <w:rPr>
          <w:rFonts w:ascii="Times New Roman" w:hAnsi="Times New Roman"/>
          <w:sz w:val="12"/>
          <w:szCs w:val="12"/>
        </w:rPr>
        <w:t xml:space="preserve">Метод прямой капитализации - процедура оценки недвижимости, согласно которой стоимость объекта недвижимости: </w:t>
      </w:r>
      <w:r w:rsidRPr="003338DA">
        <w:rPr>
          <w:rFonts w:ascii="Times New Roman" w:hAnsi="Times New Roman"/>
          <w:sz w:val="12"/>
          <w:szCs w:val="12"/>
        </w:rPr>
        <w:br/>
        <w:t xml:space="preserve">- прямо зависит от текущей стоимости всех будущих чистых доходов, порождаемых этой недвижимостью; </w:t>
      </w:r>
      <w:r w:rsidRPr="003338DA">
        <w:rPr>
          <w:rFonts w:ascii="Times New Roman" w:hAnsi="Times New Roman"/>
          <w:sz w:val="12"/>
          <w:szCs w:val="12"/>
        </w:rPr>
        <w:br/>
        <w:t xml:space="preserve">- определяется как частное от деления чистого дохода на коэффициент капитализации. </w:t>
      </w:r>
    </w:p>
    <w:p w:rsidR="007D7CB2" w:rsidRPr="003338DA" w:rsidRDefault="007D7CB2" w:rsidP="003338DA">
      <w:pPr>
        <w:rPr>
          <w:rFonts w:cs="Times New Roman"/>
          <w:color w:val="auto"/>
          <w:sz w:val="12"/>
          <w:szCs w:val="12"/>
        </w:rPr>
      </w:pPr>
      <w:r w:rsidRPr="003338DA">
        <w:rPr>
          <w:rFonts w:cs="Times New Roman"/>
          <w:color w:val="auto"/>
          <w:sz w:val="12"/>
          <w:szCs w:val="12"/>
        </w:rPr>
        <w:t>Метод </w:t>
      </w:r>
      <w:r w:rsidR="00524921">
        <w:rPr>
          <w:rFonts w:cs="Times New Roman"/>
          <w:color w:val="auto"/>
          <w:sz w:val="12"/>
          <w:szCs w:val="12"/>
        </w:rPr>
        <w:pict>
          <v:shape id="_x0000_i1190" type="#_x0000_t75" style="width:3in;height:3in"/>
        </w:pict>
      </w:r>
      <w:r w:rsidRPr="003338DA">
        <w:rPr>
          <w:rFonts w:cs="Times New Roman"/>
          <w:color w:val="auto"/>
          <w:sz w:val="12"/>
          <w:szCs w:val="12"/>
        </w:rPr>
        <w:t xml:space="preserve">  </w:t>
      </w:r>
      <w:bookmarkStart w:id="35" w:name="YANDEX_16"/>
      <w:bookmarkEnd w:id="35"/>
      <w:r w:rsidR="00524921">
        <w:rPr>
          <w:rFonts w:cs="Times New Roman"/>
          <w:color w:val="auto"/>
          <w:sz w:val="12"/>
          <w:szCs w:val="12"/>
        </w:rPr>
        <w:pict>
          <v:shape id="_x0000_i1193" type="#_x0000_t75" style="width:3in;height:3in"/>
        </w:pict>
      </w:r>
      <w:r w:rsidRPr="003338DA">
        <w:rPr>
          <w:rFonts w:cs="Times New Roman"/>
          <w:color w:val="auto"/>
          <w:sz w:val="12"/>
          <w:szCs w:val="12"/>
        </w:rPr>
        <w:t xml:space="preserve">  прямой </w:t>
      </w:r>
      <w:r w:rsidR="00524921">
        <w:rPr>
          <w:rFonts w:cs="Times New Roman"/>
          <w:color w:val="auto"/>
          <w:sz w:val="12"/>
          <w:szCs w:val="12"/>
        </w:rPr>
        <w:pict>
          <v:shape id="_x0000_i1196" type="#_x0000_t75" style="width:3in;height:3in"/>
        </w:pict>
      </w:r>
      <w:r w:rsidRPr="003338DA">
        <w:rPr>
          <w:rFonts w:cs="Times New Roman"/>
          <w:color w:val="auto"/>
          <w:sz w:val="12"/>
          <w:szCs w:val="12"/>
        </w:rPr>
        <w:t xml:space="preserve">  </w:t>
      </w:r>
      <w:bookmarkStart w:id="36" w:name="YANDEX_210"/>
      <w:bookmarkEnd w:id="36"/>
      <w:r w:rsidR="00524921">
        <w:rPr>
          <w:rFonts w:cs="Times New Roman"/>
          <w:color w:val="auto"/>
          <w:sz w:val="12"/>
          <w:szCs w:val="12"/>
        </w:rPr>
        <w:pict>
          <v:shape id="_x0000_i1199" type="#_x0000_t75" style="width:3in;height:3in"/>
        </w:pict>
      </w:r>
      <w:r w:rsidRPr="003338DA">
        <w:rPr>
          <w:rFonts w:cs="Times New Roman"/>
          <w:color w:val="auto"/>
          <w:sz w:val="12"/>
          <w:szCs w:val="12"/>
        </w:rPr>
        <w:t xml:space="preserve">  капитализации </w:t>
      </w:r>
      <w:bookmarkStart w:id="37" w:name="YANDEX_LAST3"/>
      <w:bookmarkEnd w:id="37"/>
      <w:r w:rsidRPr="003338DA">
        <w:rPr>
          <w:rFonts w:cs="Times New Roman"/>
          <w:color w:val="auto"/>
          <w:sz w:val="12"/>
          <w:szCs w:val="12"/>
        </w:rPr>
        <w:t xml:space="preserve"> - определение стоимости объекта недвижимости путем деления величины годового дохода на соответствующий этому доходу коэффициент капитализации. </w:t>
      </w:r>
    </w:p>
    <w:p w:rsidR="00FC0FFA" w:rsidRPr="003338DA" w:rsidRDefault="007D7CB2" w:rsidP="003338DA">
      <w:pPr>
        <w:pStyle w:val="Style63"/>
        <w:widowControl/>
        <w:spacing w:line="276" w:lineRule="auto"/>
        <w:ind w:firstLine="0"/>
        <w:jc w:val="left"/>
        <w:rPr>
          <w:rStyle w:val="FontStyle187"/>
          <w:sz w:val="12"/>
          <w:szCs w:val="12"/>
        </w:rPr>
      </w:pPr>
      <w:r w:rsidRPr="003338DA">
        <w:rPr>
          <w:rFonts w:ascii="Times New Roman" w:hAnsi="Times New Roman" w:cs="Times New Roman"/>
          <w:sz w:val="12"/>
          <w:szCs w:val="12"/>
        </w:rPr>
        <w:t> </w:t>
      </w:r>
      <w:r w:rsidR="00FC0FFA" w:rsidRPr="003338DA">
        <w:rPr>
          <w:rStyle w:val="FontStyle188"/>
          <w:rFonts w:eastAsia="StarSymbol"/>
          <w:sz w:val="12"/>
          <w:szCs w:val="12"/>
        </w:rPr>
        <w:t xml:space="preserve">Процедура оценки </w:t>
      </w:r>
      <w:r w:rsidR="00FC0FFA" w:rsidRPr="003338DA">
        <w:rPr>
          <w:rStyle w:val="FontStyle187"/>
          <w:sz w:val="12"/>
          <w:szCs w:val="12"/>
        </w:rPr>
        <w:t>рыночной стоимости земельного участка мето</w:t>
      </w:r>
      <w:r w:rsidR="00FC0FFA" w:rsidRPr="003338DA">
        <w:rPr>
          <w:rStyle w:val="FontStyle187"/>
          <w:sz w:val="12"/>
          <w:szCs w:val="12"/>
        </w:rPr>
        <w:softHyphen/>
        <w:t>дом капитализации дохода включает следующие этапы:</w:t>
      </w:r>
    </w:p>
    <w:p w:rsidR="00FC0FFA" w:rsidRPr="003338DA" w:rsidRDefault="00FC0FFA" w:rsidP="003338DA">
      <w:pPr>
        <w:pStyle w:val="Style96"/>
        <w:widowControl/>
        <w:numPr>
          <w:ilvl w:val="0"/>
          <w:numId w:val="42"/>
        </w:numPr>
        <w:tabs>
          <w:tab w:val="left" w:pos="701"/>
        </w:tabs>
        <w:spacing w:line="276" w:lineRule="auto"/>
        <w:jc w:val="left"/>
        <w:rPr>
          <w:rStyle w:val="FontStyle187"/>
          <w:sz w:val="12"/>
          <w:szCs w:val="12"/>
        </w:rPr>
      </w:pPr>
      <w:r w:rsidRPr="003338DA">
        <w:rPr>
          <w:rStyle w:val="FontStyle187"/>
          <w:sz w:val="12"/>
          <w:szCs w:val="12"/>
        </w:rPr>
        <w:t>определение величины капитализируемого дохода;</w:t>
      </w:r>
    </w:p>
    <w:p w:rsidR="00FC0FFA" w:rsidRPr="003338DA" w:rsidRDefault="00FC0FFA" w:rsidP="003338DA">
      <w:pPr>
        <w:pStyle w:val="Style96"/>
        <w:widowControl/>
        <w:numPr>
          <w:ilvl w:val="0"/>
          <w:numId w:val="42"/>
        </w:numPr>
        <w:tabs>
          <w:tab w:val="left" w:pos="701"/>
        </w:tabs>
        <w:spacing w:line="276" w:lineRule="auto"/>
        <w:jc w:val="left"/>
        <w:rPr>
          <w:rStyle w:val="FontStyle187"/>
          <w:sz w:val="12"/>
          <w:szCs w:val="12"/>
        </w:rPr>
      </w:pPr>
      <w:r w:rsidRPr="003338DA">
        <w:rPr>
          <w:rStyle w:val="FontStyle187"/>
          <w:sz w:val="12"/>
          <w:szCs w:val="12"/>
        </w:rPr>
        <w:t>определение коэффициента капитализации;</w:t>
      </w:r>
    </w:p>
    <w:p w:rsidR="00FC0FFA" w:rsidRPr="003338DA" w:rsidRDefault="00FC0FFA" w:rsidP="003338DA">
      <w:pPr>
        <w:pStyle w:val="Style96"/>
        <w:widowControl/>
        <w:numPr>
          <w:ilvl w:val="0"/>
          <w:numId w:val="42"/>
        </w:numPr>
        <w:tabs>
          <w:tab w:val="left" w:pos="701"/>
        </w:tabs>
        <w:spacing w:line="276" w:lineRule="auto"/>
        <w:jc w:val="left"/>
        <w:rPr>
          <w:rStyle w:val="FontStyle187"/>
          <w:sz w:val="12"/>
          <w:szCs w:val="12"/>
        </w:rPr>
      </w:pPr>
      <w:r w:rsidRPr="003338DA">
        <w:rPr>
          <w:rStyle w:val="FontStyle187"/>
          <w:sz w:val="12"/>
          <w:szCs w:val="12"/>
        </w:rPr>
        <w:t>определение рыночной стоимости земельного участка.</w:t>
      </w:r>
    </w:p>
    <w:p w:rsidR="00FC0FFA" w:rsidRPr="003338DA" w:rsidRDefault="00FC0FFA" w:rsidP="003338DA">
      <w:pPr>
        <w:pStyle w:val="Style67"/>
        <w:widowControl/>
        <w:spacing w:line="276" w:lineRule="auto"/>
        <w:jc w:val="left"/>
        <w:rPr>
          <w:rStyle w:val="FontStyle187"/>
          <w:sz w:val="12"/>
          <w:szCs w:val="12"/>
        </w:rPr>
      </w:pPr>
      <w:r w:rsidRPr="003338DA">
        <w:rPr>
          <w:rStyle w:val="FontStyle187"/>
          <w:sz w:val="12"/>
          <w:szCs w:val="12"/>
        </w:rPr>
        <w:t xml:space="preserve">В зависимости от </w:t>
      </w:r>
      <w:r w:rsidRPr="003338DA">
        <w:rPr>
          <w:rStyle w:val="FontStyle188"/>
          <w:rFonts w:eastAsia="StarSymbol"/>
          <w:sz w:val="12"/>
          <w:szCs w:val="12"/>
        </w:rPr>
        <w:t xml:space="preserve">целевого назначения земельного участка в качестве дохода </w:t>
      </w:r>
      <w:r w:rsidRPr="003338DA">
        <w:rPr>
          <w:rStyle w:val="FontStyle187"/>
          <w:sz w:val="12"/>
          <w:szCs w:val="12"/>
        </w:rPr>
        <w:t>могут выступать:</w:t>
      </w:r>
    </w:p>
    <w:p w:rsidR="00FC0FFA" w:rsidRPr="003338DA" w:rsidRDefault="00FC0FFA" w:rsidP="003338DA">
      <w:pPr>
        <w:pStyle w:val="Style105"/>
        <w:widowControl/>
        <w:tabs>
          <w:tab w:val="left" w:pos="686"/>
        </w:tabs>
        <w:spacing w:line="276" w:lineRule="auto"/>
        <w:ind w:firstLine="0"/>
        <w:jc w:val="left"/>
        <w:rPr>
          <w:rStyle w:val="FontStyle187"/>
          <w:sz w:val="12"/>
          <w:szCs w:val="12"/>
        </w:rPr>
      </w:pPr>
      <w:r w:rsidRPr="003338DA">
        <w:rPr>
          <w:rStyle w:val="FontStyle187"/>
          <w:sz w:val="12"/>
          <w:szCs w:val="12"/>
        </w:rPr>
        <w:t xml:space="preserve">а) земельная рента </w:t>
      </w:r>
    </w:p>
    <w:p w:rsidR="00FC0FFA" w:rsidRPr="003338DA" w:rsidRDefault="00FC0FFA" w:rsidP="003338DA">
      <w:pPr>
        <w:pStyle w:val="Style105"/>
        <w:widowControl/>
        <w:tabs>
          <w:tab w:val="left" w:pos="686"/>
        </w:tabs>
        <w:spacing w:line="276" w:lineRule="auto"/>
        <w:ind w:firstLine="0"/>
        <w:jc w:val="left"/>
        <w:rPr>
          <w:rStyle w:val="FontStyle187"/>
          <w:sz w:val="12"/>
          <w:szCs w:val="12"/>
        </w:rPr>
      </w:pPr>
      <w:r w:rsidRPr="003338DA">
        <w:rPr>
          <w:rStyle w:val="FontStyle187"/>
          <w:sz w:val="12"/>
          <w:szCs w:val="12"/>
        </w:rPr>
        <w:t xml:space="preserve">б) арендная плата </w:t>
      </w:r>
    </w:p>
    <w:p w:rsidR="00FC0FFA" w:rsidRPr="003338DA" w:rsidRDefault="00FC0FFA" w:rsidP="003338DA">
      <w:pPr>
        <w:rPr>
          <w:rStyle w:val="FontStyle187"/>
          <w:sz w:val="12"/>
          <w:szCs w:val="12"/>
        </w:rPr>
      </w:pPr>
      <w:r w:rsidRPr="003338DA">
        <w:rPr>
          <w:rStyle w:val="FontStyle187"/>
          <w:sz w:val="12"/>
          <w:szCs w:val="12"/>
        </w:rPr>
        <w:t>в) часть дохода от единого объекта, рассчитанная методом остатка</w:t>
      </w:r>
    </w:p>
    <w:p w:rsidR="00FC0FFA" w:rsidRPr="003338DA" w:rsidRDefault="00FC0FFA" w:rsidP="003338DA">
      <w:pPr>
        <w:rPr>
          <w:rStyle w:val="FontStyle187"/>
          <w:sz w:val="12"/>
          <w:szCs w:val="12"/>
        </w:rPr>
      </w:pPr>
      <w:r w:rsidRPr="003338DA">
        <w:rPr>
          <w:rStyle w:val="FontStyle187"/>
          <w:sz w:val="12"/>
          <w:szCs w:val="12"/>
        </w:rPr>
        <w:t>г)доход от прироста стоимости земельного участка.</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№40</w:t>
      </w:r>
    </w:p>
    <w:p w:rsidR="00F33889" w:rsidRPr="003338DA" w:rsidRDefault="00F33889" w:rsidP="003338DA">
      <w:pPr>
        <w:rPr>
          <w:rFonts w:cs="Times New Roman"/>
          <w:b/>
          <w:color w:val="auto"/>
          <w:sz w:val="12"/>
          <w:szCs w:val="12"/>
        </w:rPr>
      </w:pPr>
      <w:r w:rsidRPr="003338DA">
        <w:rPr>
          <w:rFonts w:cs="Times New Roman"/>
          <w:b/>
          <w:color w:val="auto"/>
          <w:sz w:val="12"/>
          <w:szCs w:val="12"/>
        </w:rPr>
        <w:t>Ставка капитализации. Общая ставка капитализации. Общая ставка капитализации с использованием показателя чистого операционного дохода.</w:t>
      </w:r>
    </w:p>
    <w:p w:rsidR="007D7CB2" w:rsidRPr="003338DA" w:rsidRDefault="007D7CB2" w:rsidP="003338DA">
      <w:pPr>
        <w:rPr>
          <w:rFonts w:cs="Times New Roman"/>
          <w:color w:val="auto"/>
          <w:sz w:val="12"/>
          <w:szCs w:val="12"/>
        </w:rPr>
      </w:pPr>
      <w:r w:rsidRPr="003338DA">
        <w:rPr>
          <w:rFonts w:cs="Times New Roman"/>
          <w:i/>
          <w:color w:val="auto"/>
          <w:sz w:val="12"/>
          <w:szCs w:val="12"/>
        </w:rPr>
        <w:t>Ставка капитализации для предприятия</w:t>
      </w:r>
      <w:r w:rsidRPr="003338DA">
        <w:rPr>
          <w:rFonts w:cs="Times New Roman"/>
          <w:color w:val="auto"/>
          <w:sz w:val="12"/>
          <w:szCs w:val="12"/>
        </w:rPr>
        <w:t xml:space="preserve"> обычно выводится из ставки дисконта путем вычета ожидаемых среднегодовых темпов роста прибыли или денежного потока (в зависимости от того, какая величина капитализируется). Соответственно, для одного и того же предприятия ставка капитализации обычно ниже, чем ставка дисконта.</w:t>
      </w:r>
    </w:p>
    <w:p w:rsidR="007D7CB2" w:rsidRPr="003338DA" w:rsidRDefault="007D7CB2" w:rsidP="003338DA">
      <w:pPr>
        <w:rPr>
          <w:rFonts w:cs="Times New Roman"/>
          <w:color w:val="auto"/>
          <w:sz w:val="12"/>
          <w:szCs w:val="12"/>
        </w:rPr>
      </w:pPr>
      <w:r w:rsidRPr="003338DA">
        <w:rPr>
          <w:rFonts w:cs="Times New Roman"/>
          <w:i/>
          <w:color w:val="auto"/>
          <w:sz w:val="12"/>
          <w:szCs w:val="12"/>
        </w:rPr>
        <w:t>С математической точки зрения ставка капитализации</w:t>
      </w:r>
      <w:r w:rsidRPr="003338DA">
        <w:rPr>
          <w:rFonts w:cs="Times New Roman"/>
          <w:color w:val="auto"/>
          <w:sz w:val="12"/>
          <w:szCs w:val="12"/>
        </w:rPr>
        <w:t xml:space="preserve"> – это делитель, который применяется для преобразования величины прибыли или денежного потока за один период времени в показатель стоимости.</w:t>
      </w:r>
    </w:p>
    <w:p w:rsidR="00EC3A01" w:rsidRPr="003338DA" w:rsidRDefault="006937A8" w:rsidP="003338DA">
      <w:pPr>
        <w:widowControl/>
        <w:suppressAutoHyphens w:val="0"/>
        <w:autoSpaceDE w:val="0"/>
        <w:autoSpaceDN w:val="0"/>
        <w:adjustRightInd w:val="0"/>
        <w:rPr>
          <w:rFonts w:eastAsia="Times New Roman" w:cs="Times New Roman"/>
          <w:sz w:val="12"/>
          <w:szCs w:val="12"/>
          <w:lang w:eastAsia="ru-RU" w:bidi="ar-SA"/>
        </w:rPr>
      </w:pPr>
      <w:r w:rsidRPr="003338DA">
        <w:rPr>
          <w:rFonts w:eastAsia="Times New Roman" w:cs="Times New Roman"/>
          <w:sz w:val="12"/>
          <w:szCs w:val="12"/>
          <w:lang w:eastAsia="ru-RU" w:bidi="ar-SA"/>
        </w:rPr>
        <w:t>О</w:t>
      </w:r>
      <w:r w:rsidR="00EC3A01" w:rsidRPr="003338DA">
        <w:rPr>
          <w:rFonts w:eastAsia="Times New Roman" w:cs="Times New Roman"/>
          <w:sz w:val="12"/>
          <w:szCs w:val="12"/>
          <w:lang w:eastAsia="ru-RU" w:bidi="ar-SA"/>
        </w:rPr>
        <w:t>бщий коэффициент капитализации - коэффициент, используемый для капитализации всего чистого операционного дохода</w:t>
      </w:r>
      <w:r w:rsidRPr="003338DA">
        <w:rPr>
          <w:rFonts w:eastAsia="Times New Roman" w:cs="Times New Roman"/>
          <w:sz w:val="12"/>
          <w:szCs w:val="12"/>
          <w:lang w:eastAsia="ru-RU" w:bidi="ar-SA"/>
        </w:rPr>
        <w:t>.</w:t>
      </w:r>
      <w:r w:rsidR="00EC3A01" w:rsidRPr="003338DA">
        <w:rPr>
          <w:rFonts w:eastAsia="Times New Roman" w:cs="Times New Roman"/>
          <w:sz w:val="12"/>
          <w:szCs w:val="12"/>
          <w:lang w:eastAsia="ru-RU" w:bidi="ar-SA"/>
        </w:rPr>
        <w:t xml:space="preserve"> Он рассчитывается исходя из структуры стоимости объекта, т.е. распределения на стоимость земли и стоимость зданий и сооружении по формуле:</w:t>
      </w:r>
    </w:p>
    <w:p w:rsidR="00EC3A01" w:rsidRPr="003338DA" w:rsidRDefault="00EC3A01" w:rsidP="003338DA">
      <w:pPr>
        <w:widowControl/>
        <w:suppressAutoHyphens w:val="0"/>
        <w:autoSpaceDE w:val="0"/>
        <w:autoSpaceDN w:val="0"/>
        <w:adjustRightInd w:val="0"/>
        <w:rPr>
          <w:rFonts w:eastAsia="Times New Roman" w:cs="Times New Roman"/>
          <w:i/>
          <w:iCs/>
          <w:smallCaps/>
          <w:sz w:val="12"/>
          <w:szCs w:val="12"/>
          <w:lang w:bidi="ar-SA"/>
        </w:rPr>
      </w:pPr>
      <w:r w:rsidRPr="003338DA">
        <w:rPr>
          <w:rFonts w:eastAsia="Times New Roman" w:cs="Times New Roman"/>
          <w:i/>
          <w:iCs/>
          <w:sz w:val="12"/>
          <w:szCs w:val="12"/>
          <w:lang w:val="en-US" w:bidi="ar-SA"/>
        </w:rPr>
        <w:t>Rcp</w:t>
      </w:r>
      <w:r w:rsidR="006937A8" w:rsidRPr="003338DA">
        <w:rPr>
          <w:rFonts w:eastAsia="Times New Roman" w:cs="Times New Roman"/>
          <w:i/>
          <w:iCs/>
          <w:sz w:val="12"/>
          <w:szCs w:val="12"/>
          <w:lang w:bidi="ar-SA"/>
        </w:rPr>
        <w:t>=</w:t>
      </w:r>
      <w:r w:rsidRPr="003338DA">
        <w:rPr>
          <w:rFonts w:eastAsia="Times New Roman" w:cs="Times New Roman"/>
          <w:i/>
          <w:iCs/>
          <w:sz w:val="12"/>
          <w:szCs w:val="12"/>
          <w:lang w:val="en-US" w:bidi="ar-SA"/>
        </w:rPr>
        <w:t>R</w:t>
      </w:r>
      <w:r w:rsidR="006937A8" w:rsidRPr="003338DA">
        <w:rPr>
          <w:rFonts w:eastAsia="Times New Roman" w:cs="Times New Roman"/>
          <w:i/>
          <w:iCs/>
          <w:sz w:val="12"/>
          <w:szCs w:val="12"/>
          <w:lang w:bidi="ar-SA"/>
        </w:rPr>
        <w:t>зд*</w:t>
      </w:r>
      <w:r w:rsidR="006937A8" w:rsidRPr="003338DA">
        <w:rPr>
          <w:rFonts w:eastAsia="Times New Roman" w:cs="Times New Roman"/>
          <w:i/>
          <w:iCs/>
          <w:sz w:val="12"/>
          <w:szCs w:val="12"/>
          <w:lang w:val="en-US" w:bidi="ar-SA"/>
        </w:rPr>
        <w:t>d</w:t>
      </w:r>
      <w:r w:rsidR="006937A8" w:rsidRPr="003338DA">
        <w:rPr>
          <w:rFonts w:eastAsia="Times New Roman" w:cs="Times New Roman"/>
          <w:i/>
          <w:iCs/>
          <w:sz w:val="12"/>
          <w:szCs w:val="12"/>
          <w:lang w:bidi="ar-SA"/>
        </w:rPr>
        <w:t>зд</w:t>
      </w:r>
      <w:r w:rsidRPr="003338DA">
        <w:rPr>
          <w:rFonts w:eastAsia="Times New Roman" w:cs="Times New Roman"/>
          <w:i/>
          <w:iCs/>
          <w:sz w:val="12"/>
          <w:szCs w:val="12"/>
          <w:lang w:bidi="ar-SA"/>
        </w:rPr>
        <w:t>+</w:t>
      </w:r>
      <w:r w:rsidRPr="003338DA">
        <w:rPr>
          <w:rFonts w:eastAsia="Times New Roman" w:cs="Times New Roman"/>
          <w:i/>
          <w:iCs/>
          <w:smallCaps/>
          <w:sz w:val="12"/>
          <w:szCs w:val="12"/>
          <w:lang w:val="en-US" w:bidi="ar-SA"/>
        </w:rPr>
        <w:t>R</w:t>
      </w:r>
      <w:r w:rsidR="006937A8" w:rsidRPr="003338DA">
        <w:rPr>
          <w:rFonts w:eastAsia="Times New Roman" w:cs="Times New Roman"/>
          <w:i/>
          <w:iCs/>
          <w:smallCaps/>
          <w:sz w:val="12"/>
          <w:szCs w:val="12"/>
          <w:lang w:bidi="ar-SA"/>
        </w:rPr>
        <w:t>зем*</w:t>
      </w:r>
      <w:r w:rsidRPr="003338DA">
        <w:rPr>
          <w:rFonts w:eastAsia="Times New Roman" w:cs="Times New Roman"/>
          <w:i/>
          <w:iCs/>
          <w:sz w:val="12"/>
          <w:szCs w:val="12"/>
          <w:lang w:val="en-US" w:bidi="ar-SA"/>
        </w:rPr>
        <w:t>d</w:t>
      </w:r>
      <w:r w:rsidR="006937A8" w:rsidRPr="003338DA">
        <w:rPr>
          <w:rFonts w:eastAsia="Times New Roman" w:cs="Times New Roman"/>
          <w:i/>
          <w:iCs/>
          <w:sz w:val="12"/>
          <w:szCs w:val="12"/>
          <w:lang w:bidi="ar-SA"/>
        </w:rPr>
        <w:t>зем</w:t>
      </w:r>
    </w:p>
    <w:p w:rsidR="006937A8" w:rsidRPr="003338DA" w:rsidRDefault="00EC3A01" w:rsidP="003338DA">
      <w:pPr>
        <w:widowControl/>
        <w:suppressAutoHyphens w:val="0"/>
        <w:autoSpaceDE w:val="0"/>
        <w:autoSpaceDN w:val="0"/>
        <w:adjustRightInd w:val="0"/>
        <w:rPr>
          <w:rFonts w:eastAsia="Times New Roman" w:cs="Times New Roman"/>
          <w:sz w:val="12"/>
          <w:szCs w:val="12"/>
          <w:lang w:eastAsia="ru-RU" w:bidi="ar-SA"/>
        </w:rPr>
      </w:pPr>
      <w:r w:rsidRPr="003338DA">
        <w:rPr>
          <w:rFonts w:eastAsia="Times New Roman" w:cs="Times New Roman"/>
          <w:sz w:val="12"/>
          <w:szCs w:val="12"/>
          <w:lang w:eastAsia="ru-RU" w:bidi="ar-SA"/>
        </w:rPr>
        <w:t xml:space="preserve">где </w:t>
      </w:r>
      <w:r w:rsidR="006937A8" w:rsidRPr="003338DA">
        <w:rPr>
          <w:rFonts w:eastAsia="Times New Roman" w:cs="Times New Roman"/>
          <w:i/>
          <w:iCs/>
          <w:sz w:val="12"/>
          <w:szCs w:val="12"/>
          <w:lang w:val="en-US" w:eastAsia="ru-RU" w:bidi="ar-SA"/>
        </w:rPr>
        <w:t>R</w:t>
      </w:r>
      <w:r w:rsidR="006937A8" w:rsidRPr="003338DA">
        <w:rPr>
          <w:rFonts w:eastAsia="Times New Roman" w:cs="Times New Roman"/>
          <w:i/>
          <w:iCs/>
          <w:sz w:val="12"/>
          <w:szCs w:val="12"/>
          <w:lang w:eastAsia="ru-RU" w:bidi="ar-SA"/>
        </w:rPr>
        <w:t>с</w:t>
      </w:r>
      <w:r w:rsidRPr="003338DA">
        <w:rPr>
          <w:rFonts w:eastAsia="Times New Roman" w:cs="Times New Roman"/>
          <w:i/>
          <w:iCs/>
          <w:sz w:val="12"/>
          <w:szCs w:val="12"/>
          <w:lang w:val="en-US" w:eastAsia="ru-RU" w:bidi="ar-SA"/>
        </w:rPr>
        <w:t>p</w:t>
      </w:r>
      <w:r w:rsidRPr="003338DA">
        <w:rPr>
          <w:rFonts w:eastAsia="Times New Roman" w:cs="Times New Roman"/>
          <w:i/>
          <w:iCs/>
          <w:sz w:val="12"/>
          <w:szCs w:val="12"/>
          <w:lang w:eastAsia="ru-RU" w:bidi="ar-SA"/>
        </w:rPr>
        <w:t xml:space="preserve"> </w:t>
      </w:r>
      <w:r w:rsidRPr="003338DA">
        <w:rPr>
          <w:rFonts w:eastAsia="Times New Roman" w:cs="Times New Roman"/>
          <w:sz w:val="12"/>
          <w:szCs w:val="12"/>
          <w:lang w:eastAsia="ru-RU" w:bidi="ar-SA"/>
        </w:rPr>
        <w:t>- средневзвешенный (о</w:t>
      </w:r>
      <w:r w:rsidR="006937A8" w:rsidRPr="003338DA">
        <w:rPr>
          <w:rFonts w:eastAsia="Times New Roman" w:cs="Times New Roman"/>
          <w:sz w:val="12"/>
          <w:szCs w:val="12"/>
          <w:lang w:eastAsia="ru-RU" w:bidi="ar-SA"/>
        </w:rPr>
        <w:t>бщий) коэффициент капитализации;</w:t>
      </w:r>
    </w:p>
    <w:p w:rsidR="006937A8" w:rsidRPr="003338DA" w:rsidRDefault="00EC3A01" w:rsidP="003338DA">
      <w:pPr>
        <w:widowControl/>
        <w:suppressAutoHyphens w:val="0"/>
        <w:autoSpaceDE w:val="0"/>
        <w:autoSpaceDN w:val="0"/>
        <w:adjustRightInd w:val="0"/>
        <w:rPr>
          <w:rFonts w:eastAsia="Times New Roman" w:cs="Times New Roman"/>
          <w:sz w:val="12"/>
          <w:szCs w:val="12"/>
          <w:lang w:eastAsia="ru-RU" w:bidi="ar-SA"/>
        </w:rPr>
      </w:pPr>
      <w:r w:rsidRPr="003338DA">
        <w:rPr>
          <w:rFonts w:eastAsia="Times New Roman" w:cs="Times New Roman"/>
          <w:i/>
          <w:iCs/>
          <w:sz w:val="12"/>
          <w:szCs w:val="12"/>
          <w:lang w:val="en-US" w:eastAsia="ru-RU" w:bidi="ar-SA"/>
        </w:rPr>
        <w:t>R</w:t>
      </w:r>
      <w:r w:rsidR="006937A8" w:rsidRPr="003338DA">
        <w:rPr>
          <w:rFonts w:eastAsia="Times New Roman" w:cs="Times New Roman"/>
          <w:i/>
          <w:iCs/>
          <w:sz w:val="12"/>
          <w:szCs w:val="12"/>
          <w:lang w:eastAsia="ru-RU" w:bidi="ar-SA"/>
        </w:rPr>
        <w:t>зд</w:t>
      </w:r>
      <w:r w:rsidRPr="003338DA">
        <w:rPr>
          <w:rFonts w:eastAsia="Times New Roman" w:cs="Times New Roman"/>
          <w:i/>
          <w:iCs/>
          <w:sz w:val="12"/>
          <w:szCs w:val="12"/>
          <w:lang w:eastAsia="ru-RU" w:bidi="ar-SA"/>
        </w:rPr>
        <w:t xml:space="preserve"> </w:t>
      </w:r>
      <w:r w:rsidRPr="003338DA">
        <w:rPr>
          <w:rFonts w:eastAsia="Times New Roman" w:cs="Times New Roman"/>
          <w:sz w:val="12"/>
          <w:szCs w:val="12"/>
          <w:lang w:eastAsia="ru-RU" w:bidi="ar-SA"/>
        </w:rPr>
        <w:t>- коэффициент капит</w:t>
      </w:r>
      <w:r w:rsidR="006937A8" w:rsidRPr="003338DA">
        <w:rPr>
          <w:rFonts w:eastAsia="Times New Roman" w:cs="Times New Roman"/>
          <w:sz w:val="12"/>
          <w:szCs w:val="12"/>
          <w:lang w:eastAsia="ru-RU" w:bidi="ar-SA"/>
        </w:rPr>
        <w:t>ализации для здании, сооружений;</w:t>
      </w:r>
    </w:p>
    <w:p w:rsidR="00EC3A01" w:rsidRPr="003338DA" w:rsidRDefault="00EC3A01" w:rsidP="003338DA">
      <w:pPr>
        <w:widowControl/>
        <w:suppressAutoHyphens w:val="0"/>
        <w:autoSpaceDE w:val="0"/>
        <w:autoSpaceDN w:val="0"/>
        <w:adjustRightInd w:val="0"/>
        <w:rPr>
          <w:rFonts w:eastAsia="Times New Roman" w:cs="Times New Roman"/>
          <w:sz w:val="12"/>
          <w:szCs w:val="12"/>
          <w:lang w:eastAsia="ru-RU" w:bidi="ar-SA"/>
        </w:rPr>
      </w:pPr>
      <w:r w:rsidRPr="003338DA">
        <w:rPr>
          <w:rFonts w:eastAsia="Times New Roman" w:cs="Times New Roman"/>
          <w:i/>
          <w:iCs/>
          <w:sz w:val="12"/>
          <w:szCs w:val="12"/>
          <w:lang w:val="en-US" w:eastAsia="ru-RU" w:bidi="ar-SA"/>
        </w:rPr>
        <w:t>d</w:t>
      </w:r>
      <w:r w:rsidR="006937A8" w:rsidRPr="003338DA">
        <w:rPr>
          <w:rFonts w:eastAsia="Times New Roman" w:cs="Times New Roman"/>
          <w:i/>
          <w:iCs/>
          <w:sz w:val="12"/>
          <w:szCs w:val="12"/>
          <w:lang w:eastAsia="ru-RU" w:bidi="ar-SA"/>
        </w:rPr>
        <w:t xml:space="preserve">зд </w:t>
      </w:r>
      <w:r w:rsidRPr="003338DA">
        <w:rPr>
          <w:rFonts w:eastAsia="Times New Roman" w:cs="Times New Roman"/>
          <w:i/>
          <w:iCs/>
          <w:sz w:val="12"/>
          <w:szCs w:val="12"/>
          <w:lang w:val="en-US" w:eastAsia="ru-RU" w:bidi="ar-SA"/>
        </w:rPr>
        <w:t>d</w:t>
      </w:r>
      <w:r w:rsidR="006937A8" w:rsidRPr="003338DA">
        <w:rPr>
          <w:rFonts w:eastAsia="Times New Roman" w:cs="Times New Roman"/>
          <w:i/>
          <w:iCs/>
          <w:sz w:val="12"/>
          <w:szCs w:val="12"/>
          <w:lang w:eastAsia="ru-RU" w:bidi="ar-SA"/>
        </w:rPr>
        <w:t>зем</w:t>
      </w:r>
      <w:r w:rsidRPr="003338DA">
        <w:rPr>
          <w:rFonts w:eastAsia="Times New Roman" w:cs="Times New Roman"/>
          <w:i/>
          <w:iCs/>
          <w:sz w:val="12"/>
          <w:szCs w:val="12"/>
          <w:lang w:eastAsia="ru-RU" w:bidi="ar-SA"/>
        </w:rPr>
        <w:t xml:space="preserve"> - </w:t>
      </w:r>
      <w:r w:rsidRPr="003338DA">
        <w:rPr>
          <w:rFonts w:eastAsia="Times New Roman" w:cs="Times New Roman"/>
          <w:sz w:val="12"/>
          <w:szCs w:val="12"/>
          <w:lang w:eastAsia="ru-RU" w:bidi="ar-SA"/>
        </w:rPr>
        <w:t>процентная доля зданий, сооружений и земельного участка в общей стоимости:</w:t>
      </w:r>
    </w:p>
    <w:p w:rsidR="00EC3A01" w:rsidRPr="003338DA" w:rsidRDefault="006937A8" w:rsidP="003338DA">
      <w:pPr>
        <w:widowControl/>
        <w:suppressAutoHyphens w:val="0"/>
        <w:autoSpaceDE w:val="0"/>
        <w:autoSpaceDN w:val="0"/>
        <w:adjustRightInd w:val="0"/>
        <w:rPr>
          <w:rFonts w:eastAsia="Times New Roman" w:cs="Times New Roman"/>
          <w:sz w:val="12"/>
          <w:szCs w:val="12"/>
          <w:lang w:bidi="ar-SA"/>
        </w:rPr>
      </w:pPr>
      <w:r w:rsidRPr="003338DA">
        <w:rPr>
          <w:rFonts w:eastAsia="Times New Roman" w:cs="Times New Roman"/>
          <w:i/>
          <w:iCs/>
          <w:smallCaps/>
          <w:sz w:val="12"/>
          <w:szCs w:val="12"/>
          <w:lang w:val="en-US" w:bidi="ar-SA"/>
        </w:rPr>
        <w:t>R</w:t>
      </w:r>
      <w:r w:rsidRPr="003338DA">
        <w:rPr>
          <w:rFonts w:eastAsia="Times New Roman" w:cs="Times New Roman"/>
          <w:i/>
          <w:iCs/>
          <w:smallCaps/>
          <w:sz w:val="12"/>
          <w:szCs w:val="12"/>
          <w:lang w:bidi="ar-SA"/>
        </w:rPr>
        <w:t>зем</w:t>
      </w:r>
      <w:r w:rsidR="00EC3A01" w:rsidRPr="003338DA">
        <w:rPr>
          <w:rFonts w:eastAsia="Times New Roman" w:cs="Times New Roman"/>
          <w:i/>
          <w:iCs/>
          <w:smallCaps/>
          <w:sz w:val="12"/>
          <w:szCs w:val="12"/>
          <w:lang w:bidi="ar-SA"/>
        </w:rPr>
        <w:t xml:space="preserve"> </w:t>
      </w:r>
      <w:r w:rsidR="00EC3A01" w:rsidRPr="003338DA">
        <w:rPr>
          <w:rFonts w:eastAsia="Times New Roman" w:cs="Times New Roman"/>
          <w:sz w:val="12"/>
          <w:szCs w:val="12"/>
          <w:lang w:bidi="ar-SA"/>
        </w:rPr>
        <w:t xml:space="preserve">- коэффициент </w:t>
      </w:r>
      <w:r w:rsidRPr="003338DA">
        <w:rPr>
          <w:rFonts w:eastAsia="Times New Roman" w:cs="Times New Roman"/>
          <w:sz w:val="12"/>
          <w:szCs w:val="12"/>
          <w:lang w:bidi="ar-SA"/>
        </w:rPr>
        <w:t>капитализации</w:t>
      </w:r>
      <w:r w:rsidR="00EC3A01" w:rsidRPr="003338DA">
        <w:rPr>
          <w:rFonts w:eastAsia="Times New Roman" w:cs="Times New Roman"/>
          <w:sz w:val="12"/>
          <w:szCs w:val="12"/>
          <w:lang w:bidi="ar-SA"/>
        </w:rPr>
        <w:t xml:space="preserve"> для земли.</w:t>
      </w:r>
    </w:p>
    <w:p w:rsidR="00A700B0" w:rsidRPr="003338DA" w:rsidRDefault="00EC3A01" w:rsidP="003338DA">
      <w:pPr>
        <w:rPr>
          <w:rFonts w:eastAsia="Times New Roman" w:cs="Times New Roman"/>
          <w:sz w:val="12"/>
          <w:szCs w:val="12"/>
          <w:lang w:eastAsia="ru-RU" w:bidi="ar-SA"/>
        </w:rPr>
      </w:pPr>
      <w:r w:rsidRPr="003338DA">
        <w:rPr>
          <w:rFonts w:eastAsia="Times New Roman" w:cs="Times New Roman"/>
          <w:sz w:val="12"/>
          <w:szCs w:val="12"/>
          <w:lang w:eastAsia="ru-RU" w:bidi="ar-SA"/>
        </w:rPr>
        <w:t>В случаях, когда ожидается прирост или снижение стоимости объекта, коэффициент капитализации текущего дохода (общий коэффициент капитализации) должен быть подвер</w:t>
      </w:r>
      <w:r w:rsidR="006937A8" w:rsidRPr="003338DA">
        <w:rPr>
          <w:rFonts w:eastAsia="Times New Roman" w:cs="Times New Roman"/>
          <w:sz w:val="12"/>
          <w:szCs w:val="12"/>
          <w:lang w:eastAsia="ru-RU" w:bidi="ar-SA"/>
        </w:rPr>
        <w:t>гнут корректировке.</w:t>
      </w:r>
    </w:p>
    <w:p w:rsidR="006937A8" w:rsidRPr="003338DA" w:rsidRDefault="006937A8" w:rsidP="003338DA">
      <w:pPr>
        <w:rPr>
          <w:rFonts w:cs="Times New Roman"/>
          <w:sz w:val="12"/>
          <w:szCs w:val="12"/>
        </w:rPr>
      </w:pPr>
      <w:r w:rsidRPr="003338DA">
        <w:rPr>
          <w:rFonts w:cs="Times New Roman"/>
          <w:sz w:val="12"/>
          <w:szCs w:val="12"/>
        </w:rPr>
        <w:t xml:space="preserve">Ставка капитализации </w:t>
      </w:r>
      <w:r w:rsidR="00087DAE" w:rsidRPr="003338DA">
        <w:rPr>
          <w:rFonts w:cs="Times New Roman"/>
          <w:sz w:val="12"/>
          <w:szCs w:val="12"/>
        </w:rPr>
        <w:t xml:space="preserve">часто </w:t>
      </w:r>
      <w:r w:rsidRPr="003338DA">
        <w:rPr>
          <w:rFonts w:cs="Times New Roman"/>
          <w:sz w:val="12"/>
          <w:szCs w:val="12"/>
        </w:rPr>
        <w:t>рассчитывается на основе анализа рыночной информации об аналогах объекта оценки путем деления чистого годового дохода на цену продажи аналога.</w:t>
      </w:r>
    </w:p>
    <w:p w:rsidR="006937A8" w:rsidRPr="003338DA" w:rsidRDefault="00524921" w:rsidP="003338DA">
      <w:pPr>
        <w:pStyle w:val="af6"/>
        <w:spacing w:before="0" w:beforeAutospacing="0" w:after="0" w:afterAutospacing="0"/>
        <w:jc w:val="center"/>
        <w:rPr>
          <w:sz w:val="12"/>
          <w:szCs w:val="12"/>
        </w:rPr>
      </w:pPr>
      <w:r>
        <w:rPr>
          <w:sz w:val="12"/>
          <w:szCs w:val="12"/>
          <w:vertAlign w:val="subscript"/>
        </w:rPr>
        <w:pict>
          <v:shape id="_x0000_i1079" type="#_x0000_t75" alt="" style="width:63pt;height:39pt">
            <v:imagedata r:id="rId89" o:title=""/>
          </v:shape>
        </w:pict>
      </w:r>
      <w:r w:rsidR="006937A8" w:rsidRPr="003338DA">
        <w:rPr>
          <w:sz w:val="12"/>
          <w:szCs w:val="12"/>
        </w:rPr>
        <w:t>,</w:t>
      </w:r>
    </w:p>
    <w:p w:rsidR="006937A8" w:rsidRPr="003338DA" w:rsidRDefault="006937A8" w:rsidP="003338DA">
      <w:pPr>
        <w:pStyle w:val="af6"/>
        <w:spacing w:before="0" w:beforeAutospacing="0" w:after="0" w:afterAutospacing="0"/>
        <w:rPr>
          <w:sz w:val="12"/>
          <w:szCs w:val="12"/>
        </w:rPr>
      </w:pPr>
      <w:r w:rsidRPr="003338DA">
        <w:rPr>
          <w:sz w:val="12"/>
          <w:szCs w:val="12"/>
        </w:rPr>
        <w:t>где PV</w:t>
      </w:r>
      <w:r w:rsidRPr="003338DA">
        <w:rPr>
          <w:i/>
          <w:iCs/>
          <w:sz w:val="12"/>
          <w:szCs w:val="12"/>
        </w:rPr>
        <w:t xml:space="preserve"> –</w:t>
      </w:r>
      <w:r w:rsidRPr="003338DA">
        <w:rPr>
          <w:sz w:val="12"/>
          <w:szCs w:val="12"/>
        </w:rPr>
        <w:t xml:space="preserve"> текущая стоимость недвижимости, </w:t>
      </w:r>
    </w:p>
    <w:p w:rsidR="006937A8" w:rsidRPr="003338DA" w:rsidRDefault="006937A8" w:rsidP="003338DA">
      <w:pPr>
        <w:pStyle w:val="af6"/>
        <w:spacing w:before="0" w:beforeAutospacing="0" w:after="0" w:afterAutospacing="0"/>
        <w:rPr>
          <w:sz w:val="12"/>
          <w:szCs w:val="12"/>
        </w:rPr>
      </w:pPr>
      <w:r w:rsidRPr="003338DA">
        <w:rPr>
          <w:i/>
          <w:iCs/>
          <w:sz w:val="12"/>
          <w:szCs w:val="12"/>
        </w:rPr>
        <w:t> </w:t>
      </w:r>
      <w:r w:rsidRPr="003338DA">
        <w:rPr>
          <w:sz w:val="12"/>
          <w:szCs w:val="12"/>
        </w:rPr>
        <w:t xml:space="preserve">NOI </w:t>
      </w:r>
      <w:r w:rsidRPr="003338DA">
        <w:rPr>
          <w:i/>
          <w:iCs/>
          <w:sz w:val="12"/>
          <w:szCs w:val="12"/>
        </w:rPr>
        <w:t xml:space="preserve">– </w:t>
      </w:r>
      <w:r w:rsidRPr="003338DA">
        <w:rPr>
          <w:sz w:val="12"/>
          <w:szCs w:val="12"/>
        </w:rPr>
        <w:t xml:space="preserve">ожидаемый чистый операционный доход за первый после даты оценки год, </w:t>
      </w:r>
    </w:p>
    <w:p w:rsidR="006937A8" w:rsidRPr="003338DA" w:rsidRDefault="006937A8" w:rsidP="003338DA">
      <w:pPr>
        <w:pStyle w:val="af6"/>
        <w:spacing w:before="0" w:beforeAutospacing="0" w:after="0" w:afterAutospacing="0"/>
        <w:rPr>
          <w:sz w:val="12"/>
          <w:szCs w:val="12"/>
        </w:rPr>
      </w:pPr>
      <w:r w:rsidRPr="003338DA">
        <w:rPr>
          <w:sz w:val="12"/>
          <w:szCs w:val="12"/>
        </w:rPr>
        <w:t> Л – общая ставка капитализации.</w:t>
      </w:r>
    </w:p>
    <w:p w:rsidR="006937A8" w:rsidRPr="003338DA" w:rsidRDefault="006937A8" w:rsidP="003338DA">
      <w:pPr>
        <w:pStyle w:val="af6"/>
        <w:spacing w:before="0" w:beforeAutospacing="0" w:after="0" w:afterAutospacing="0"/>
        <w:rPr>
          <w:sz w:val="12"/>
          <w:szCs w:val="12"/>
        </w:rPr>
      </w:pPr>
      <w:r w:rsidRPr="003338DA">
        <w:rPr>
          <w:sz w:val="12"/>
          <w:szCs w:val="12"/>
        </w:rPr>
        <w:t>В качестве NOI может использоваться нормализованный чистый операционный доход за 1 год, получаемый путем усреднения дохода за несколько лет.</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№41</w:t>
      </w:r>
    </w:p>
    <w:p w:rsidR="00087DAE" w:rsidRPr="003338DA" w:rsidRDefault="00087DAE" w:rsidP="003338DA">
      <w:pPr>
        <w:rPr>
          <w:rFonts w:cs="Times New Roman"/>
          <w:b/>
          <w:color w:val="auto"/>
          <w:sz w:val="12"/>
          <w:szCs w:val="12"/>
        </w:rPr>
      </w:pPr>
      <w:r w:rsidRPr="003338DA">
        <w:rPr>
          <w:rFonts w:cs="Times New Roman"/>
          <w:b/>
          <w:color w:val="auto"/>
          <w:sz w:val="12"/>
          <w:szCs w:val="12"/>
        </w:rPr>
        <w:t>Определение ставки капитализации методом кумулятивного построения</w:t>
      </w:r>
    </w:p>
    <w:p w:rsidR="00A700B0" w:rsidRPr="003338DA" w:rsidRDefault="00A700B0" w:rsidP="003338DA">
      <w:pPr>
        <w:rPr>
          <w:rFonts w:cs="Times New Roman"/>
          <w:b/>
          <w:color w:val="auto"/>
          <w:sz w:val="12"/>
          <w:szCs w:val="12"/>
        </w:rPr>
      </w:pPr>
    </w:p>
    <w:p w:rsidR="00A700B0" w:rsidRPr="003338DA" w:rsidRDefault="00A700B0" w:rsidP="003338DA">
      <w:pPr>
        <w:pStyle w:val="Style96"/>
        <w:widowControl/>
        <w:tabs>
          <w:tab w:val="left" w:pos="701"/>
        </w:tabs>
        <w:spacing w:line="276" w:lineRule="auto"/>
        <w:ind w:firstLine="461"/>
        <w:jc w:val="left"/>
        <w:rPr>
          <w:rFonts w:ascii="Times New Roman" w:hAnsi="Times New Roman" w:cs="Times New Roman"/>
          <w:sz w:val="12"/>
          <w:szCs w:val="12"/>
        </w:rPr>
      </w:pPr>
      <w:r w:rsidRPr="003338DA">
        <w:rPr>
          <w:rFonts w:ascii="Times New Roman" w:hAnsi="Times New Roman" w:cs="Times New Roman"/>
          <w:sz w:val="12"/>
          <w:szCs w:val="12"/>
        </w:rPr>
        <w:t xml:space="preserve">Метод кумулятивного построения - это способ расчета ставки капитализации, применяемый при оценке стоимости различных объектов недвижимости. </w:t>
      </w:r>
    </w:p>
    <w:p w:rsidR="00087DAE" w:rsidRPr="003338DA" w:rsidRDefault="00087DAE" w:rsidP="003338DA">
      <w:pPr>
        <w:widowControl/>
        <w:suppressAutoHyphens w:val="0"/>
        <w:rPr>
          <w:rFonts w:eastAsia="Times New Roman" w:cs="Times New Roman"/>
          <w:color w:val="auto"/>
          <w:sz w:val="12"/>
          <w:szCs w:val="12"/>
          <w:lang w:eastAsia="ru-RU" w:bidi="ar-SA"/>
        </w:rPr>
      </w:pPr>
      <w:r w:rsidRPr="003338DA">
        <w:rPr>
          <w:rFonts w:eastAsia="Times New Roman" w:cs="Times New Roman"/>
          <w:b/>
          <w:bCs/>
          <w:i/>
          <w:iCs/>
          <w:color w:val="CC0000"/>
          <w:sz w:val="12"/>
          <w:szCs w:val="12"/>
          <w:lang w:eastAsia="ru-RU" w:bidi="ar-SA"/>
        </w:rPr>
        <w:t>Метод кумулятивного построения</w:t>
      </w:r>
      <w:r w:rsidRPr="003338DA">
        <w:rPr>
          <w:rFonts w:eastAsia="Times New Roman" w:cs="Times New Roman"/>
          <w:sz w:val="12"/>
          <w:szCs w:val="12"/>
          <w:lang w:eastAsia="ru-RU" w:bidi="ar-SA"/>
        </w:rPr>
        <w:t xml:space="preserve"> ставки капитализации делит ее на составные части: доход на инвестиции и ставку возмещения капитала.</w:t>
      </w:r>
    </w:p>
    <w:p w:rsidR="00087DAE" w:rsidRPr="003338DA" w:rsidRDefault="00087DAE" w:rsidP="003338DA">
      <w:pPr>
        <w:widowControl/>
        <w:suppressAutoHyphens w:val="0"/>
        <w:rPr>
          <w:rFonts w:eastAsia="Times New Roman" w:cs="Times New Roman"/>
          <w:color w:val="auto"/>
          <w:sz w:val="12"/>
          <w:szCs w:val="12"/>
          <w:lang w:eastAsia="ru-RU" w:bidi="ar-SA"/>
        </w:rPr>
      </w:pPr>
      <w:r w:rsidRPr="003338DA">
        <w:rPr>
          <w:rFonts w:eastAsia="Times New Roman" w:cs="Times New Roman"/>
          <w:sz w:val="12"/>
          <w:szCs w:val="12"/>
          <w:lang w:eastAsia="ru-RU" w:bidi="ar-SA"/>
        </w:rPr>
        <w:br/>
        <w:t>Доход на инвестиции разбивается на четыре части:</w:t>
      </w:r>
    </w:p>
    <w:p w:rsidR="00087DAE" w:rsidRPr="003338DA" w:rsidRDefault="00087DAE" w:rsidP="003338DA">
      <w:pPr>
        <w:widowControl/>
        <w:numPr>
          <w:ilvl w:val="0"/>
          <w:numId w:val="44"/>
        </w:numPr>
        <w:suppressAutoHyphens w:val="0"/>
        <w:ind w:left="0"/>
        <w:rPr>
          <w:rFonts w:eastAsia="Times New Roman" w:cs="Times New Roman"/>
          <w:color w:val="auto"/>
          <w:sz w:val="12"/>
          <w:szCs w:val="12"/>
          <w:lang w:eastAsia="ru-RU" w:bidi="ar-SA"/>
        </w:rPr>
      </w:pPr>
      <w:r w:rsidRPr="003338DA">
        <w:rPr>
          <w:rFonts w:eastAsia="Times New Roman" w:cs="Times New Roman"/>
          <w:sz w:val="12"/>
          <w:szCs w:val="12"/>
          <w:lang w:eastAsia="ru-RU" w:bidi="ar-SA"/>
        </w:rPr>
        <w:t>безрисковая процентная ставка (может соответствовать банковскому проценту на капитал или процентной ставке по государственным краткосрочным облигациям);</w:t>
      </w:r>
    </w:p>
    <w:p w:rsidR="00087DAE" w:rsidRPr="003338DA" w:rsidRDefault="00087DAE" w:rsidP="003338DA">
      <w:pPr>
        <w:widowControl/>
        <w:numPr>
          <w:ilvl w:val="0"/>
          <w:numId w:val="44"/>
        </w:numPr>
        <w:suppressAutoHyphens w:val="0"/>
        <w:ind w:left="0"/>
        <w:rPr>
          <w:rFonts w:eastAsia="Times New Roman" w:cs="Times New Roman"/>
          <w:color w:val="auto"/>
          <w:sz w:val="12"/>
          <w:szCs w:val="12"/>
          <w:lang w:eastAsia="ru-RU" w:bidi="ar-SA"/>
        </w:rPr>
      </w:pPr>
      <w:r w:rsidRPr="003338DA">
        <w:rPr>
          <w:rFonts w:eastAsia="Times New Roman" w:cs="Times New Roman"/>
          <w:sz w:val="12"/>
          <w:szCs w:val="12"/>
          <w:lang w:eastAsia="ru-RU" w:bidi="ar-SA"/>
        </w:rPr>
        <w:t>поправка на риск в зависимости от рискованности вложения капитала;</w:t>
      </w:r>
    </w:p>
    <w:p w:rsidR="00087DAE" w:rsidRPr="003338DA" w:rsidRDefault="00087DAE" w:rsidP="003338DA">
      <w:pPr>
        <w:widowControl/>
        <w:numPr>
          <w:ilvl w:val="0"/>
          <w:numId w:val="44"/>
        </w:numPr>
        <w:suppressAutoHyphens w:val="0"/>
        <w:ind w:left="0"/>
        <w:rPr>
          <w:rFonts w:eastAsia="Times New Roman" w:cs="Times New Roman"/>
          <w:color w:val="auto"/>
          <w:sz w:val="12"/>
          <w:szCs w:val="12"/>
          <w:lang w:eastAsia="ru-RU" w:bidi="ar-SA"/>
        </w:rPr>
      </w:pPr>
      <w:r w:rsidRPr="003338DA">
        <w:rPr>
          <w:rFonts w:eastAsia="Times New Roman" w:cs="Times New Roman"/>
          <w:sz w:val="12"/>
          <w:szCs w:val="12"/>
          <w:lang w:eastAsia="ru-RU" w:bidi="ar-SA"/>
        </w:rPr>
        <w:t>поправка на низкую ликвидность данного объекта недвижимости;</w:t>
      </w:r>
    </w:p>
    <w:p w:rsidR="00087DAE" w:rsidRPr="003338DA" w:rsidRDefault="00087DAE" w:rsidP="003338DA">
      <w:pPr>
        <w:widowControl/>
        <w:numPr>
          <w:ilvl w:val="0"/>
          <w:numId w:val="44"/>
        </w:numPr>
        <w:suppressAutoHyphens w:val="0"/>
        <w:ind w:left="0"/>
        <w:rPr>
          <w:rFonts w:eastAsia="Times New Roman" w:cs="Times New Roman"/>
          <w:color w:val="auto"/>
          <w:sz w:val="12"/>
          <w:szCs w:val="12"/>
          <w:lang w:eastAsia="ru-RU" w:bidi="ar-SA"/>
        </w:rPr>
      </w:pPr>
      <w:r w:rsidRPr="003338DA">
        <w:rPr>
          <w:rFonts w:eastAsia="Times New Roman" w:cs="Times New Roman"/>
          <w:sz w:val="12"/>
          <w:szCs w:val="12"/>
          <w:lang w:eastAsia="ru-RU" w:bidi="ar-SA"/>
        </w:rPr>
        <w:t>поправка на инвестиционный менеджмент, связанная с затратами на управленческие усилия, в частности на заполнение налоговой декларации и т. д.</w:t>
      </w:r>
    </w:p>
    <w:p w:rsidR="00087DAE" w:rsidRPr="003338DA" w:rsidRDefault="00087DAE" w:rsidP="003338DA">
      <w:pPr>
        <w:pStyle w:val="Style96"/>
        <w:widowControl/>
        <w:tabs>
          <w:tab w:val="left" w:pos="701"/>
        </w:tabs>
        <w:spacing w:line="276" w:lineRule="auto"/>
        <w:ind w:firstLine="461"/>
        <w:jc w:val="left"/>
        <w:rPr>
          <w:rFonts w:ascii="Times New Roman" w:hAnsi="Times New Roman" w:cs="Times New Roman"/>
          <w:sz w:val="12"/>
          <w:szCs w:val="12"/>
        </w:rPr>
      </w:pPr>
    </w:p>
    <w:p w:rsidR="00087DAE" w:rsidRPr="003338DA" w:rsidRDefault="00087DAE" w:rsidP="003338DA">
      <w:pPr>
        <w:pStyle w:val="af6"/>
        <w:spacing w:before="0" w:beforeAutospacing="0" w:after="0" w:afterAutospacing="0"/>
        <w:rPr>
          <w:sz w:val="12"/>
          <w:szCs w:val="12"/>
        </w:rPr>
      </w:pPr>
      <w:r w:rsidRPr="003338DA">
        <w:rPr>
          <w:sz w:val="12"/>
          <w:szCs w:val="12"/>
        </w:rPr>
        <w:t xml:space="preserve">Расчет осуществляется след. образом: к безрисковой ставке дохода прибавляют дополнит, компенсации, учитывающие разл. виды рисков, а также (при необходимости) низкую ликвидность и инвестиционный менеджмент. М.к.п. позволяет учитывать в прогнозных расчетах разницу между потоками доходов от недвижимости и от др. активов. Расчеты начинают с определения безрисковой ставки дохода. Она отражает доход, приносимый активами, риск вложения средств в к-рые минимален. В качестве таких активов выступают либо гос. облигации, либо депозиты в наиболее надежных банках. Поскольку риск этих инструментов минимален, минимальна и их доходность. К безрисковой ставке дохода прибавляют поправку на риск, связ. с особенностями оцениваемого объекта. Напр., в оценке стоимости недвижимости риск считается низким тогда, когда есть сильный арендатор, имеющий постоянных клиентов, и наоборот, риск высок, когда у арендатора нет постоянных клиентов. </w:t>
      </w:r>
    </w:p>
    <w:p w:rsidR="00087DAE" w:rsidRPr="003338DA" w:rsidRDefault="00087DAE" w:rsidP="003338DA">
      <w:pPr>
        <w:pStyle w:val="af6"/>
        <w:spacing w:before="0" w:beforeAutospacing="0" w:after="0" w:afterAutospacing="0"/>
        <w:rPr>
          <w:sz w:val="12"/>
          <w:szCs w:val="12"/>
        </w:rPr>
      </w:pPr>
      <w:r w:rsidRPr="003338DA">
        <w:rPr>
          <w:sz w:val="12"/>
          <w:szCs w:val="12"/>
        </w:rPr>
        <w:t>Должна быть также проведена корректировка на низкую ликвидность недвижимости. Ликвидность показывает, насколько быстро актив может быть преобразован в наличные ден. средства.</w:t>
      </w:r>
    </w:p>
    <w:p w:rsidR="007D7CB2" w:rsidRPr="003338DA" w:rsidRDefault="00087DAE" w:rsidP="003338DA">
      <w:pPr>
        <w:rPr>
          <w:rFonts w:cs="Times New Roman"/>
          <w:b/>
          <w:color w:val="auto"/>
          <w:sz w:val="12"/>
          <w:szCs w:val="12"/>
        </w:rPr>
      </w:pPr>
      <w:bookmarkStart w:id="38" w:name="YANDEX_18"/>
      <w:bookmarkEnd w:id="38"/>
      <w:r w:rsidRPr="003338DA">
        <w:rPr>
          <w:rFonts w:cs="Times New Roman"/>
          <w:b/>
          <w:color w:val="auto"/>
          <w:sz w:val="12"/>
          <w:szCs w:val="12"/>
        </w:rPr>
        <w:t>Вопрос №</w:t>
      </w:r>
      <w:r w:rsidR="007D7CB2" w:rsidRPr="003338DA">
        <w:rPr>
          <w:rFonts w:cs="Times New Roman"/>
          <w:b/>
          <w:color w:val="auto"/>
          <w:sz w:val="12"/>
          <w:szCs w:val="12"/>
        </w:rPr>
        <w:t>42</w:t>
      </w:r>
    </w:p>
    <w:p w:rsidR="00087DAE" w:rsidRPr="003338DA" w:rsidRDefault="00087DAE" w:rsidP="003338DA">
      <w:pPr>
        <w:rPr>
          <w:rFonts w:cs="Times New Roman"/>
          <w:b/>
          <w:color w:val="auto"/>
          <w:sz w:val="12"/>
          <w:szCs w:val="12"/>
        </w:rPr>
      </w:pPr>
      <w:r w:rsidRPr="003338DA">
        <w:rPr>
          <w:rFonts w:cs="Times New Roman"/>
          <w:b/>
          <w:color w:val="auto"/>
          <w:sz w:val="12"/>
          <w:szCs w:val="12"/>
        </w:rPr>
        <w:t>Составляющие ставки капитализации: ипотечная постоянная и ставка капитализации на собственный капитал</w:t>
      </w:r>
    </w:p>
    <w:p w:rsidR="00435528" w:rsidRPr="003338DA" w:rsidRDefault="00435528" w:rsidP="003338DA">
      <w:pPr>
        <w:pStyle w:val="af6"/>
        <w:spacing w:before="0" w:beforeAutospacing="0" w:after="0" w:afterAutospacing="0"/>
        <w:rPr>
          <w:sz w:val="12"/>
          <w:szCs w:val="12"/>
        </w:rPr>
      </w:pPr>
      <w:r w:rsidRPr="003338DA">
        <w:rPr>
          <w:sz w:val="12"/>
          <w:szCs w:val="12"/>
        </w:rPr>
        <w:t>Коэффициент капитализации для заемного капитала называется ипотечной постоянной и рассчитывается по следующей формуле:</w:t>
      </w:r>
    </w:p>
    <w:p w:rsidR="00435528" w:rsidRPr="003338DA" w:rsidRDefault="00524921" w:rsidP="003338DA">
      <w:pPr>
        <w:pStyle w:val="af6"/>
        <w:spacing w:before="0" w:beforeAutospacing="0" w:after="0" w:afterAutospacing="0"/>
        <w:rPr>
          <w:sz w:val="12"/>
          <w:szCs w:val="12"/>
        </w:rPr>
      </w:pPr>
      <w:r>
        <w:rPr>
          <w:sz w:val="12"/>
          <w:szCs w:val="12"/>
          <w:vertAlign w:val="subscript"/>
        </w:rPr>
        <w:pict>
          <v:shape id="_x0000_i1204" type="#_x0000_t75" style="width:54pt;height:30.75pt">
            <v:imagedata r:id="rId90" o:title=""/>
          </v:shape>
        </w:pict>
      </w:r>
      <w:r w:rsidR="00435528" w:rsidRPr="003338DA">
        <w:rPr>
          <w:sz w:val="12"/>
          <w:szCs w:val="12"/>
        </w:rPr>
        <w:t>; где</w:t>
      </w:r>
    </w:p>
    <w:p w:rsidR="00435528" w:rsidRPr="003338DA" w:rsidRDefault="00435528" w:rsidP="003338DA">
      <w:pPr>
        <w:pStyle w:val="af6"/>
        <w:spacing w:before="0" w:beforeAutospacing="0" w:after="0" w:afterAutospacing="0"/>
        <w:rPr>
          <w:sz w:val="12"/>
          <w:szCs w:val="12"/>
        </w:rPr>
      </w:pPr>
      <w:r w:rsidRPr="003338DA">
        <w:rPr>
          <w:sz w:val="12"/>
          <w:szCs w:val="12"/>
        </w:rPr>
        <w:t>Rm – ипотечная постоянная;</w:t>
      </w:r>
      <w:r w:rsidRPr="003338DA">
        <w:rPr>
          <w:sz w:val="12"/>
          <w:szCs w:val="12"/>
        </w:rPr>
        <w:br/>
        <w:t>ДО – ежегодные выплаты;</w:t>
      </w:r>
      <w:r w:rsidRPr="003338DA">
        <w:rPr>
          <w:sz w:val="12"/>
          <w:szCs w:val="12"/>
        </w:rPr>
        <w:br/>
        <w:t>К – сумма ипотечного кредита.</w:t>
      </w:r>
    </w:p>
    <w:p w:rsidR="00435528" w:rsidRPr="003338DA" w:rsidRDefault="00435528" w:rsidP="003338DA">
      <w:pPr>
        <w:pStyle w:val="af6"/>
        <w:spacing w:before="0" w:beforeAutospacing="0" w:after="0" w:afterAutospacing="0"/>
        <w:rPr>
          <w:sz w:val="12"/>
          <w:szCs w:val="12"/>
        </w:rPr>
      </w:pPr>
      <w:r w:rsidRPr="003338DA">
        <w:rPr>
          <w:sz w:val="12"/>
          <w:szCs w:val="12"/>
        </w:rPr>
        <w:t>Ипотечная постоянная определяется по таблице шести функций сложного процента: она равна сумме ставки процента и фактора фонда возмещения или же равна фактору взноса на единицу амортизации.</w:t>
      </w:r>
    </w:p>
    <w:p w:rsidR="00435528" w:rsidRPr="003338DA" w:rsidRDefault="00435528" w:rsidP="003338DA">
      <w:pPr>
        <w:pStyle w:val="af6"/>
        <w:spacing w:before="0" w:beforeAutospacing="0" w:after="0" w:afterAutospacing="0"/>
        <w:rPr>
          <w:sz w:val="12"/>
          <w:szCs w:val="12"/>
        </w:rPr>
      </w:pPr>
      <w:r w:rsidRPr="003338DA">
        <w:rPr>
          <w:sz w:val="12"/>
          <w:szCs w:val="12"/>
        </w:rPr>
        <w:t>Коэффициент капитализации для собственного капитала называется ипотечной постоянной и рассчитывается по следующей формуле:</w:t>
      </w:r>
    </w:p>
    <w:p w:rsidR="00435528" w:rsidRPr="003338DA" w:rsidRDefault="00524921" w:rsidP="003338DA">
      <w:pPr>
        <w:pStyle w:val="af6"/>
        <w:spacing w:before="0" w:beforeAutospacing="0" w:after="0" w:afterAutospacing="0"/>
        <w:rPr>
          <w:sz w:val="12"/>
          <w:szCs w:val="12"/>
        </w:rPr>
      </w:pPr>
      <w:r>
        <w:rPr>
          <w:sz w:val="12"/>
          <w:szCs w:val="12"/>
          <w:vertAlign w:val="subscript"/>
        </w:rPr>
        <w:pict>
          <v:shape id="_x0000_i1207" type="#_x0000_t75" style="width:63pt;height:33.75pt">
            <v:imagedata r:id="rId91" o:title=""/>
          </v:shape>
        </w:pict>
      </w:r>
      <w:r w:rsidR="00435528" w:rsidRPr="003338DA">
        <w:rPr>
          <w:sz w:val="12"/>
          <w:szCs w:val="12"/>
        </w:rPr>
        <w:t>; где</w:t>
      </w:r>
    </w:p>
    <w:p w:rsidR="00435528" w:rsidRPr="003338DA" w:rsidRDefault="00435528" w:rsidP="003338DA">
      <w:pPr>
        <w:pStyle w:val="af6"/>
        <w:spacing w:before="0" w:beforeAutospacing="0" w:after="0" w:afterAutospacing="0"/>
        <w:rPr>
          <w:sz w:val="12"/>
          <w:szCs w:val="12"/>
        </w:rPr>
      </w:pPr>
      <w:r w:rsidRPr="003338DA">
        <w:rPr>
          <w:sz w:val="12"/>
          <w:szCs w:val="12"/>
        </w:rPr>
        <w:t>Rc – коэффициент капитализации собственного капитала;</w:t>
      </w:r>
      <w:r w:rsidRPr="003338DA">
        <w:rPr>
          <w:sz w:val="12"/>
          <w:szCs w:val="12"/>
        </w:rPr>
        <w:br/>
        <w:t>PTCF – годовой денежный поток до выплаты налогов;</w:t>
      </w:r>
      <w:r w:rsidRPr="003338DA">
        <w:rPr>
          <w:sz w:val="12"/>
          <w:szCs w:val="12"/>
        </w:rPr>
        <w:br/>
        <w:t>Кс – величина собственного капитала.</w:t>
      </w:r>
    </w:p>
    <w:p w:rsidR="00435528" w:rsidRPr="003338DA" w:rsidRDefault="00435528" w:rsidP="003338DA">
      <w:pPr>
        <w:pStyle w:val="af6"/>
        <w:spacing w:before="0" w:beforeAutospacing="0" w:after="0" w:afterAutospacing="0"/>
        <w:rPr>
          <w:sz w:val="12"/>
          <w:szCs w:val="12"/>
        </w:rPr>
      </w:pPr>
      <w:r w:rsidRPr="003338DA">
        <w:rPr>
          <w:sz w:val="12"/>
          <w:szCs w:val="12"/>
        </w:rPr>
        <w:t>Общий коэффициент капитализации определяется как средневзвешенное значение:</w:t>
      </w:r>
    </w:p>
    <w:p w:rsidR="00435528" w:rsidRPr="003338DA" w:rsidRDefault="00524921" w:rsidP="003338DA">
      <w:pPr>
        <w:pStyle w:val="af6"/>
        <w:spacing w:before="0" w:beforeAutospacing="0" w:after="0" w:afterAutospacing="0"/>
        <w:rPr>
          <w:sz w:val="12"/>
          <w:szCs w:val="12"/>
        </w:rPr>
      </w:pPr>
      <w:r>
        <w:rPr>
          <w:sz w:val="12"/>
          <w:szCs w:val="12"/>
          <w:vertAlign w:val="subscript"/>
        </w:rPr>
        <w:pict>
          <v:shape id="_x0000_i1210" type="#_x0000_t75" style="width:189pt;height:24.75pt">
            <v:imagedata r:id="rId92" o:title=""/>
          </v:shape>
        </w:pict>
      </w:r>
      <w:r w:rsidR="00435528" w:rsidRPr="003338DA">
        <w:rPr>
          <w:sz w:val="12"/>
          <w:szCs w:val="12"/>
        </w:rPr>
        <w:t>, где</w:t>
      </w:r>
    </w:p>
    <w:p w:rsidR="00435528" w:rsidRPr="003338DA" w:rsidRDefault="00435528" w:rsidP="003338DA">
      <w:pPr>
        <w:pStyle w:val="af6"/>
        <w:spacing w:before="0" w:beforeAutospacing="0" w:after="0" w:afterAutospacing="0"/>
        <w:rPr>
          <w:sz w:val="12"/>
          <w:szCs w:val="12"/>
        </w:rPr>
      </w:pPr>
      <w:r w:rsidRPr="003338DA">
        <w:rPr>
          <w:sz w:val="12"/>
          <w:szCs w:val="12"/>
        </w:rPr>
        <w:t>М – коэффициент ипотечной задолженности.</w:t>
      </w:r>
    </w:p>
    <w:p w:rsidR="00690DC6" w:rsidRPr="003338DA" w:rsidRDefault="00690DC6" w:rsidP="003338DA">
      <w:pPr>
        <w:pStyle w:val="af6"/>
        <w:spacing w:before="0" w:beforeAutospacing="0" w:after="0" w:afterAutospacing="0"/>
        <w:rPr>
          <w:sz w:val="12"/>
          <w:szCs w:val="12"/>
        </w:rPr>
      </w:pPr>
      <w:r w:rsidRPr="003338DA">
        <w:rPr>
          <w:sz w:val="12"/>
          <w:szCs w:val="12"/>
        </w:rPr>
        <w:t>Если прогнозируется изменение в стоимости актива, то возникает необходимость учета в коэффициенте капитализации, возврата основной суммы капитала (процесса рекапитализации). Норма возврата капитала в некоторых источниках называется коэффициентом рекапитализации. Для возврата первоначальных инвестиций часть чистого операционного дохода откладывается в фонд возмещения с процентной ставкой У</w:t>
      </w:r>
      <w:r w:rsidRPr="003338DA">
        <w:rPr>
          <w:sz w:val="12"/>
          <w:szCs w:val="12"/>
          <w:vertAlign w:val="subscript"/>
        </w:rPr>
        <w:t>р</w:t>
      </w:r>
      <w:r w:rsidRPr="003338DA">
        <w:rPr>
          <w:sz w:val="12"/>
          <w:szCs w:val="12"/>
        </w:rPr>
        <w:t xml:space="preserve"> - ставкой процента для рекапитализации.</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№43</w:t>
      </w:r>
    </w:p>
    <w:p w:rsidR="00435528" w:rsidRPr="003338DA" w:rsidRDefault="00435528" w:rsidP="003338DA">
      <w:pPr>
        <w:rPr>
          <w:rFonts w:cs="Times New Roman"/>
          <w:b/>
          <w:color w:val="auto"/>
          <w:sz w:val="12"/>
          <w:szCs w:val="12"/>
        </w:rPr>
      </w:pPr>
      <w:r w:rsidRPr="003338DA">
        <w:rPr>
          <w:rFonts w:cs="Times New Roman"/>
          <w:b/>
          <w:color w:val="auto"/>
          <w:sz w:val="12"/>
          <w:szCs w:val="12"/>
        </w:rPr>
        <w:t>Расчет ставки капитализации методом связанных инвестиций или методом  инвестиционной группы</w:t>
      </w:r>
    </w:p>
    <w:p w:rsidR="00435528" w:rsidRPr="003338DA" w:rsidRDefault="00435528" w:rsidP="003338DA">
      <w:pPr>
        <w:widowControl/>
        <w:suppressAutoHyphens w:val="0"/>
        <w:rPr>
          <w:rFonts w:eastAsia="Times New Roman" w:cs="Times New Roman"/>
          <w:color w:val="auto"/>
          <w:sz w:val="12"/>
          <w:szCs w:val="12"/>
          <w:lang w:eastAsia="ru-RU" w:bidi="ar-SA"/>
        </w:rPr>
      </w:pPr>
      <w:r w:rsidRPr="003338DA">
        <w:rPr>
          <w:rFonts w:eastAsia="Times New Roman" w:cs="Times New Roman"/>
          <w:b/>
          <w:bCs/>
          <w:i/>
          <w:color w:val="auto"/>
          <w:sz w:val="12"/>
          <w:szCs w:val="12"/>
          <w:lang w:eastAsia="ru-RU" w:bidi="ar-SA"/>
        </w:rPr>
        <w:t>Метод связанных инвестиций или техника инвестиционной группы</w:t>
      </w:r>
      <w:r w:rsidRPr="003338DA">
        <w:rPr>
          <w:rFonts w:eastAsia="Times New Roman" w:cs="Times New Roman"/>
          <w:color w:val="auto"/>
          <w:sz w:val="12"/>
          <w:szCs w:val="12"/>
          <w:lang w:eastAsia="ru-RU" w:bidi="ar-SA"/>
        </w:rPr>
        <w:t xml:space="preserve"> применяется, если объект недвижимости покупается за счет собственного и заемного капитала.</w:t>
      </w:r>
    </w:p>
    <w:p w:rsidR="00435528" w:rsidRPr="003338DA" w:rsidRDefault="00435528" w:rsidP="003338DA">
      <w:pPr>
        <w:widowControl/>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Коэффициент капитализации должен удовлетворять требованиям доходности на обе части инвестиций: </w:t>
      </w:r>
      <w:r w:rsidRPr="003338DA">
        <w:rPr>
          <w:rFonts w:eastAsia="Times New Roman" w:cs="Times New Roman"/>
          <w:b/>
          <w:bCs/>
          <w:color w:val="auto"/>
          <w:sz w:val="12"/>
          <w:szCs w:val="12"/>
          <w:lang w:eastAsia="ru-RU" w:bidi="ar-SA"/>
        </w:rPr>
        <w:t>Кк = Rск dск + Rзк dзк</w:t>
      </w:r>
      <w:r w:rsidRPr="003338DA">
        <w:rPr>
          <w:rFonts w:eastAsia="Times New Roman" w:cs="Times New Roman"/>
          <w:color w:val="auto"/>
          <w:sz w:val="12"/>
          <w:szCs w:val="12"/>
          <w:lang w:eastAsia="ru-RU" w:bidi="ar-SA"/>
        </w:rPr>
        <w:t>, где Rск, Rзк - ставка доходности на собственный и заемный капитал соответственно; dск, dзк - доля собственного и заемного капитала в покупке.</w:t>
      </w:r>
    </w:p>
    <w:p w:rsidR="003338DA" w:rsidRPr="003338DA" w:rsidRDefault="00690DC6" w:rsidP="003338DA">
      <w:pPr>
        <w:rPr>
          <w:rFonts w:cs="Times New Roman"/>
          <w:b/>
          <w:color w:val="auto"/>
          <w:sz w:val="12"/>
          <w:szCs w:val="12"/>
        </w:rPr>
      </w:pPr>
      <w:r w:rsidRPr="003338DA">
        <w:rPr>
          <w:rFonts w:cs="Times New Roman"/>
          <w:b/>
          <w:color w:val="auto"/>
          <w:sz w:val="12"/>
          <w:szCs w:val="12"/>
        </w:rPr>
        <w:t>Вопрос №</w:t>
      </w:r>
      <w:r w:rsidR="007D7CB2" w:rsidRPr="003338DA">
        <w:rPr>
          <w:rFonts w:cs="Times New Roman"/>
          <w:b/>
          <w:color w:val="auto"/>
          <w:sz w:val="12"/>
          <w:szCs w:val="12"/>
        </w:rPr>
        <w:t>44</w:t>
      </w:r>
    </w:p>
    <w:p w:rsidR="007D7CB2" w:rsidRPr="003338DA" w:rsidRDefault="00690DC6" w:rsidP="003338DA">
      <w:pPr>
        <w:rPr>
          <w:rFonts w:cs="Times New Roman"/>
          <w:color w:val="auto"/>
          <w:sz w:val="12"/>
          <w:szCs w:val="12"/>
        </w:rPr>
      </w:pPr>
      <w:r w:rsidRPr="003338DA">
        <w:rPr>
          <w:rFonts w:cs="Times New Roman"/>
          <w:b/>
          <w:color w:val="auto"/>
          <w:sz w:val="12"/>
          <w:szCs w:val="12"/>
        </w:rPr>
        <w:t>Традиционнаяч техника ипотечно-инвестиционного анализа.</w:t>
      </w:r>
    </w:p>
    <w:p w:rsidR="00690DC6" w:rsidRPr="003338DA" w:rsidRDefault="007D7CB2" w:rsidP="003338DA">
      <w:pPr>
        <w:pStyle w:val="af6"/>
        <w:spacing w:before="0" w:beforeAutospacing="0" w:after="0" w:afterAutospacing="0"/>
        <w:rPr>
          <w:sz w:val="12"/>
          <w:szCs w:val="12"/>
        </w:rPr>
      </w:pPr>
      <w:r w:rsidRPr="003338DA">
        <w:rPr>
          <w:sz w:val="12"/>
          <w:szCs w:val="12"/>
        </w:rPr>
        <w:t xml:space="preserve">  </w:t>
      </w:r>
      <w:bookmarkStart w:id="39" w:name="YANDEX_510"/>
      <w:bookmarkEnd w:id="39"/>
      <w:r w:rsidR="00690DC6" w:rsidRPr="003338DA">
        <w:rPr>
          <w:sz w:val="12"/>
          <w:szCs w:val="12"/>
        </w:rPr>
        <w:t>Традиционная техника анализа - это метод оценки чистой современной стоимости инвестиционного проекта, использующего заемный капитал.</w:t>
      </w:r>
    </w:p>
    <w:p w:rsidR="00690DC6" w:rsidRPr="003338DA" w:rsidRDefault="00690DC6" w:rsidP="003338DA">
      <w:pPr>
        <w:pStyle w:val="af6"/>
        <w:spacing w:before="0" w:beforeAutospacing="0" w:after="0" w:afterAutospacing="0"/>
        <w:rPr>
          <w:sz w:val="12"/>
          <w:szCs w:val="12"/>
        </w:rPr>
      </w:pPr>
      <w:r w:rsidRPr="003338DA">
        <w:rPr>
          <w:sz w:val="12"/>
          <w:szCs w:val="12"/>
        </w:rPr>
        <w:t>В основу метода положено определение общей стоимости выкупного капитала предприятия, включающей прямые инвестиции в форме ипотечного кредита и собственный капитал предпринимателя - инициатора проекта. Соответственно современную стоимость проекта составляет сумма текущей стоимости денежных поступлений, выручки от перепродажи собственности (в конце предполагаемого срока владения) и основного кредита, предоставленного инвестором.</w:t>
      </w:r>
    </w:p>
    <w:p w:rsidR="00690DC6" w:rsidRPr="003338DA" w:rsidRDefault="00690DC6" w:rsidP="003338DA">
      <w:pPr>
        <w:pStyle w:val="af6"/>
        <w:spacing w:before="0" w:beforeAutospacing="0" w:after="0" w:afterAutospacing="0"/>
        <w:rPr>
          <w:sz w:val="12"/>
          <w:szCs w:val="12"/>
        </w:rPr>
      </w:pPr>
      <w:r w:rsidRPr="003338DA">
        <w:rPr>
          <w:b/>
          <w:bCs/>
          <w:sz w:val="12"/>
          <w:szCs w:val="12"/>
        </w:rPr>
        <w:t xml:space="preserve">Прямая </w:t>
      </w:r>
      <w:r w:rsidRPr="003338DA">
        <w:rPr>
          <w:sz w:val="12"/>
          <w:szCs w:val="12"/>
        </w:rPr>
        <w:t>техника инвестиционного анализа опирается на уравнение дисконтирования потока будущих доходов:</w:t>
      </w:r>
    </w:p>
    <w:p w:rsidR="00690DC6" w:rsidRPr="003338DA" w:rsidRDefault="00690DC6" w:rsidP="003338DA">
      <w:pPr>
        <w:pStyle w:val="af6"/>
        <w:spacing w:before="0" w:beforeAutospacing="0" w:after="0" w:afterAutospacing="0"/>
        <w:jc w:val="center"/>
        <w:rPr>
          <w:sz w:val="12"/>
          <w:szCs w:val="12"/>
        </w:rPr>
      </w:pPr>
      <w:r w:rsidRPr="003338DA">
        <w:rPr>
          <w:sz w:val="12"/>
          <w:szCs w:val="12"/>
        </w:rPr>
        <w:t>V = M - C + A(N - D) + F(R - O),   (1)</w:t>
      </w:r>
    </w:p>
    <w:p w:rsidR="00690DC6" w:rsidRPr="003338DA" w:rsidRDefault="00690DC6" w:rsidP="003338DA">
      <w:pPr>
        <w:pStyle w:val="af6"/>
        <w:spacing w:before="0" w:beforeAutospacing="0" w:after="0" w:afterAutospacing="0"/>
        <w:rPr>
          <w:sz w:val="12"/>
          <w:szCs w:val="12"/>
        </w:rPr>
      </w:pPr>
      <w:r w:rsidRPr="003338DA">
        <w:rPr>
          <w:sz w:val="12"/>
          <w:szCs w:val="12"/>
        </w:rPr>
        <w:t>где   V - чистая современная стоимость проекта;</w:t>
      </w:r>
    </w:p>
    <w:p w:rsidR="00690DC6" w:rsidRPr="003338DA" w:rsidRDefault="00690DC6" w:rsidP="003338DA">
      <w:pPr>
        <w:pStyle w:val="af6"/>
        <w:spacing w:before="0" w:beforeAutospacing="0" w:after="0" w:afterAutospacing="0"/>
        <w:rPr>
          <w:sz w:val="12"/>
          <w:szCs w:val="12"/>
        </w:rPr>
      </w:pPr>
      <w:r w:rsidRPr="003338DA">
        <w:rPr>
          <w:sz w:val="12"/>
          <w:szCs w:val="12"/>
        </w:rPr>
        <w:t>M - основная сумма прямых инвестиций;</w:t>
      </w:r>
    </w:p>
    <w:p w:rsidR="00690DC6" w:rsidRPr="003338DA" w:rsidRDefault="00690DC6" w:rsidP="003338DA">
      <w:pPr>
        <w:pStyle w:val="af6"/>
        <w:spacing w:before="0" w:beforeAutospacing="0" w:after="0" w:afterAutospacing="0"/>
        <w:rPr>
          <w:sz w:val="12"/>
          <w:szCs w:val="12"/>
        </w:rPr>
      </w:pPr>
      <w:r w:rsidRPr="003338DA">
        <w:rPr>
          <w:sz w:val="12"/>
          <w:szCs w:val="12"/>
        </w:rPr>
        <w:t>C - начальное вложение капитала, предусмотренное проектом;</w:t>
      </w:r>
    </w:p>
    <w:p w:rsidR="00690DC6" w:rsidRPr="003338DA" w:rsidRDefault="00690DC6" w:rsidP="003338DA">
      <w:pPr>
        <w:pStyle w:val="af6"/>
        <w:spacing w:before="0" w:beforeAutospacing="0" w:after="0" w:afterAutospacing="0"/>
        <w:rPr>
          <w:sz w:val="12"/>
          <w:szCs w:val="12"/>
        </w:rPr>
      </w:pPr>
      <w:r w:rsidRPr="003338DA">
        <w:rPr>
          <w:sz w:val="12"/>
          <w:szCs w:val="12"/>
        </w:rPr>
        <w:t>A - фактор текущей стоимости аннуитета, определяемый по специальным таблицам;</w:t>
      </w:r>
    </w:p>
    <w:p w:rsidR="00690DC6" w:rsidRPr="003338DA" w:rsidRDefault="00690DC6" w:rsidP="003338DA">
      <w:pPr>
        <w:pStyle w:val="af6"/>
        <w:spacing w:before="0" w:beforeAutospacing="0" w:after="0" w:afterAutospacing="0"/>
        <w:rPr>
          <w:sz w:val="12"/>
          <w:szCs w:val="12"/>
        </w:rPr>
      </w:pPr>
      <w:r w:rsidRPr="003338DA">
        <w:rPr>
          <w:sz w:val="12"/>
          <w:szCs w:val="12"/>
        </w:rPr>
        <w:t>N - предполагаемый чистый инвестиционный доход предприятия за год;</w:t>
      </w:r>
    </w:p>
    <w:p w:rsidR="00690DC6" w:rsidRPr="003338DA" w:rsidRDefault="00690DC6" w:rsidP="003338DA">
      <w:pPr>
        <w:pStyle w:val="af6"/>
        <w:spacing w:before="0" w:beforeAutospacing="0" w:after="0" w:afterAutospacing="0"/>
        <w:rPr>
          <w:sz w:val="12"/>
          <w:szCs w:val="12"/>
        </w:rPr>
      </w:pPr>
      <w:r w:rsidRPr="003338DA">
        <w:rPr>
          <w:sz w:val="12"/>
          <w:szCs w:val="12"/>
        </w:rPr>
        <w:t>D - ежегодные равные платежи в счет погашения кредита инвестора постоянными равными долями под определенные в кредитном договоре гарантии (их дает, например, контрольный пакет акций предприятия);</w:t>
      </w:r>
    </w:p>
    <w:p w:rsidR="00690DC6" w:rsidRPr="003338DA" w:rsidRDefault="00690DC6" w:rsidP="003338DA">
      <w:pPr>
        <w:pStyle w:val="af6"/>
        <w:spacing w:before="0" w:beforeAutospacing="0" w:after="0" w:afterAutospacing="0"/>
        <w:rPr>
          <w:sz w:val="12"/>
          <w:szCs w:val="12"/>
        </w:rPr>
      </w:pPr>
      <w:r w:rsidRPr="003338DA">
        <w:rPr>
          <w:sz w:val="12"/>
          <w:szCs w:val="12"/>
        </w:rPr>
        <w:t>F - фактор текущей стоимости реверсии, определяемый по специальным таблицам;</w:t>
      </w:r>
    </w:p>
    <w:p w:rsidR="00690DC6" w:rsidRPr="003338DA" w:rsidRDefault="00690DC6" w:rsidP="003338DA">
      <w:pPr>
        <w:pStyle w:val="af6"/>
        <w:spacing w:before="0" w:beforeAutospacing="0" w:after="0" w:afterAutospacing="0"/>
        <w:rPr>
          <w:sz w:val="12"/>
          <w:szCs w:val="12"/>
        </w:rPr>
      </w:pPr>
      <w:r w:rsidRPr="003338DA">
        <w:rPr>
          <w:sz w:val="12"/>
          <w:szCs w:val="12"/>
        </w:rPr>
        <w:t>R - цена перепродажи собственности в конце предполагаемого срока владения;</w:t>
      </w:r>
    </w:p>
    <w:p w:rsidR="00690DC6" w:rsidRPr="003338DA" w:rsidRDefault="00690DC6" w:rsidP="003338DA">
      <w:pPr>
        <w:pStyle w:val="af6"/>
        <w:spacing w:before="0" w:beforeAutospacing="0" w:after="0" w:afterAutospacing="0"/>
        <w:rPr>
          <w:sz w:val="12"/>
          <w:szCs w:val="12"/>
        </w:rPr>
      </w:pPr>
      <w:r w:rsidRPr="003338DA">
        <w:rPr>
          <w:sz w:val="12"/>
          <w:szCs w:val="12"/>
        </w:rPr>
        <w:t>O - остаток основной суммы кредита при перепродаже.</w:t>
      </w:r>
    </w:p>
    <w:p w:rsidR="00690DC6" w:rsidRPr="003338DA" w:rsidRDefault="00690DC6" w:rsidP="003338DA">
      <w:pPr>
        <w:pStyle w:val="af6"/>
        <w:spacing w:before="0" w:beforeAutospacing="0" w:after="0" w:afterAutospacing="0"/>
        <w:rPr>
          <w:sz w:val="12"/>
          <w:szCs w:val="12"/>
        </w:rPr>
      </w:pPr>
      <w:r w:rsidRPr="003338DA">
        <w:rPr>
          <w:b/>
          <w:bCs/>
          <w:sz w:val="12"/>
          <w:szCs w:val="12"/>
        </w:rPr>
        <w:t xml:space="preserve">Обратная </w:t>
      </w:r>
      <w:r w:rsidRPr="003338DA">
        <w:rPr>
          <w:sz w:val="12"/>
          <w:szCs w:val="12"/>
        </w:rPr>
        <w:t>техника состоит в решении уравнения (1) в предположении, что чистый инвестиционный доход не меняется со временем и начальное вложение капитала отсутствует. В этом случае уравнение (1) имеет решение V=q/k, где k - общая ставка капитализации на собственный и заемный капитал, определяемая по формуле Элвуда:</w:t>
      </w:r>
    </w:p>
    <w:p w:rsidR="00690DC6" w:rsidRPr="003338DA" w:rsidRDefault="00690DC6" w:rsidP="003338DA">
      <w:pPr>
        <w:pStyle w:val="af6"/>
        <w:spacing w:before="0" w:beforeAutospacing="0" w:after="0" w:afterAutospacing="0"/>
        <w:jc w:val="center"/>
        <w:rPr>
          <w:sz w:val="12"/>
          <w:szCs w:val="12"/>
          <w:lang w:val="en-US"/>
        </w:rPr>
      </w:pPr>
      <w:r w:rsidRPr="003338DA">
        <w:rPr>
          <w:sz w:val="12"/>
          <w:szCs w:val="12"/>
          <w:lang w:val="en-US"/>
        </w:rPr>
        <w:t>k = (1 - m) i + mf - Smp - Sd,   (2)</w:t>
      </w:r>
    </w:p>
    <w:p w:rsidR="00690DC6" w:rsidRPr="003338DA" w:rsidRDefault="00690DC6" w:rsidP="003338DA">
      <w:pPr>
        <w:pStyle w:val="af6"/>
        <w:spacing w:before="0" w:beforeAutospacing="0" w:after="0" w:afterAutospacing="0"/>
        <w:rPr>
          <w:sz w:val="12"/>
          <w:szCs w:val="12"/>
        </w:rPr>
      </w:pPr>
      <w:r w:rsidRPr="003338DA">
        <w:rPr>
          <w:sz w:val="12"/>
          <w:szCs w:val="12"/>
        </w:rPr>
        <w:t>где   m - доля заемного капитала в общей стоимости проекта;</w:t>
      </w:r>
    </w:p>
    <w:p w:rsidR="00690DC6" w:rsidRPr="003338DA" w:rsidRDefault="00690DC6" w:rsidP="003338DA">
      <w:pPr>
        <w:pStyle w:val="af6"/>
        <w:spacing w:before="0" w:beforeAutospacing="0" w:after="0" w:afterAutospacing="0"/>
        <w:rPr>
          <w:sz w:val="12"/>
          <w:szCs w:val="12"/>
        </w:rPr>
      </w:pPr>
      <w:r w:rsidRPr="003338DA">
        <w:rPr>
          <w:sz w:val="12"/>
          <w:szCs w:val="12"/>
        </w:rPr>
        <w:t>i - ставка дохода на собственный капитал предпринимателя;</w:t>
      </w:r>
    </w:p>
    <w:p w:rsidR="00690DC6" w:rsidRPr="003338DA" w:rsidRDefault="00690DC6" w:rsidP="003338DA">
      <w:pPr>
        <w:pStyle w:val="af6"/>
        <w:spacing w:before="0" w:beforeAutospacing="0" w:after="0" w:afterAutospacing="0"/>
        <w:rPr>
          <w:sz w:val="12"/>
          <w:szCs w:val="12"/>
        </w:rPr>
      </w:pPr>
      <w:r w:rsidRPr="003338DA">
        <w:rPr>
          <w:sz w:val="12"/>
          <w:szCs w:val="12"/>
        </w:rPr>
        <w:t>f - ипотечная постоянная по кредиту инвестора;</w:t>
      </w:r>
    </w:p>
    <w:p w:rsidR="00690DC6" w:rsidRPr="003338DA" w:rsidRDefault="00690DC6" w:rsidP="003338DA">
      <w:pPr>
        <w:pStyle w:val="af6"/>
        <w:spacing w:before="0" w:beforeAutospacing="0" w:after="0" w:afterAutospacing="0"/>
        <w:rPr>
          <w:sz w:val="12"/>
          <w:szCs w:val="12"/>
        </w:rPr>
      </w:pPr>
      <w:r w:rsidRPr="003338DA">
        <w:rPr>
          <w:sz w:val="12"/>
          <w:szCs w:val="12"/>
        </w:rPr>
        <w:t>S - фактор фонда возмещения;</w:t>
      </w:r>
    </w:p>
    <w:p w:rsidR="00690DC6" w:rsidRPr="003338DA" w:rsidRDefault="00690DC6" w:rsidP="003338DA">
      <w:pPr>
        <w:pStyle w:val="af6"/>
        <w:spacing w:before="0" w:beforeAutospacing="0" w:after="0" w:afterAutospacing="0"/>
        <w:rPr>
          <w:sz w:val="12"/>
          <w:szCs w:val="12"/>
        </w:rPr>
      </w:pPr>
      <w:r w:rsidRPr="003338DA">
        <w:rPr>
          <w:sz w:val="12"/>
          <w:szCs w:val="12"/>
        </w:rPr>
        <w:t>p - часть основной суммы кредита, которая будет выплачена за время владения проектом;</w:t>
      </w:r>
    </w:p>
    <w:p w:rsidR="00690DC6" w:rsidRPr="003338DA" w:rsidRDefault="00690DC6" w:rsidP="003338DA">
      <w:pPr>
        <w:pStyle w:val="af6"/>
        <w:spacing w:before="0" w:beforeAutospacing="0" w:after="0" w:afterAutospacing="0"/>
        <w:rPr>
          <w:sz w:val="12"/>
          <w:szCs w:val="12"/>
        </w:rPr>
      </w:pPr>
      <w:r w:rsidRPr="003338DA">
        <w:rPr>
          <w:sz w:val="12"/>
          <w:szCs w:val="12"/>
        </w:rPr>
        <w:t>d - относительное изменение стоимости собственности на валютном рынке за время владения проектом.</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№45</w:t>
      </w:r>
    </w:p>
    <w:p w:rsidR="00690DC6" w:rsidRPr="003338DA" w:rsidRDefault="00690DC6" w:rsidP="003338DA">
      <w:pPr>
        <w:rPr>
          <w:rFonts w:cs="Times New Roman"/>
          <w:b/>
          <w:color w:val="auto"/>
          <w:sz w:val="12"/>
          <w:szCs w:val="12"/>
        </w:rPr>
      </w:pPr>
      <w:r w:rsidRPr="003338DA">
        <w:rPr>
          <w:rFonts w:cs="Times New Roman"/>
          <w:b/>
          <w:color w:val="auto"/>
          <w:sz w:val="12"/>
          <w:szCs w:val="12"/>
        </w:rPr>
        <w:t>Три этапа расчета традиционной техники.</w:t>
      </w:r>
    </w:p>
    <w:p w:rsidR="007D7CB2" w:rsidRPr="003338DA" w:rsidRDefault="007D7CB2" w:rsidP="003338DA">
      <w:pPr>
        <w:rPr>
          <w:rFonts w:cs="Times New Roman"/>
          <w:color w:val="auto"/>
          <w:sz w:val="12"/>
          <w:szCs w:val="12"/>
        </w:rPr>
      </w:pPr>
      <w:r w:rsidRPr="003338DA">
        <w:rPr>
          <w:rFonts w:cs="Times New Roman"/>
          <w:color w:val="auto"/>
          <w:sz w:val="12"/>
          <w:szCs w:val="12"/>
        </w:rPr>
        <w:t>Этап I. Для принятого прогнозного периода составляется отчет о доходах и расходах и определяется денежный поток до налогообложения, т. е. на собственный капитал. Завершается этап определением текущей стоимости этого потока в соответствии с прогнозным периодом и ожидаемой инвестором конечной о</w:t>
      </w:r>
      <w:r w:rsidR="00690DC6" w:rsidRPr="003338DA">
        <w:rPr>
          <w:rFonts w:cs="Times New Roman"/>
          <w:color w:val="auto"/>
          <w:sz w:val="12"/>
          <w:szCs w:val="12"/>
        </w:rPr>
        <w:t>тдачей на собственный капитал</w:t>
      </w:r>
      <w:r w:rsidRPr="003338DA">
        <w:rPr>
          <w:rFonts w:cs="Times New Roman"/>
          <w:color w:val="auto"/>
          <w:sz w:val="12"/>
          <w:szCs w:val="12"/>
        </w:rPr>
        <w:t>.</w:t>
      </w:r>
    </w:p>
    <w:p w:rsidR="007D7CB2" w:rsidRPr="003338DA" w:rsidRDefault="007D7CB2" w:rsidP="003338DA">
      <w:pPr>
        <w:rPr>
          <w:rFonts w:cs="Times New Roman"/>
          <w:color w:val="auto"/>
          <w:sz w:val="12"/>
          <w:szCs w:val="12"/>
        </w:rPr>
      </w:pPr>
      <w:r w:rsidRPr="003338DA">
        <w:rPr>
          <w:rFonts w:cs="Times New Roman"/>
          <w:color w:val="auto"/>
          <w:sz w:val="12"/>
          <w:szCs w:val="12"/>
        </w:rPr>
        <w:t>Этап II. Определяется выручка от перепродажи собственности вычитанием из цены перепродажи затрат на совершение сделки и остатка долга на конец прогнозного периода. Оценивается текущая стоимость выручки по той же ставке.</w:t>
      </w:r>
    </w:p>
    <w:p w:rsidR="007D7CB2" w:rsidRPr="003338DA" w:rsidRDefault="007D7CB2" w:rsidP="003338DA">
      <w:pPr>
        <w:rPr>
          <w:rFonts w:cs="Times New Roman"/>
          <w:color w:val="auto"/>
          <w:sz w:val="12"/>
          <w:szCs w:val="12"/>
        </w:rPr>
      </w:pPr>
      <w:r w:rsidRPr="003338DA">
        <w:rPr>
          <w:rFonts w:cs="Times New Roman"/>
          <w:color w:val="auto"/>
          <w:sz w:val="12"/>
          <w:szCs w:val="12"/>
        </w:rPr>
        <w:t>Этап III. Определяется текущая стоимость собственного капитала сложением результатов этапов. Оценивается стоимость собственности как результат суммы стоимости собственного капитала и текущего остатка долга.</w:t>
      </w:r>
    </w:p>
    <w:p w:rsidR="007D7CB2" w:rsidRPr="003338DA" w:rsidRDefault="007D7CB2" w:rsidP="003338DA">
      <w:pPr>
        <w:rPr>
          <w:rFonts w:cs="Times New Roman"/>
          <w:color w:val="auto"/>
          <w:sz w:val="12"/>
          <w:szCs w:val="12"/>
        </w:rPr>
      </w:pPr>
      <w:r w:rsidRPr="003338DA">
        <w:rPr>
          <w:rFonts w:cs="Times New Roman"/>
          <w:color w:val="auto"/>
          <w:sz w:val="12"/>
          <w:szCs w:val="12"/>
        </w:rPr>
        <w:t>Применим традиционную технику к конкретному инвестиционному проекту и используем его как базовый для иллюстрации всех последующих рассмотрений элементов инвестиционно-ипотечного анализа.</w:t>
      </w:r>
    </w:p>
    <w:p w:rsidR="007D7CB2" w:rsidRPr="003338DA" w:rsidRDefault="00690DC6" w:rsidP="003338DA">
      <w:pPr>
        <w:rPr>
          <w:rFonts w:cs="Times New Roman"/>
          <w:b/>
          <w:color w:val="auto"/>
          <w:sz w:val="12"/>
          <w:szCs w:val="12"/>
        </w:rPr>
      </w:pPr>
      <w:r w:rsidRPr="003338DA">
        <w:rPr>
          <w:rFonts w:cs="Times New Roman"/>
          <w:b/>
          <w:color w:val="auto"/>
          <w:sz w:val="12"/>
          <w:szCs w:val="12"/>
        </w:rPr>
        <w:t>Вопрос № 46</w:t>
      </w:r>
    </w:p>
    <w:p w:rsidR="00690DC6" w:rsidRPr="003338DA" w:rsidRDefault="00690DC6" w:rsidP="003338DA">
      <w:pPr>
        <w:rPr>
          <w:rFonts w:cs="Times New Roman"/>
          <w:b/>
          <w:color w:val="auto"/>
          <w:sz w:val="12"/>
          <w:szCs w:val="12"/>
        </w:rPr>
      </w:pPr>
      <w:r w:rsidRPr="003338DA">
        <w:rPr>
          <w:rFonts w:cs="Times New Roman"/>
          <w:b/>
          <w:color w:val="auto"/>
          <w:sz w:val="12"/>
          <w:szCs w:val="12"/>
        </w:rPr>
        <w:t>Подход (метод)  сравнительного анализа продаж</w:t>
      </w:r>
    </w:p>
    <w:p w:rsidR="00690DC6" w:rsidRPr="003338DA" w:rsidRDefault="00690DC6" w:rsidP="003338DA">
      <w:pPr>
        <w:rPr>
          <w:rFonts w:cs="Times New Roman"/>
          <w:sz w:val="12"/>
          <w:szCs w:val="12"/>
        </w:rPr>
      </w:pPr>
      <w:r w:rsidRPr="003338DA">
        <w:rPr>
          <w:rStyle w:val="a7"/>
          <w:rFonts w:cs="Times New Roman"/>
          <w:sz w:val="12"/>
          <w:szCs w:val="12"/>
        </w:rPr>
        <w:t>Метод прямого сравнительного анализа продаж</w:t>
      </w:r>
      <w:r w:rsidRPr="003338DA">
        <w:rPr>
          <w:rFonts w:cs="Times New Roman"/>
          <w:sz w:val="12"/>
          <w:szCs w:val="12"/>
        </w:rPr>
        <w:t xml:space="preserve"> - способ оценки стоимости путем сравнения недавних продаж сопоставимых объектов с оцениваемым объектом после внесения корректировок, учитывающих различия между объектами.</w:t>
      </w:r>
    </w:p>
    <w:p w:rsidR="007D7CB2" w:rsidRPr="003338DA" w:rsidRDefault="007D7CB2" w:rsidP="003338DA">
      <w:pPr>
        <w:rPr>
          <w:rFonts w:cs="Times New Roman"/>
          <w:color w:val="auto"/>
          <w:sz w:val="12"/>
          <w:szCs w:val="12"/>
        </w:rPr>
      </w:pPr>
      <w:r w:rsidRPr="003338DA">
        <w:rPr>
          <w:rFonts w:cs="Times New Roman"/>
          <w:color w:val="auto"/>
          <w:sz w:val="12"/>
          <w:szCs w:val="12"/>
        </w:rPr>
        <w:t>Метод прямого сравнительного анализа продаж (далее – метод анализа продаж) заключается в анализе фактических сделок купли-продажи объектов недвижимости и сравнении объектов, по которым эти сделки проводились с оцениваемым объектом недвижимости. Данный метод оценки недвижимости основан на принципе замещения, который гласит: покупатель не купит объект недвижимости, если его стоимость будет превышать затраты на приобретение на рынке схожего объекта, обладающего такой же полезностью. Поэтому предполагается, что цены, по которым на рынке недвижимости состоялись сделки купли-продажи объекта, схожего или аналогичного оцениваемому объекту, отражают его рыночную стоимость.</w:t>
      </w:r>
    </w:p>
    <w:p w:rsidR="00690DC6" w:rsidRPr="003338DA" w:rsidRDefault="00690DC6" w:rsidP="003338DA">
      <w:pPr>
        <w:rPr>
          <w:rFonts w:cs="Times New Roman"/>
          <w:b/>
          <w:color w:val="auto"/>
          <w:sz w:val="12"/>
          <w:szCs w:val="12"/>
        </w:rPr>
      </w:pPr>
      <w:r w:rsidRPr="003338DA">
        <w:rPr>
          <w:rFonts w:cs="Times New Roman"/>
          <w:b/>
          <w:color w:val="auto"/>
          <w:sz w:val="12"/>
          <w:szCs w:val="12"/>
        </w:rPr>
        <w:t>Вопрос №47</w:t>
      </w:r>
    </w:p>
    <w:p w:rsidR="003338DA" w:rsidRPr="003338DA" w:rsidRDefault="00690DC6" w:rsidP="003338DA">
      <w:pPr>
        <w:rPr>
          <w:rFonts w:cs="Times New Roman"/>
          <w:b/>
          <w:color w:val="auto"/>
          <w:sz w:val="12"/>
          <w:szCs w:val="12"/>
        </w:rPr>
      </w:pPr>
      <w:r w:rsidRPr="003338DA">
        <w:rPr>
          <w:rFonts w:cs="Times New Roman"/>
          <w:b/>
          <w:color w:val="auto"/>
          <w:sz w:val="12"/>
          <w:szCs w:val="12"/>
        </w:rPr>
        <w:t>Технология оценки объекта прямого сравнительного анализа продаж</w:t>
      </w:r>
    </w:p>
    <w:p w:rsidR="00453866" w:rsidRPr="003338DA" w:rsidRDefault="007D7CB2" w:rsidP="003338DA">
      <w:pPr>
        <w:rPr>
          <w:rStyle w:val="FontStyle187"/>
          <w:b/>
          <w:color w:val="auto"/>
          <w:sz w:val="12"/>
          <w:szCs w:val="12"/>
        </w:rPr>
      </w:pPr>
      <w:r w:rsidRPr="003338DA">
        <w:rPr>
          <w:rFonts w:cs="Times New Roman"/>
          <w:sz w:val="12"/>
          <w:szCs w:val="12"/>
        </w:rPr>
        <w:t xml:space="preserve"> </w:t>
      </w:r>
      <w:r w:rsidR="00453866" w:rsidRPr="003338DA">
        <w:rPr>
          <w:rStyle w:val="FontStyle187"/>
          <w:sz w:val="12"/>
          <w:szCs w:val="12"/>
        </w:rPr>
        <w:t>Метод сравнения продаж включает четыре этапа:</w:t>
      </w:r>
    </w:p>
    <w:p w:rsidR="00453866" w:rsidRPr="003338DA" w:rsidRDefault="00453866" w:rsidP="003338DA">
      <w:pPr>
        <w:rPr>
          <w:rFonts w:cs="Times New Roman"/>
          <w:color w:val="auto"/>
          <w:sz w:val="12"/>
          <w:szCs w:val="12"/>
        </w:rPr>
      </w:pPr>
      <w:r w:rsidRPr="003338DA">
        <w:rPr>
          <w:rStyle w:val="FontStyle187"/>
          <w:b/>
          <w:sz w:val="12"/>
          <w:szCs w:val="12"/>
          <w:u w:val="single"/>
        </w:rPr>
        <w:t>1)выявление недавних продаж сопоставимых объектов на соответствующем сегменте земельного рынка;</w:t>
      </w:r>
      <w:r w:rsidRPr="003338DA">
        <w:rPr>
          <w:rFonts w:cs="Times New Roman"/>
          <w:b/>
          <w:color w:val="auto"/>
          <w:sz w:val="12"/>
          <w:szCs w:val="12"/>
          <w:u w:val="single"/>
        </w:rPr>
        <w:t xml:space="preserve"> </w:t>
      </w:r>
      <w:r w:rsidRPr="003338DA">
        <w:rPr>
          <w:rFonts w:cs="Times New Roman"/>
          <w:color w:val="auto"/>
          <w:sz w:val="12"/>
          <w:szCs w:val="12"/>
        </w:rPr>
        <w:t>Источниками информации о недавних продажах сопоставимых объектов могут быть собственный архив эксперта-оценщика, банки данных риэлтерских фирм, банки данных нотариальных контор, территориальные органы управления, где осуществляется регистрация сделок купли-продажи и ведется реестр собственников объектов недвижимости, публикации в периодической печати о состоявшихся сделках</w:t>
      </w:r>
    </w:p>
    <w:p w:rsidR="00453866" w:rsidRPr="003338DA" w:rsidRDefault="00453866" w:rsidP="003338DA">
      <w:pPr>
        <w:rPr>
          <w:rStyle w:val="FontStyle187"/>
          <w:sz w:val="12"/>
          <w:szCs w:val="12"/>
        </w:rPr>
      </w:pPr>
      <w:r w:rsidRPr="003338DA">
        <w:rPr>
          <w:rFonts w:cs="Times New Roman"/>
          <w:color w:val="auto"/>
          <w:sz w:val="12"/>
          <w:szCs w:val="12"/>
        </w:rPr>
        <w:t>купли-продажи объектов недвижимости и другие источники.</w:t>
      </w:r>
    </w:p>
    <w:p w:rsidR="00453866" w:rsidRPr="003338DA" w:rsidRDefault="00453866" w:rsidP="003338DA">
      <w:pPr>
        <w:pStyle w:val="Style105"/>
        <w:widowControl/>
        <w:tabs>
          <w:tab w:val="left" w:pos="710"/>
        </w:tabs>
        <w:spacing w:line="276" w:lineRule="auto"/>
        <w:ind w:firstLine="0"/>
        <w:jc w:val="left"/>
        <w:rPr>
          <w:rStyle w:val="FontStyle187"/>
          <w:sz w:val="12"/>
          <w:szCs w:val="12"/>
        </w:rPr>
      </w:pPr>
      <w:r w:rsidRPr="003338DA">
        <w:rPr>
          <w:rStyle w:val="FontStyle187"/>
          <w:b/>
          <w:sz w:val="12"/>
          <w:szCs w:val="12"/>
          <w:u w:val="single"/>
        </w:rPr>
        <w:t>2)проверка информации о сделках с земельными участками</w:t>
      </w:r>
      <w:r w:rsidRPr="003338DA">
        <w:rPr>
          <w:rStyle w:val="FontStyle187"/>
          <w:sz w:val="12"/>
          <w:szCs w:val="12"/>
        </w:rPr>
        <w:t>;</w:t>
      </w:r>
      <w:r w:rsidRPr="003338DA">
        <w:rPr>
          <w:rFonts w:ascii="Times New Roman" w:hAnsi="Times New Roman" w:cs="Times New Roman"/>
          <w:sz w:val="12"/>
          <w:szCs w:val="12"/>
        </w:rPr>
        <w:t xml:space="preserve"> Данные о сделках, собранные экспертом-оценщиком, должны быть проверены и подтверждены либо продавцом, либо покупателем, либо брокером (оценщиком), который сопровождал данную сделку.</w:t>
      </w:r>
    </w:p>
    <w:p w:rsidR="00453866" w:rsidRPr="003338DA" w:rsidRDefault="00453866" w:rsidP="003338DA">
      <w:pPr>
        <w:pStyle w:val="Style105"/>
        <w:widowControl/>
        <w:numPr>
          <w:ilvl w:val="0"/>
          <w:numId w:val="45"/>
        </w:numPr>
        <w:tabs>
          <w:tab w:val="left" w:pos="706"/>
        </w:tabs>
        <w:spacing w:line="276" w:lineRule="auto"/>
        <w:ind w:firstLine="0"/>
        <w:jc w:val="left"/>
        <w:rPr>
          <w:rFonts w:ascii="Times New Roman" w:hAnsi="Times New Roman" w:cs="Times New Roman"/>
          <w:sz w:val="12"/>
          <w:szCs w:val="12"/>
        </w:rPr>
      </w:pPr>
      <w:r w:rsidRPr="003338DA">
        <w:rPr>
          <w:rStyle w:val="FontStyle187"/>
          <w:b/>
          <w:sz w:val="12"/>
          <w:szCs w:val="12"/>
          <w:u w:val="single"/>
        </w:rPr>
        <w:t>сравнение оцениваемого земельного участка с участками, про</w:t>
      </w:r>
      <w:r w:rsidRPr="003338DA">
        <w:rPr>
          <w:rStyle w:val="FontStyle187"/>
          <w:b/>
          <w:sz w:val="12"/>
          <w:szCs w:val="12"/>
          <w:u w:val="single"/>
        </w:rPr>
        <w:softHyphen/>
        <w:t>данными на рынке и внесение корректировок с учетом различий меж</w:t>
      </w:r>
      <w:r w:rsidRPr="003338DA">
        <w:rPr>
          <w:rStyle w:val="FontStyle187"/>
          <w:b/>
          <w:sz w:val="12"/>
          <w:szCs w:val="12"/>
          <w:u w:val="single"/>
        </w:rPr>
        <w:softHyphen/>
        <w:t>ду оцениваемым и каждым из сравниваемых участков</w:t>
      </w:r>
      <w:r w:rsidRPr="003338DA">
        <w:rPr>
          <w:rStyle w:val="FontStyle187"/>
          <w:sz w:val="12"/>
          <w:szCs w:val="12"/>
        </w:rPr>
        <w:t>;</w:t>
      </w:r>
    </w:p>
    <w:p w:rsidR="00453866" w:rsidRPr="003338DA" w:rsidRDefault="00453866" w:rsidP="003338DA">
      <w:pPr>
        <w:rPr>
          <w:rFonts w:cs="Times New Roman"/>
          <w:color w:val="auto"/>
          <w:sz w:val="12"/>
          <w:szCs w:val="12"/>
        </w:rPr>
      </w:pPr>
      <w:r w:rsidRPr="003338DA">
        <w:rPr>
          <w:rFonts w:cs="Times New Roman"/>
          <w:color w:val="auto"/>
          <w:sz w:val="12"/>
          <w:szCs w:val="12"/>
        </w:rPr>
        <w:t>В цену сопоставимого объекта вносятся поправки, учитывающие различия между оцениваемым и</w:t>
      </w:r>
    </w:p>
    <w:p w:rsidR="00453866" w:rsidRPr="003338DA" w:rsidRDefault="00453866" w:rsidP="003338DA">
      <w:pPr>
        <w:rPr>
          <w:rFonts w:cs="Times New Roman"/>
          <w:color w:val="auto"/>
          <w:sz w:val="12"/>
          <w:szCs w:val="12"/>
        </w:rPr>
      </w:pPr>
      <w:r w:rsidRPr="003338DA">
        <w:rPr>
          <w:rFonts w:cs="Times New Roman"/>
          <w:color w:val="auto"/>
          <w:sz w:val="12"/>
          <w:szCs w:val="12"/>
        </w:rPr>
        <w:t>сопоставимым объектами недвижимости. В процессе корректировки фактических продажных цен сравнимых объектов поправки делаются от сопоставимого объекта к оцениваемому. При этом экспертоценщик должен отвечать на вопрос: "За какую цену был бы продан объект недвижимости, имей он те же характеристики, что и оцениваемый объект?"</w:t>
      </w:r>
    </w:p>
    <w:p w:rsidR="00453866" w:rsidRPr="003338DA" w:rsidRDefault="00453866" w:rsidP="003338DA">
      <w:pPr>
        <w:rPr>
          <w:rStyle w:val="FontStyle187"/>
          <w:b/>
          <w:sz w:val="12"/>
          <w:szCs w:val="12"/>
          <w:u w:val="single"/>
        </w:rPr>
      </w:pPr>
      <w:r w:rsidRPr="003338DA">
        <w:rPr>
          <w:rFonts w:cs="Times New Roman"/>
          <w:color w:val="auto"/>
          <w:sz w:val="12"/>
          <w:szCs w:val="12"/>
        </w:rPr>
        <w:t>Особенность внесения поправок состоит в том, что различия в характеристиках объектов оцениваются с точки зрения типичного покупателя. Поэтому поправка по какой-либо характеристике стоит не обязательно столько, сколько было затрачено на создание (или ликвидацию) этой характеристики. Например, затраты на покраску дачи составили X долл., однако дача в результате этой покраски существенно преобразилась и типичный покупатель готов будет заплатить за эту покраску 2X долл. Таким образом, правильная величина поправки составит 2X долл.</w:t>
      </w:r>
    </w:p>
    <w:p w:rsidR="00453866" w:rsidRPr="003338DA" w:rsidRDefault="00453866" w:rsidP="003338DA">
      <w:pPr>
        <w:pStyle w:val="Style105"/>
        <w:widowControl/>
        <w:numPr>
          <w:ilvl w:val="0"/>
          <w:numId w:val="45"/>
        </w:numPr>
        <w:tabs>
          <w:tab w:val="left" w:pos="706"/>
        </w:tabs>
        <w:spacing w:line="276" w:lineRule="auto"/>
        <w:ind w:firstLine="0"/>
        <w:jc w:val="left"/>
        <w:rPr>
          <w:rStyle w:val="FontStyle187"/>
          <w:b/>
          <w:sz w:val="12"/>
          <w:szCs w:val="12"/>
          <w:u w:val="single"/>
        </w:rPr>
      </w:pPr>
      <w:r w:rsidRPr="003338DA">
        <w:rPr>
          <w:rStyle w:val="FontStyle187"/>
          <w:b/>
          <w:sz w:val="12"/>
          <w:szCs w:val="12"/>
          <w:u w:val="single"/>
        </w:rPr>
        <w:t>анализ приведенных цен аналогов и выведение итоговой вели</w:t>
      </w:r>
      <w:r w:rsidRPr="003338DA">
        <w:rPr>
          <w:rStyle w:val="FontStyle187"/>
          <w:b/>
          <w:sz w:val="12"/>
          <w:szCs w:val="12"/>
          <w:u w:val="single"/>
        </w:rPr>
        <w:softHyphen/>
        <w:t>чины рыночной стоимости оцениваемого земельного участка.</w:t>
      </w:r>
    </w:p>
    <w:p w:rsidR="007D7CB2" w:rsidRPr="003338DA" w:rsidRDefault="007D7CB2" w:rsidP="003338DA">
      <w:pPr>
        <w:rPr>
          <w:rFonts w:cs="Times New Roman"/>
          <w:b/>
          <w:color w:val="auto"/>
          <w:sz w:val="12"/>
          <w:szCs w:val="12"/>
        </w:rPr>
      </w:pPr>
      <w:r w:rsidRPr="003338DA">
        <w:rPr>
          <w:rFonts w:cs="Times New Roman"/>
          <w:b/>
          <w:color w:val="auto"/>
          <w:sz w:val="12"/>
          <w:szCs w:val="12"/>
        </w:rPr>
        <w:t xml:space="preserve">Вопрос </w:t>
      </w:r>
      <w:r w:rsidR="00453866" w:rsidRPr="003338DA">
        <w:rPr>
          <w:rFonts w:cs="Times New Roman"/>
          <w:b/>
          <w:color w:val="auto"/>
          <w:sz w:val="12"/>
          <w:szCs w:val="12"/>
        </w:rPr>
        <w:t>№</w:t>
      </w:r>
      <w:r w:rsidRPr="003338DA">
        <w:rPr>
          <w:rFonts w:cs="Times New Roman"/>
          <w:b/>
          <w:color w:val="auto"/>
          <w:sz w:val="12"/>
          <w:szCs w:val="12"/>
        </w:rPr>
        <w:t>48</w:t>
      </w:r>
    </w:p>
    <w:p w:rsidR="00453866" w:rsidRPr="003338DA" w:rsidRDefault="00453866" w:rsidP="003338DA">
      <w:pPr>
        <w:rPr>
          <w:rFonts w:cs="Times New Roman"/>
          <w:color w:val="auto"/>
          <w:sz w:val="12"/>
          <w:szCs w:val="12"/>
        </w:rPr>
      </w:pPr>
      <w:r w:rsidRPr="003338DA">
        <w:rPr>
          <w:rFonts w:cs="Times New Roman"/>
          <w:b/>
          <w:color w:val="auto"/>
          <w:sz w:val="12"/>
          <w:szCs w:val="12"/>
        </w:rPr>
        <w:t>Методы определения поправок</w:t>
      </w:r>
    </w:p>
    <w:p w:rsidR="007D7CB2" w:rsidRPr="003338DA" w:rsidRDefault="007D7CB2" w:rsidP="003338DA">
      <w:pPr>
        <w:rPr>
          <w:rFonts w:cs="Times New Roman"/>
          <w:color w:val="auto"/>
          <w:sz w:val="12"/>
          <w:szCs w:val="12"/>
        </w:rPr>
      </w:pPr>
      <w:r w:rsidRPr="003338DA">
        <w:rPr>
          <w:rFonts w:cs="Times New Roman"/>
          <w:color w:val="auto"/>
          <w:sz w:val="12"/>
          <w:szCs w:val="12"/>
        </w:rPr>
        <w:t> Определение </w:t>
      </w:r>
      <w:r w:rsidR="00524921">
        <w:rPr>
          <w:rFonts w:cs="Times New Roman"/>
          <w:color w:val="auto"/>
          <w:sz w:val="12"/>
          <w:szCs w:val="12"/>
        </w:rPr>
        <w:pict>
          <v:shape id="_x0000_i1213" type="#_x0000_t75" style="width:3in;height:3in"/>
        </w:pict>
      </w:r>
      <w:r w:rsidRPr="003338DA">
        <w:rPr>
          <w:rFonts w:cs="Times New Roman"/>
          <w:color w:val="auto"/>
          <w:sz w:val="12"/>
          <w:szCs w:val="12"/>
        </w:rPr>
        <w:t xml:space="preserve">  </w:t>
      </w:r>
      <w:bookmarkStart w:id="40" w:name="YANDEX_17"/>
      <w:bookmarkEnd w:id="40"/>
      <w:r w:rsidR="00524921">
        <w:rPr>
          <w:rFonts w:cs="Times New Roman"/>
          <w:color w:val="auto"/>
          <w:sz w:val="12"/>
          <w:szCs w:val="12"/>
        </w:rPr>
        <w:pict>
          <v:shape id="_x0000_i1216" type="#_x0000_t75" style="width:3in;height:3in"/>
        </w:pict>
      </w:r>
      <w:r w:rsidRPr="003338DA">
        <w:rPr>
          <w:rFonts w:cs="Times New Roman"/>
          <w:color w:val="auto"/>
          <w:sz w:val="12"/>
          <w:szCs w:val="12"/>
        </w:rPr>
        <w:t xml:space="preserve">  поправок </w:t>
      </w:r>
      <w:r w:rsidR="00524921">
        <w:rPr>
          <w:rFonts w:cs="Times New Roman"/>
          <w:color w:val="auto"/>
          <w:sz w:val="12"/>
          <w:szCs w:val="12"/>
        </w:rPr>
        <w:pict>
          <v:shape id="_x0000_i1219" type="#_x0000_t75" style="width:3in;height:3in"/>
        </w:pict>
      </w:r>
      <w:r w:rsidRPr="003338DA">
        <w:rPr>
          <w:rFonts w:cs="Times New Roman"/>
          <w:color w:val="auto"/>
          <w:sz w:val="12"/>
          <w:szCs w:val="12"/>
        </w:rPr>
        <w:t xml:space="preserve">  </w:t>
      </w:r>
      <w:bookmarkStart w:id="41" w:name="YANDEX_24"/>
      <w:bookmarkEnd w:id="41"/>
      <w:r w:rsidR="00524921">
        <w:rPr>
          <w:rFonts w:cs="Times New Roman"/>
          <w:color w:val="auto"/>
          <w:sz w:val="12"/>
          <w:szCs w:val="12"/>
        </w:rPr>
        <w:pict>
          <v:shape id="_x0000_i1222" type="#_x0000_t75" style="width:3in;height:3in"/>
        </w:pict>
      </w:r>
      <w:r w:rsidRPr="003338DA">
        <w:rPr>
          <w:rFonts w:cs="Times New Roman"/>
          <w:color w:val="auto"/>
          <w:sz w:val="12"/>
          <w:szCs w:val="12"/>
        </w:rPr>
        <w:t xml:space="preserve">  методом </w:t>
      </w:r>
      <w:r w:rsidR="00524921">
        <w:rPr>
          <w:rFonts w:cs="Times New Roman"/>
          <w:color w:val="auto"/>
          <w:sz w:val="12"/>
          <w:szCs w:val="12"/>
        </w:rPr>
        <w:pict>
          <v:shape id="_x0000_i1225" type="#_x0000_t75" style="width:3in;height:3in"/>
        </w:pict>
      </w:r>
      <w:r w:rsidRPr="003338DA">
        <w:rPr>
          <w:rFonts w:cs="Times New Roman"/>
          <w:color w:val="auto"/>
          <w:sz w:val="12"/>
          <w:szCs w:val="12"/>
        </w:rPr>
        <w:t xml:space="preserve">  </w:t>
      </w:r>
      <w:r w:rsidRPr="003338DA">
        <w:rPr>
          <w:rFonts w:cs="Times New Roman"/>
          <w:b/>
          <w:color w:val="auto"/>
          <w:sz w:val="12"/>
          <w:szCs w:val="12"/>
        </w:rPr>
        <w:t>«Анализ парных продаж»</w:t>
      </w:r>
      <w:r w:rsidRPr="003338DA">
        <w:rPr>
          <w:rFonts w:cs="Times New Roman"/>
          <w:color w:val="auto"/>
          <w:sz w:val="12"/>
          <w:szCs w:val="12"/>
        </w:rPr>
        <w:t xml:space="preserve"> базируется на сравнении двух почти идентичных объектов недвижимости, за исключением одной характеристики (которую и </w:t>
      </w:r>
      <w:bookmarkStart w:id="42" w:name="YANDEX_35"/>
      <w:bookmarkEnd w:id="42"/>
      <w:r w:rsidR="00524921">
        <w:rPr>
          <w:rFonts w:cs="Times New Roman"/>
          <w:color w:val="auto"/>
          <w:sz w:val="12"/>
          <w:szCs w:val="12"/>
        </w:rPr>
        <w:pict>
          <v:shape id="_x0000_i1228" type="#_x0000_t75" style="width:3in;height:3in"/>
        </w:pict>
      </w:r>
      <w:r w:rsidRPr="003338DA">
        <w:rPr>
          <w:rFonts w:cs="Times New Roman"/>
          <w:color w:val="auto"/>
          <w:sz w:val="12"/>
          <w:szCs w:val="12"/>
        </w:rPr>
        <w:t xml:space="preserve">  определяет </w:t>
      </w:r>
      <w:r w:rsidR="00524921">
        <w:rPr>
          <w:rFonts w:cs="Times New Roman"/>
          <w:color w:val="auto"/>
          <w:sz w:val="12"/>
          <w:szCs w:val="12"/>
        </w:rPr>
        <w:pict>
          <v:shape id="_x0000_i1231" type="#_x0000_t75" style="width:3in;height:3in"/>
        </w:pict>
      </w:r>
      <w:r w:rsidRPr="003338DA">
        <w:rPr>
          <w:rFonts w:cs="Times New Roman"/>
          <w:color w:val="auto"/>
          <w:sz w:val="12"/>
          <w:szCs w:val="12"/>
        </w:rPr>
        <w:t xml:space="preserve">  оценщик и использует в качестве </w:t>
      </w:r>
      <w:bookmarkStart w:id="43" w:name="YANDEX_43"/>
      <w:bookmarkEnd w:id="43"/>
      <w:r w:rsidR="00524921">
        <w:rPr>
          <w:rFonts w:cs="Times New Roman"/>
          <w:color w:val="auto"/>
          <w:sz w:val="12"/>
          <w:szCs w:val="12"/>
        </w:rPr>
        <w:pict>
          <v:shape id="_x0000_i1234" type="#_x0000_t75" style="width:3in;height:3in"/>
        </w:pict>
      </w:r>
      <w:r w:rsidRPr="003338DA">
        <w:rPr>
          <w:rFonts w:cs="Times New Roman"/>
          <w:color w:val="auto"/>
          <w:sz w:val="12"/>
          <w:szCs w:val="12"/>
        </w:rPr>
        <w:t xml:space="preserve">  поправки </w:t>
      </w:r>
      <w:r w:rsidR="00524921">
        <w:rPr>
          <w:rFonts w:cs="Times New Roman"/>
          <w:color w:val="auto"/>
          <w:sz w:val="12"/>
          <w:szCs w:val="12"/>
        </w:rPr>
        <w:pict>
          <v:shape id="_x0000_i1237" type="#_x0000_t75" style="width:3in;height:3in"/>
        </w:pict>
      </w:r>
      <w:r w:rsidRPr="003338DA">
        <w:rPr>
          <w:rFonts w:cs="Times New Roman"/>
          <w:color w:val="auto"/>
          <w:sz w:val="12"/>
          <w:szCs w:val="12"/>
        </w:rPr>
        <w:t xml:space="preserve">  к фактической цене сопоставимого объекта).</w:t>
      </w:r>
    </w:p>
    <w:p w:rsidR="007D7CB2" w:rsidRPr="003338DA" w:rsidRDefault="007D7CB2" w:rsidP="003338DA">
      <w:pPr>
        <w:rPr>
          <w:rFonts w:cs="Times New Roman"/>
          <w:color w:val="auto"/>
          <w:sz w:val="12"/>
          <w:szCs w:val="12"/>
        </w:rPr>
      </w:pPr>
      <w:r w:rsidRPr="003338DA">
        <w:rPr>
          <w:rFonts w:cs="Times New Roman"/>
          <w:color w:val="auto"/>
          <w:sz w:val="12"/>
          <w:szCs w:val="12"/>
        </w:rPr>
        <w:t>Теория, на которой базируется этот способ, состоит в том, что если между двумя сопоставимыми объектами имеется единственное различие, то разница в продажной цене можно приписать этому элементу.</w:t>
      </w:r>
    </w:p>
    <w:p w:rsidR="007D7CB2" w:rsidRPr="003338DA" w:rsidRDefault="007D7CB2" w:rsidP="003338DA">
      <w:pPr>
        <w:rPr>
          <w:rFonts w:cs="Times New Roman"/>
          <w:color w:val="auto"/>
          <w:sz w:val="12"/>
          <w:szCs w:val="12"/>
        </w:rPr>
      </w:pPr>
      <w:r w:rsidRPr="003338DA">
        <w:rPr>
          <w:rFonts w:cs="Times New Roman"/>
          <w:color w:val="auto"/>
          <w:sz w:val="12"/>
          <w:szCs w:val="12"/>
        </w:rPr>
        <w:t> Определение </w:t>
      </w:r>
      <w:r w:rsidR="00524921">
        <w:rPr>
          <w:rFonts w:cs="Times New Roman"/>
          <w:color w:val="auto"/>
          <w:sz w:val="12"/>
          <w:szCs w:val="12"/>
        </w:rPr>
        <w:pict>
          <v:shape id="_x0000_i1240" type="#_x0000_t75" style="width:3in;height:3in"/>
        </w:pict>
      </w:r>
      <w:r w:rsidRPr="003338DA">
        <w:rPr>
          <w:rFonts w:cs="Times New Roman"/>
          <w:color w:val="auto"/>
          <w:sz w:val="12"/>
          <w:szCs w:val="12"/>
        </w:rPr>
        <w:t xml:space="preserve">  </w:t>
      </w:r>
      <w:bookmarkStart w:id="44" w:name="YANDEX_65"/>
      <w:bookmarkEnd w:id="44"/>
      <w:r w:rsidR="00524921">
        <w:rPr>
          <w:rFonts w:cs="Times New Roman"/>
          <w:color w:val="auto"/>
          <w:sz w:val="12"/>
          <w:szCs w:val="12"/>
        </w:rPr>
        <w:pict>
          <v:shape id="_x0000_i1243" type="#_x0000_t75" style="width:3in;height:3in"/>
        </w:pict>
      </w:r>
      <w:r w:rsidRPr="003338DA">
        <w:rPr>
          <w:rFonts w:cs="Times New Roman"/>
          <w:color w:val="auto"/>
          <w:sz w:val="12"/>
          <w:szCs w:val="12"/>
        </w:rPr>
        <w:t xml:space="preserve">  поправок </w:t>
      </w:r>
      <w:r w:rsidR="00524921">
        <w:rPr>
          <w:rFonts w:cs="Times New Roman"/>
          <w:color w:val="auto"/>
          <w:sz w:val="12"/>
          <w:szCs w:val="12"/>
        </w:rPr>
        <w:pict>
          <v:shape id="_x0000_i1246" type="#_x0000_t75" style="width:3in;height:3in"/>
        </w:pict>
      </w:r>
      <w:r w:rsidRPr="003338DA">
        <w:rPr>
          <w:rFonts w:cs="Times New Roman"/>
          <w:color w:val="auto"/>
          <w:sz w:val="12"/>
          <w:szCs w:val="12"/>
        </w:rPr>
        <w:t xml:space="preserve">  </w:t>
      </w:r>
      <w:bookmarkStart w:id="45" w:name="YANDEX_74"/>
      <w:bookmarkEnd w:id="45"/>
      <w:r w:rsidR="00524921">
        <w:rPr>
          <w:rFonts w:cs="Times New Roman"/>
          <w:color w:val="auto"/>
          <w:sz w:val="12"/>
          <w:szCs w:val="12"/>
        </w:rPr>
        <w:pict>
          <v:shape id="_x0000_i1249" type="#_x0000_t75" style="width:3in;height:3in"/>
        </w:pict>
      </w:r>
      <w:r w:rsidRPr="003338DA">
        <w:rPr>
          <w:rFonts w:cs="Times New Roman"/>
          <w:color w:val="auto"/>
          <w:sz w:val="12"/>
          <w:szCs w:val="12"/>
        </w:rPr>
        <w:t xml:space="preserve">  методом </w:t>
      </w:r>
      <w:r w:rsidR="00524921">
        <w:rPr>
          <w:rFonts w:cs="Times New Roman"/>
          <w:color w:val="auto"/>
          <w:sz w:val="12"/>
          <w:szCs w:val="12"/>
        </w:rPr>
        <w:pict>
          <v:shape id="_x0000_i1252" type="#_x0000_t75" style="width:3in;height:3in"/>
        </w:pict>
      </w:r>
      <w:r w:rsidRPr="003338DA">
        <w:rPr>
          <w:rFonts w:cs="Times New Roman"/>
          <w:color w:val="auto"/>
          <w:sz w:val="12"/>
          <w:szCs w:val="12"/>
        </w:rPr>
        <w:t xml:space="preserve">  </w:t>
      </w:r>
      <w:r w:rsidRPr="003338DA">
        <w:rPr>
          <w:rFonts w:cs="Times New Roman"/>
          <w:b/>
          <w:color w:val="auto"/>
          <w:sz w:val="12"/>
          <w:szCs w:val="12"/>
        </w:rPr>
        <w:t>«Расчета стоимости элемента, для которого необходима поправка»</w:t>
      </w:r>
      <w:r w:rsidRPr="003338DA">
        <w:rPr>
          <w:rFonts w:cs="Times New Roman"/>
          <w:color w:val="auto"/>
          <w:sz w:val="12"/>
          <w:szCs w:val="12"/>
        </w:rPr>
        <w:t>.</w:t>
      </w:r>
    </w:p>
    <w:p w:rsidR="007D7CB2" w:rsidRPr="003338DA" w:rsidRDefault="007D7CB2" w:rsidP="003338DA">
      <w:pPr>
        <w:rPr>
          <w:rFonts w:cs="Times New Roman"/>
          <w:color w:val="auto"/>
          <w:sz w:val="12"/>
          <w:szCs w:val="12"/>
        </w:rPr>
      </w:pPr>
      <w:r w:rsidRPr="003338DA">
        <w:rPr>
          <w:rFonts w:cs="Times New Roman"/>
          <w:color w:val="auto"/>
          <w:sz w:val="12"/>
          <w:szCs w:val="12"/>
        </w:rPr>
        <w:t>Данный способ применяется оценщиками в условиях недостатка рыночной информации о сделках купли-продажи сопоставимой недвижимости.</w:t>
      </w:r>
    </w:p>
    <w:p w:rsidR="007D7CB2" w:rsidRPr="003338DA" w:rsidRDefault="00453866" w:rsidP="003338DA">
      <w:pPr>
        <w:rPr>
          <w:rFonts w:cs="Times New Roman"/>
          <w:color w:val="auto"/>
          <w:sz w:val="12"/>
          <w:szCs w:val="12"/>
        </w:rPr>
      </w:pPr>
      <w:r w:rsidRPr="003338DA">
        <w:rPr>
          <w:rFonts w:cs="Times New Roman"/>
          <w:sz w:val="12"/>
          <w:szCs w:val="12"/>
        </w:rPr>
        <w:t>Опре</w:t>
      </w:r>
      <w:r w:rsidRPr="003338DA">
        <w:rPr>
          <w:rFonts w:cs="Times New Roman"/>
          <w:sz w:val="12"/>
          <w:szCs w:val="12"/>
        </w:rPr>
        <w:softHyphen/>
        <w:t>деление суммы поправочных величин весьма трудо</w:t>
      </w:r>
      <w:r w:rsidRPr="003338DA">
        <w:rPr>
          <w:rFonts w:cs="Times New Roman"/>
          <w:sz w:val="12"/>
          <w:szCs w:val="12"/>
        </w:rPr>
        <w:softHyphen/>
        <w:t>емкая работа и требует большого опыта оценщика. Следует собрать большое количество подробной и до</w:t>
      </w:r>
      <w:r w:rsidRPr="003338DA">
        <w:rPr>
          <w:rFonts w:cs="Times New Roman"/>
          <w:sz w:val="12"/>
          <w:szCs w:val="12"/>
        </w:rPr>
        <w:softHyphen/>
        <w:t>стоверной информации о сопоставимых однородных объектах. Например для рынка жилья: характеристика жилой площади, местоположение, этажность, наличие бытовых удобств и телефона, экологическая чистота и престижность района, состояние и отделка помеще</w:t>
      </w:r>
      <w:r w:rsidRPr="003338DA">
        <w:rPr>
          <w:rFonts w:cs="Times New Roman"/>
          <w:sz w:val="12"/>
          <w:szCs w:val="12"/>
        </w:rPr>
        <w:softHyphen/>
        <w:t>ния и т. п.</w:t>
      </w:r>
      <w:r w:rsidRPr="003338DA">
        <w:rPr>
          <w:rFonts w:cs="Times New Roman"/>
          <w:sz w:val="12"/>
          <w:szCs w:val="12"/>
        </w:rPr>
        <w:br/>
        <w:t>Особенность внесения поправок также состоит в том, что различия в характеристиках объектов оцениваются с точки зрения типичного покупателя. Поэтому поправка по какой-либо характеристике стоит не обязательно столько, сколько было затрачено на создание (или лик</w:t>
      </w:r>
      <w:r w:rsidRPr="003338DA">
        <w:rPr>
          <w:rFonts w:cs="Times New Roman"/>
          <w:sz w:val="12"/>
          <w:szCs w:val="12"/>
        </w:rPr>
        <w:softHyphen/>
        <w:t>видацию) этой характеристики.</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 49</w:t>
      </w:r>
    </w:p>
    <w:p w:rsidR="00453866" w:rsidRPr="003338DA" w:rsidRDefault="00453866" w:rsidP="003338DA">
      <w:pPr>
        <w:rPr>
          <w:rFonts w:cs="Times New Roman"/>
          <w:b/>
          <w:color w:val="auto"/>
          <w:sz w:val="12"/>
          <w:szCs w:val="12"/>
        </w:rPr>
      </w:pPr>
      <w:r w:rsidRPr="003338DA">
        <w:rPr>
          <w:rFonts w:cs="Times New Roman"/>
          <w:b/>
          <w:color w:val="auto"/>
          <w:sz w:val="12"/>
          <w:szCs w:val="12"/>
        </w:rPr>
        <w:t>Основы процесса оценки</w:t>
      </w:r>
    </w:p>
    <w:p w:rsidR="007D7CB2" w:rsidRPr="003338DA" w:rsidRDefault="007D7CB2" w:rsidP="003338DA">
      <w:pPr>
        <w:rPr>
          <w:rFonts w:cs="Times New Roman"/>
          <w:color w:val="auto"/>
          <w:sz w:val="12"/>
          <w:szCs w:val="12"/>
        </w:rPr>
      </w:pPr>
      <w:r w:rsidRPr="003338DA">
        <w:rPr>
          <w:rFonts w:cs="Times New Roman"/>
          <w:color w:val="auto"/>
          <w:sz w:val="12"/>
          <w:szCs w:val="12"/>
        </w:rPr>
        <w:t>Процесс оценки недвижимости состоит из этапов, выполняемых последовательно для определения ее стоимости.</w:t>
      </w:r>
    </w:p>
    <w:p w:rsidR="007D7CB2" w:rsidRPr="003338DA" w:rsidRDefault="007D7CB2" w:rsidP="003338DA">
      <w:pPr>
        <w:rPr>
          <w:rFonts w:cs="Times New Roman"/>
          <w:color w:val="auto"/>
          <w:sz w:val="12"/>
          <w:szCs w:val="12"/>
        </w:rPr>
      </w:pPr>
      <w:r w:rsidRPr="003338DA">
        <w:rPr>
          <w:rFonts w:cs="Times New Roman"/>
          <w:color w:val="auto"/>
          <w:sz w:val="12"/>
          <w:szCs w:val="12"/>
        </w:rPr>
        <w:t>Этапы оценки недвижимости</w:t>
      </w:r>
    </w:p>
    <w:p w:rsidR="007D7CB2" w:rsidRPr="003338DA" w:rsidRDefault="007D7CB2" w:rsidP="003338DA">
      <w:pPr>
        <w:rPr>
          <w:rFonts w:cs="Times New Roman"/>
          <w:b/>
          <w:color w:val="auto"/>
          <w:sz w:val="12"/>
          <w:szCs w:val="12"/>
        </w:rPr>
      </w:pPr>
      <w:r w:rsidRPr="003338DA">
        <w:rPr>
          <w:rFonts w:cs="Times New Roman"/>
          <w:b/>
          <w:color w:val="auto"/>
          <w:sz w:val="12"/>
          <w:szCs w:val="12"/>
        </w:rPr>
        <w:t>1 Определение проблемы</w:t>
      </w:r>
    </w:p>
    <w:p w:rsidR="007D7CB2" w:rsidRPr="003338DA" w:rsidRDefault="007D7CB2" w:rsidP="003338DA">
      <w:pPr>
        <w:rPr>
          <w:rFonts w:cs="Times New Roman"/>
          <w:color w:val="auto"/>
          <w:sz w:val="12"/>
          <w:szCs w:val="12"/>
        </w:rPr>
      </w:pPr>
      <w:r w:rsidRPr="003338DA">
        <w:rPr>
          <w:rFonts w:cs="Times New Roman"/>
          <w:color w:val="auto"/>
          <w:sz w:val="12"/>
          <w:szCs w:val="12"/>
        </w:rPr>
        <w:t>1.1 идентификация объекта – определение наименования, местоположение, физические характеристики</w:t>
      </w:r>
    </w:p>
    <w:p w:rsidR="007D7CB2" w:rsidRPr="003338DA" w:rsidRDefault="007D7CB2" w:rsidP="003338DA">
      <w:pPr>
        <w:rPr>
          <w:rFonts w:cs="Times New Roman"/>
          <w:color w:val="auto"/>
          <w:sz w:val="12"/>
          <w:szCs w:val="12"/>
        </w:rPr>
      </w:pPr>
      <w:r w:rsidRPr="003338DA">
        <w:rPr>
          <w:rFonts w:cs="Times New Roman"/>
          <w:color w:val="auto"/>
          <w:sz w:val="12"/>
          <w:szCs w:val="12"/>
        </w:rPr>
        <w:t>1.2 выявление предмета оценки - установление имущественных прав, связанных с объектом</w:t>
      </w:r>
    </w:p>
    <w:p w:rsidR="007D7CB2" w:rsidRPr="003338DA" w:rsidRDefault="007D7CB2" w:rsidP="003338DA">
      <w:pPr>
        <w:rPr>
          <w:rFonts w:cs="Times New Roman"/>
          <w:color w:val="auto"/>
          <w:sz w:val="12"/>
          <w:szCs w:val="12"/>
        </w:rPr>
      </w:pPr>
      <w:r w:rsidRPr="003338DA">
        <w:rPr>
          <w:rFonts w:cs="Times New Roman"/>
          <w:color w:val="auto"/>
          <w:sz w:val="12"/>
          <w:szCs w:val="12"/>
        </w:rPr>
        <w:t>1.3 устанавливается дата проведения оценки - календарная дата, по состоянию на которую определяется стоимость объекта оценки</w:t>
      </w:r>
    </w:p>
    <w:p w:rsidR="007D7CB2" w:rsidRPr="003338DA" w:rsidRDefault="007D7CB2" w:rsidP="003338DA">
      <w:pPr>
        <w:rPr>
          <w:rFonts w:cs="Times New Roman"/>
          <w:color w:val="auto"/>
          <w:sz w:val="12"/>
          <w:szCs w:val="12"/>
        </w:rPr>
      </w:pPr>
      <w:r w:rsidRPr="003338DA">
        <w:rPr>
          <w:rFonts w:cs="Times New Roman"/>
          <w:color w:val="auto"/>
          <w:sz w:val="12"/>
          <w:szCs w:val="12"/>
        </w:rPr>
        <w:t>1.4 определение цели оценки объекта – от выбора цели зависит методика оценки и, соответственно, полученный результат</w:t>
      </w:r>
    </w:p>
    <w:p w:rsidR="007D7CB2" w:rsidRPr="003338DA" w:rsidRDefault="007D7CB2" w:rsidP="003338DA">
      <w:pPr>
        <w:rPr>
          <w:rFonts w:cs="Times New Roman"/>
          <w:color w:val="auto"/>
          <w:sz w:val="12"/>
          <w:szCs w:val="12"/>
        </w:rPr>
      </w:pPr>
      <w:r w:rsidRPr="003338DA">
        <w:rPr>
          <w:rFonts w:cs="Times New Roman"/>
          <w:color w:val="auto"/>
          <w:sz w:val="12"/>
          <w:szCs w:val="12"/>
        </w:rPr>
        <w:t>1.5 определение вида стоимости, который необходимо определить в соответствии с поставленной целью</w:t>
      </w:r>
    </w:p>
    <w:p w:rsidR="007D7CB2" w:rsidRPr="003338DA" w:rsidRDefault="007D7CB2" w:rsidP="003338DA">
      <w:pPr>
        <w:rPr>
          <w:rFonts w:cs="Times New Roman"/>
          <w:color w:val="auto"/>
          <w:sz w:val="12"/>
          <w:szCs w:val="12"/>
        </w:rPr>
      </w:pPr>
      <w:r w:rsidRPr="003338DA">
        <w:rPr>
          <w:rFonts w:cs="Times New Roman"/>
          <w:color w:val="auto"/>
          <w:sz w:val="12"/>
          <w:szCs w:val="12"/>
        </w:rPr>
        <w:t>1.6 формулируются ограничивающие условия - заявления в отчете, описывающие препятствия или обстоятельства, которые влияют на оценку стоимости имущества</w:t>
      </w:r>
    </w:p>
    <w:p w:rsidR="007D7CB2" w:rsidRPr="003338DA" w:rsidRDefault="007D7CB2" w:rsidP="003338DA">
      <w:pPr>
        <w:rPr>
          <w:rFonts w:cs="Times New Roman"/>
          <w:b/>
          <w:color w:val="auto"/>
          <w:sz w:val="12"/>
          <w:szCs w:val="12"/>
        </w:rPr>
      </w:pPr>
      <w:r w:rsidRPr="003338DA">
        <w:rPr>
          <w:rFonts w:cs="Times New Roman"/>
          <w:b/>
          <w:color w:val="auto"/>
          <w:sz w:val="12"/>
          <w:szCs w:val="12"/>
        </w:rPr>
        <w:t>2 ПРЕДВАРИТЕЛЬНЫЙ ОСМОТР ОБЪЕКТА И ЗАКЛЮЧЕНИЕ ДОГОВОРА НА ОЦЕНКУ</w:t>
      </w:r>
    </w:p>
    <w:p w:rsidR="007D7CB2" w:rsidRPr="003338DA" w:rsidRDefault="007D7CB2" w:rsidP="003338DA">
      <w:pPr>
        <w:rPr>
          <w:rFonts w:cs="Times New Roman"/>
          <w:color w:val="auto"/>
          <w:sz w:val="12"/>
          <w:szCs w:val="12"/>
        </w:rPr>
      </w:pPr>
      <w:r w:rsidRPr="003338DA">
        <w:rPr>
          <w:rFonts w:cs="Times New Roman"/>
          <w:color w:val="auto"/>
          <w:sz w:val="12"/>
          <w:szCs w:val="12"/>
        </w:rPr>
        <w:t>2.1 Предварительный осмотр и знакомство с администрацией</w:t>
      </w:r>
    </w:p>
    <w:p w:rsidR="007D7CB2" w:rsidRPr="003338DA" w:rsidRDefault="007D7CB2" w:rsidP="003338DA">
      <w:pPr>
        <w:rPr>
          <w:rFonts w:cs="Times New Roman"/>
          <w:color w:val="auto"/>
          <w:sz w:val="12"/>
          <w:szCs w:val="12"/>
        </w:rPr>
      </w:pPr>
      <w:r w:rsidRPr="003338DA">
        <w:rPr>
          <w:rFonts w:cs="Times New Roman"/>
          <w:color w:val="auto"/>
          <w:sz w:val="12"/>
          <w:szCs w:val="12"/>
        </w:rPr>
        <w:t>2.2 Определение информации и ее источников, определение комплекса документов, которые должен представить заказчик</w:t>
      </w:r>
    </w:p>
    <w:p w:rsidR="007D7CB2" w:rsidRPr="003338DA" w:rsidRDefault="007D7CB2" w:rsidP="003338DA">
      <w:pPr>
        <w:rPr>
          <w:rFonts w:cs="Times New Roman"/>
          <w:color w:val="auto"/>
          <w:sz w:val="12"/>
          <w:szCs w:val="12"/>
        </w:rPr>
      </w:pPr>
      <w:r w:rsidRPr="003338DA">
        <w:rPr>
          <w:rFonts w:cs="Times New Roman"/>
          <w:color w:val="auto"/>
          <w:sz w:val="12"/>
          <w:szCs w:val="12"/>
        </w:rPr>
        <w:t>2.3 Выбирается персонал, специализирующийся на оценке данного класса объектов</w:t>
      </w:r>
    </w:p>
    <w:p w:rsidR="007D7CB2" w:rsidRPr="003338DA" w:rsidRDefault="007D7CB2" w:rsidP="003338DA">
      <w:pPr>
        <w:rPr>
          <w:rFonts w:cs="Times New Roman"/>
          <w:color w:val="auto"/>
          <w:sz w:val="12"/>
          <w:szCs w:val="12"/>
        </w:rPr>
      </w:pPr>
      <w:r w:rsidRPr="003338DA">
        <w:rPr>
          <w:rFonts w:cs="Times New Roman"/>
          <w:color w:val="auto"/>
          <w:sz w:val="12"/>
          <w:szCs w:val="12"/>
        </w:rPr>
        <w:t>2.4 Составляется задание на оценку, содержащее следующие данные: имя заказчика; имя оценщика; предмет оценки; дату оценки; цель и функцию оценки; применяемый стандарт стоимости; календарный план оценки; особые условия</w:t>
      </w:r>
    </w:p>
    <w:p w:rsidR="007D7CB2" w:rsidRPr="003338DA" w:rsidRDefault="007D7CB2" w:rsidP="003338DA">
      <w:pPr>
        <w:rPr>
          <w:rFonts w:cs="Times New Roman"/>
          <w:color w:val="auto"/>
          <w:sz w:val="12"/>
          <w:szCs w:val="12"/>
        </w:rPr>
      </w:pPr>
      <w:r w:rsidRPr="003338DA">
        <w:rPr>
          <w:rFonts w:cs="Times New Roman"/>
          <w:color w:val="auto"/>
          <w:sz w:val="12"/>
          <w:szCs w:val="12"/>
        </w:rPr>
        <w:t>2.5 Составляется календарный план работ по оценке</w:t>
      </w:r>
    </w:p>
    <w:p w:rsidR="007D7CB2" w:rsidRPr="003338DA" w:rsidRDefault="007D7CB2" w:rsidP="003338DA">
      <w:pPr>
        <w:rPr>
          <w:rFonts w:cs="Times New Roman"/>
          <w:color w:val="auto"/>
          <w:sz w:val="12"/>
          <w:szCs w:val="12"/>
        </w:rPr>
      </w:pPr>
      <w:r w:rsidRPr="003338DA">
        <w:rPr>
          <w:rFonts w:cs="Times New Roman"/>
          <w:color w:val="auto"/>
          <w:sz w:val="12"/>
          <w:szCs w:val="12"/>
        </w:rPr>
        <w:t>2.6 подготовка и подписание договора на оценку</w:t>
      </w:r>
    </w:p>
    <w:p w:rsidR="007D7CB2" w:rsidRPr="003338DA" w:rsidRDefault="007D7CB2" w:rsidP="003338DA">
      <w:pPr>
        <w:rPr>
          <w:rFonts w:cs="Times New Roman"/>
          <w:b/>
          <w:color w:val="auto"/>
          <w:sz w:val="12"/>
          <w:szCs w:val="12"/>
        </w:rPr>
      </w:pPr>
      <w:r w:rsidRPr="003338DA">
        <w:rPr>
          <w:rFonts w:cs="Times New Roman"/>
          <w:b/>
          <w:color w:val="auto"/>
          <w:sz w:val="12"/>
          <w:szCs w:val="12"/>
        </w:rPr>
        <w:t>3 Сбор и анализ данных</w:t>
      </w:r>
    </w:p>
    <w:p w:rsidR="007D7CB2" w:rsidRPr="003338DA" w:rsidRDefault="007D7CB2" w:rsidP="003338DA">
      <w:pPr>
        <w:rPr>
          <w:rFonts w:cs="Times New Roman"/>
          <w:color w:val="auto"/>
          <w:sz w:val="12"/>
          <w:szCs w:val="12"/>
        </w:rPr>
      </w:pPr>
      <w:r w:rsidRPr="003338DA">
        <w:rPr>
          <w:rFonts w:cs="Times New Roman"/>
          <w:color w:val="auto"/>
          <w:sz w:val="12"/>
          <w:szCs w:val="12"/>
        </w:rPr>
        <w:t>3.1 Сбор и обработка следующей информации и документации: правоустанавливающих документов, сведений об обременении объекта оценки правами иных лиц; данных бухгалтерского учета и отчетности, относящихся к объекту оценки; информации о технических и эксплуатационных характеристиках объекта оценки; информации, необходимой для установления количественных и качественных характеристик объекта</w:t>
      </w:r>
    </w:p>
    <w:p w:rsidR="007D7CB2" w:rsidRPr="003338DA" w:rsidRDefault="007D7CB2" w:rsidP="003338DA">
      <w:pPr>
        <w:rPr>
          <w:rFonts w:cs="Times New Roman"/>
          <w:color w:val="auto"/>
          <w:sz w:val="12"/>
          <w:szCs w:val="12"/>
        </w:rPr>
      </w:pPr>
      <w:r w:rsidRPr="003338DA">
        <w:rPr>
          <w:rFonts w:cs="Times New Roman"/>
          <w:color w:val="auto"/>
          <w:sz w:val="12"/>
          <w:szCs w:val="12"/>
        </w:rPr>
        <w:t>оценки с целью определения его стоимости, а также другой информации, связанной с объектом оценки</w:t>
      </w:r>
    </w:p>
    <w:p w:rsidR="007D7CB2" w:rsidRPr="003338DA" w:rsidRDefault="007D7CB2" w:rsidP="003338DA">
      <w:pPr>
        <w:rPr>
          <w:rFonts w:cs="Times New Roman"/>
          <w:color w:val="auto"/>
          <w:sz w:val="12"/>
          <w:szCs w:val="12"/>
        </w:rPr>
      </w:pPr>
      <w:r w:rsidRPr="003338DA">
        <w:rPr>
          <w:rFonts w:cs="Times New Roman"/>
          <w:color w:val="auto"/>
          <w:sz w:val="12"/>
          <w:szCs w:val="12"/>
        </w:rPr>
        <w:t>3.2 Анализ рынка, к которому относится объект оценки, текущей конъюнктуры и тенденций, а также выбор аналогов объекта оценки и его обоснование</w:t>
      </w:r>
    </w:p>
    <w:p w:rsidR="007D7CB2" w:rsidRPr="003338DA" w:rsidRDefault="007D7CB2" w:rsidP="003338DA">
      <w:pPr>
        <w:rPr>
          <w:rFonts w:cs="Times New Roman"/>
          <w:b/>
          <w:color w:val="auto"/>
          <w:sz w:val="12"/>
          <w:szCs w:val="12"/>
        </w:rPr>
      </w:pPr>
      <w:r w:rsidRPr="003338DA">
        <w:rPr>
          <w:rFonts w:cs="Times New Roman"/>
          <w:b/>
          <w:color w:val="auto"/>
          <w:sz w:val="12"/>
          <w:szCs w:val="12"/>
        </w:rPr>
        <w:t>4 Оценка земельного участка</w:t>
      </w:r>
    </w:p>
    <w:p w:rsidR="007D7CB2" w:rsidRPr="003338DA" w:rsidRDefault="007D7CB2" w:rsidP="003338DA">
      <w:pPr>
        <w:rPr>
          <w:rFonts w:cs="Times New Roman"/>
          <w:color w:val="auto"/>
          <w:sz w:val="12"/>
          <w:szCs w:val="12"/>
        </w:rPr>
      </w:pPr>
      <w:r w:rsidRPr="003338DA">
        <w:rPr>
          <w:rFonts w:cs="Times New Roman"/>
          <w:color w:val="auto"/>
          <w:sz w:val="12"/>
          <w:szCs w:val="12"/>
        </w:rPr>
        <w:t>4.1 Анализ наилучшего и наиболее эффективного использования как уже застроенного, так и предположительного вакантного земельного участка</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4.2 Определение стоимости земельного участка </w:t>
      </w:r>
    </w:p>
    <w:p w:rsidR="007D7CB2" w:rsidRPr="003338DA" w:rsidRDefault="007D7CB2" w:rsidP="003338DA">
      <w:pPr>
        <w:rPr>
          <w:rFonts w:cs="Times New Roman"/>
          <w:b/>
          <w:color w:val="auto"/>
          <w:sz w:val="12"/>
          <w:szCs w:val="12"/>
        </w:rPr>
      </w:pPr>
      <w:r w:rsidRPr="003338DA">
        <w:rPr>
          <w:rFonts w:cs="Times New Roman"/>
          <w:b/>
          <w:color w:val="auto"/>
          <w:sz w:val="12"/>
          <w:szCs w:val="12"/>
        </w:rPr>
        <w:t>5 Применение трех подходов к оценке стоимости объекта недвижимости</w:t>
      </w:r>
    </w:p>
    <w:p w:rsidR="007D7CB2" w:rsidRPr="003338DA" w:rsidRDefault="007D7CB2" w:rsidP="003338DA">
      <w:pPr>
        <w:rPr>
          <w:rFonts w:cs="Times New Roman"/>
          <w:color w:val="auto"/>
          <w:sz w:val="12"/>
          <w:szCs w:val="12"/>
        </w:rPr>
      </w:pPr>
      <w:r w:rsidRPr="003338DA">
        <w:rPr>
          <w:rFonts w:cs="Times New Roman"/>
          <w:color w:val="auto"/>
          <w:sz w:val="12"/>
          <w:szCs w:val="12"/>
        </w:rPr>
        <w:t>5.1 Применение сравнительного подхода</w:t>
      </w:r>
    </w:p>
    <w:p w:rsidR="007D7CB2" w:rsidRPr="003338DA" w:rsidRDefault="007D7CB2" w:rsidP="003338DA">
      <w:pPr>
        <w:rPr>
          <w:rFonts w:cs="Times New Roman"/>
          <w:color w:val="auto"/>
          <w:sz w:val="12"/>
          <w:szCs w:val="12"/>
        </w:rPr>
      </w:pPr>
      <w:r w:rsidRPr="003338DA">
        <w:rPr>
          <w:rFonts w:cs="Times New Roman"/>
          <w:color w:val="auto"/>
          <w:sz w:val="12"/>
          <w:szCs w:val="12"/>
        </w:rPr>
        <w:t>5.2 Применение доходного подхода</w:t>
      </w:r>
    </w:p>
    <w:p w:rsidR="007D7CB2" w:rsidRPr="003338DA" w:rsidRDefault="007D7CB2" w:rsidP="003338DA">
      <w:pPr>
        <w:rPr>
          <w:rFonts w:cs="Times New Roman"/>
          <w:color w:val="auto"/>
          <w:sz w:val="12"/>
          <w:szCs w:val="12"/>
        </w:rPr>
      </w:pPr>
      <w:r w:rsidRPr="003338DA">
        <w:rPr>
          <w:rFonts w:cs="Times New Roman"/>
          <w:color w:val="auto"/>
          <w:sz w:val="12"/>
          <w:szCs w:val="12"/>
        </w:rPr>
        <w:t>5.3 Применение затратного подхода</w:t>
      </w:r>
    </w:p>
    <w:p w:rsidR="007D7CB2" w:rsidRPr="003338DA" w:rsidRDefault="007D7CB2" w:rsidP="003338DA">
      <w:pPr>
        <w:rPr>
          <w:rFonts w:cs="Times New Roman"/>
          <w:b/>
          <w:color w:val="auto"/>
          <w:sz w:val="12"/>
          <w:szCs w:val="12"/>
        </w:rPr>
      </w:pPr>
      <w:r w:rsidRPr="003338DA">
        <w:rPr>
          <w:rFonts w:cs="Times New Roman"/>
          <w:b/>
          <w:color w:val="auto"/>
          <w:sz w:val="12"/>
          <w:szCs w:val="12"/>
        </w:rPr>
        <w:t>6 Согласование результатов, полученных с помощью различных подходов</w:t>
      </w:r>
    </w:p>
    <w:p w:rsidR="007D7CB2" w:rsidRPr="003338DA" w:rsidRDefault="00453866" w:rsidP="003338DA">
      <w:pPr>
        <w:rPr>
          <w:rFonts w:cs="Times New Roman"/>
          <w:color w:val="auto"/>
          <w:sz w:val="12"/>
          <w:szCs w:val="12"/>
        </w:rPr>
      </w:pPr>
      <w:r w:rsidRPr="003338DA">
        <w:rPr>
          <w:rFonts w:cs="Times New Roman"/>
          <w:color w:val="auto"/>
          <w:sz w:val="12"/>
          <w:szCs w:val="12"/>
        </w:rPr>
        <w:t>П</w:t>
      </w:r>
      <w:r w:rsidR="007D7CB2" w:rsidRPr="003338DA">
        <w:rPr>
          <w:rFonts w:cs="Times New Roman"/>
          <w:color w:val="auto"/>
          <w:sz w:val="12"/>
          <w:szCs w:val="12"/>
        </w:rPr>
        <w:t>олучение итоговой оценки имущества на основании сравнения результатов применения различных подходов к оценке. Как правило, один из подходов считается базовым, два других необходимы для корректировки получаемых результатов. При этом учитывается значимость и применимость каждого подхода в конкретной ситуации. Итоговая величина стоимости объекта оценки, указанная в отчете об оценке, может быть признана рекомендуемой для целей оценки, если с даты составления отчета об оценке до даты совершения сделки с объектом оценки прошло не более 6 месяцев</w:t>
      </w:r>
    </w:p>
    <w:p w:rsidR="007D7CB2" w:rsidRPr="003338DA" w:rsidRDefault="007D7CB2" w:rsidP="003338DA">
      <w:pPr>
        <w:rPr>
          <w:rFonts w:cs="Times New Roman"/>
          <w:b/>
          <w:color w:val="auto"/>
          <w:sz w:val="12"/>
          <w:szCs w:val="12"/>
        </w:rPr>
      </w:pPr>
      <w:r w:rsidRPr="003338DA">
        <w:rPr>
          <w:rFonts w:cs="Times New Roman"/>
          <w:b/>
          <w:color w:val="auto"/>
          <w:sz w:val="12"/>
          <w:szCs w:val="12"/>
        </w:rPr>
        <w:t>7 Подготовка отчета и заключения об оценке.</w:t>
      </w:r>
    </w:p>
    <w:p w:rsidR="007D7CB2" w:rsidRPr="003338DA" w:rsidRDefault="00453866" w:rsidP="003338DA">
      <w:pPr>
        <w:rPr>
          <w:rFonts w:cs="Times New Roman"/>
          <w:color w:val="auto"/>
          <w:sz w:val="12"/>
          <w:szCs w:val="12"/>
        </w:rPr>
      </w:pPr>
      <w:r w:rsidRPr="003338DA">
        <w:rPr>
          <w:rFonts w:cs="Times New Roman"/>
          <w:color w:val="auto"/>
          <w:sz w:val="12"/>
          <w:szCs w:val="12"/>
        </w:rPr>
        <w:t>П</w:t>
      </w:r>
      <w:r w:rsidR="007D7CB2" w:rsidRPr="003338DA">
        <w:rPr>
          <w:rFonts w:cs="Times New Roman"/>
          <w:color w:val="auto"/>
          <w:sz w:val="12"/>
          <w:szCs w:val="12"/>
        </w:rPr>
        <w:t>одготовка документа, содержащего обоснование мнения оценщика о стоимости имущества</w:t>
      </w:r>
    </w:p>
    <w:p w:rsidR="007D7CB2" w:rsidRPr="003338DA" w:rsidRDefault="007D7CB2" w:rsidP="003338DA">
      <w:pPr>
        <w:rPr>
          <w:rFonts w:cs="Times New Roman"/>
          <w:b/>
          <w:color w:val="auto"/>
          <w:sz w:val="12"/>
          <w:szCs w:val="12"/>
        </w:rPr>
      </w:pPr>
      <w:r w:rsidRPr="003338DA">
        <w:rPr>
          <w:rFonts w:cs="Times New Roman"/>
          <w:b/>
          <w:color w:val="auto"/>
          <w:sz w:val="12"/>
          <w:szCs w:val="12"/>
        </w:rPr>
        <w:t>8 Доклад об оценке</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 50</w:t>
      </w:r>
    </w:p>
    <w:p w:rsidR="007D7CB2" w:rsidRPr="003338DA" w:rsidRDefault="00453866" w:rsidP="003338DA">
      <w:pPr>
        <w:rPr>
          <w:rFonts w:cs="Times New Roman"/>
          <w:color w:val="auto"/>
          <w:sz w:val="12"/>
          <w:szCs w:val="12"/>
        </w:rPr>
      </w:pPr>
      <w:r w:rsidRPr="003338DA">
        <w:rPr>
          <w:rFonts w:cs="Times New Roman"/>
          <w:b/>
          <w:color w:val="auto"/>
          <w:sz w:val="12"/>
          <w:szCs w:val="12"/>
        </w:rPr>
        <w:t>Методика сбора и обработки информации, обеспечивающей процесс оценки.</w:t>
      </w:r>
    </w:p>
    <w:p w:rsidR="00453866" w:rsidRPr="003338DA" w:rsidRDefault="00453866" w:rsidP="003338DA">
      <w:pPr>
        <w:widowControl/>
        <w:suppressAutoHyphens w:val="0"/>
        <w:rPr>
          <w:rFonts w:eastAsia="Times New Roman" w:cs="Times New Roman"/>
          <w:color w:val="auto"/>
          <w:sz w:val="12"/>
          <w:szCs w:val="12"/>
          <w:lang w:eastAsia="ru-RU" w:bidi="ar-SA"/>
        </w:rPr>
      </w:pPr>
      <w:r w:rsidRPr="003338DA">
        <w:rPr>
          <w:rFonts w:eastAsia="Times New Roman" w:cs="Times New Roman"/>
          <w:i/>
          <w:iCs/>
          <w:color w:val="auto"/>
          <w:sz w:val="12"/>
          <w:szCs w:val="12"/>
          <w:lang w:eastAsia="ru-RU" w:bidi="ar-SA"/>
        </w:rPr>
        <w:t>Определение исходной информации и ее источников</w:t>
      </w:r>
      <w:r w:rsidRPr="003338DA">
        <w:rPr>
          <w:rFonts w:eastAsia="Times New Roman" w:cs="Times New Roman"/>
          <w:color w:val="auto"/>
          <w:sz w:val="12"/>
          <w:szCs w:val="12"/>
          <w:lang w:eastAsia="ru-RU" w:bidi="ar-SA"/>
        </w:rPr>
        <w:t xml:space="preserve">. Надежность выводов оценщика зависит от количества и качества данных, использованных им в работе. Неточные или недостоверные данные могут стать причиной необоснованного заключения об оценке. </w:t>
      </w:r>
    </w:p>
    <w:p w:rsidR="00453866" w:rsidRPr="003338DA" w:rsidRDefault="00453866" w:rsidP="003338DA">
      <w:pPr>
        <w:widowControl/>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Сбор начинается с таких общих данных, как: экономические, социальные, государственно-правовые и экологические факторы, а также особенности местоположения объекта оценки. В процессе оценки могут использоваться следующие типы данных: </w:t>
      </w:r>
    </w:p>
    <w:p w:rsidR="00453866" w:rsidRPr="003338DA" w:rsidRDefault="00453866" w:rsidP="003338DA">
      <w:pPr>
        <w:widowControl/>
        <w:numPr>
          <w:ilvl w:val="0"/>
          <w:numId w:val="46"/>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сведения о сегменте рынка, на котором функционирует объект (состояние спроса и предложения, факторы, влияющие на спрос и предложение); </w:t>
      </w:r>
    </w:p>
    <w:p w:rsidR="00453866" w:rsidRPr="003338DA" w:rsidRDefault="00453866" w:rsidP="003338DA">
      <w:pPr>
        <w:widowControl/>
        <w:numPr>
          <w:ilvl w:val="0"/>
          <w:numId w:val="46"/>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данные о других аналогичных объектах; </w:t>
      </w:r>
    </w:p>
    <w:p w:rsidR="00453866" w:rsidRPr="003338DA" w:rsidRDefault="00453866" w:rsidP="003338DA">
      <w:pPr>
        <w:widowControl/>
        <w:numPr>
          <w:ilvl w:val="0"/>
          <w:numId w:val="46"/>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финансовые и технико-экономические показатели деятельности предприятия; </w:t>
      </w:r>
    </w:p>
    <w:p w:rsidR="00453866" w:rsidRPr="003338DA" w:rsidRDefault="00453866" w:rsidP="003338DA">
      <w:pPr>
        <w:widowControl/>
        <w:numPr>
          <w:ilvl w:val="0"/>
          <w:numId w:val="46"/>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данные о факторах, влияющих на стоимость объекта и др. </w:t>
      </w:r>
    </w:p>
    <w:p w:rsidR="00453866" w:rsidRPr="003338DA" w:rsidRDefault="00453866" w:rsidP="003338DA">
      <w:pPr>
        <w:widowControl/>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br/>
        <w:t xml:space="preserve">Каждый из трех подходов оценки основывается на исходных данных, собранных на рынке, но имеющих различные источники для получения информации. При использовании затратного подхода следует получить сведения о рыночной стоимости материалов и рабочей силы. В случае применения метода сравнительного анализа рыночных продаж источником информации являются открытые банки данных о сделках с недвижимостью. Для расчетов по методам на основе доходного подхода информацию можно получить как у владельцев оцениваемой собственности, так и из публичных отчетов о деятельности аналогичных объектов. </w:t>
      </w:r>
    </w:p>
    <w:p w:rsidR="00453866" w:rsidRPr="003338DA" w:rsidRDefault="00453866" w:rsidP="003338DA">
      <w:pPr>
        <w:widowControl/>
        <w:suppressAutoHyphens w:val="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База данных оценщика может быть сформирована на основе информации из газет и журналов экономического характера, из специальной справочной литературы, от коллег оценщика. Важно также собрать данные по региону расположения объекта, которые влияют на его стоимость. Это данные по городу и микрорайону с учетом информации по уровням цен и занятости населения, особенностям народонаселения и его предпочтениям по отношению к недвижимости. К специальным данным следует отнести документы на право владения имуществом (титул), данные о государственной регистрации прав собственности, описание физических параметров объектов недвижимости, т. е. проводится техническая экспертиза. От заказчика необходимо получить заверенные руководителем данные, необходимые для проведения оценки, а именно: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договор купли-продажи;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свидетельство о праве собственности;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свидетельство о внесении в реестр собственности;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государственный акт пользования землей или договор аренды;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паспорт БТИ с поэтажным планом;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техническая документация;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смета;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инвентарные карточки; </w:t>
      </w:r>
    </w:p>
    <w:p w:rsidR="00453866" w:rsidRPr="003338DA" w:rsidRDefault="00453866" w:rsidP="003338DA">
      <w:pPr>
        <w:widowControl/>
        <w:numPr>
          <w:ilvl w:val="0"/>
          <w:numId w:val="47"/>
        </w:numPr>
        <w:suppressAutoHyphens w:val="0"/>
        <w:ind w:left="0"/>
        <w:rPr>
          <w:rFonts w:eastAsia="Times New Roman" w:cs="Times New Roman"/>
          <w:color w:val="auto"/>
          <w:sz w:val="12"/>
          <w:szCs w:val="12"/>
          <w:lang w:eastAsia="ru-RU" w:bidi="ar-SA"/>
        </w:rPr>
      </w:pPr>
      <w:r w:rsidRPr="003338DA">
        <w:rPr>
          <w:rFonts w:eastAsia="Times New Roman" w:cs="Times New Roman"/>
          <w:color w:val="auto"/>
          <w:sz w:val="12"/>
          <w:szCs w:val="12"/>
          <w:lang w:eastAsia="ru-RU" w:bidi="ar-SA"/>
        </w:rPr>
        <w:t xml:space="preserve">сведения по балансу (полная и остаточная восстановительная стоимость за последние годы). </w:t>
      </w:r>
    </w:p>
    <w:p w:rsidR="007D7CB2" w:rsidRPr="003338DA" w:rsidRDefault="007D7CB2" w:rsidP="003338DA">
      <w:pPr>
        <w:rPr>
          <w:rFonts w:cs="Times New Roman"/>
          <w:b/>
          <w:color w:val="auto"/>
          <w:sz w:val="12"/>
          <w:szCs w:val="12"/>
        </w:rPr>
      </w:pPr>
      <w:r w:rsidRPr="003338DA">
        <w:rPr>
          <w:rFonts w:cs="Times New Roman"/>
          <w:b/>
          <w:color w:val="auto"/>
          <w:sz w:val="12"/>
          <w:szCs w:val="12"/>
        </w:rPr>
        <w:t>Вопрос № 51</w:t>
      </w:r>
    </w:p>
    <w:p w:rsidR="00453866" w:rsidRPr="003338DA" w:rsidRDefault="00436DB7" w:rsidP="003338DA">
      <w:pPr>
        <w:rPr>
          <w:rFonts w:cs="Times New Roman"/>
          <w:b/>
          <w:color w:val="auto"/>
          <w:sz w:val="12"/>
          <w:szCs w:val="12"/>
        </w:rPr>
      </w:pPr>
      <w:r w:rsidRPr="003338DA">
        <w:rPr>
          <w:rFonts w:cs="Times New Roman"/>
          <w:b/>
          <w:color w:val="auto"/>
          <w:sz w:val="12"/>
          <w:szCs w:val="12"/>
        </w:rPr>
        <w:t>Методика определения физического и функционального состояния объекта оценки</w:t>
      </w:r>
    </w:p>
    <w:p w:rsidR="00436DB7" w:rsidRPr="003338DA" w:rsidRDefault="00436DB7" w:rsidP="003338DA">
      <w:pPr>
        <w:rPr>
          <w:rFonts w:cs="Times New Roman"/>
          <w:sz w:val="12"/>
          <w:szCs w:val="12"/>
        </w:rPr>
      </w:pPr>
      <w:r w:rsidRPr="003338DA">
        <w:rPr>
          <w:rFonts w:cs="Times New Roman"/>
          <w:b/>
          <w:sz w:val="12"/>
          <w:szCs w:val="12"/>
        </w:rPr>
        <w:t>Физический износ</w:t>
      </w:r>
      <w:r w:rsidRPr="003338DA">
        <w:rPr>
          <w:rFonts w:cs="Times New Roman"/>
          <w:sz w:val="12"/>
          <w:szCs w:val="12"/>
        </w:rPr>
        <w:t xml:space="preserve"> представляет собой постепенную утрату изначально заложенных при строительстве технико-эксплуатационных качеств объекта под воздействием природно-климатических факторов, а также жизнедеятельности человека.</w:t>
      </w:r>
    </w:p>
    <w:p w:rsidR="00436DB7" w:rsidRPr="003338DA" w:rsidRDefault="00436DB7" w:rsidP="003338DA">
      <w:pPr>
        <w:pStyle w:val="af6"/>
        <w:spacing w:before="0" w:beforeAutospacing="0" w:after="0" w:afterAutospacing="0"/>
        <w:rPr>
          <w:sz w:val="12"/>
          <w:szCs w:val="12"/>
        </w:rPr>
      </w:pPr>
      <w:r w:rsidRPr="003338DA">
        <w:rPr>
          <w:sz w:val="12"/>
          <w:szCs w:val="12"/>
        </w:rPr>
        <w:t xml:space="preserve">Признаками </w:t>
      </w:r>
      <w:r w:rsidRPr="003338DA">
        <w:rPr>
          <w:b/>
          <w:sz w:val="12"/>
          <w:szCs w:val="12"/>
        </w:rPr>
        <w:t>функционального износа</w:t>
      </w:r>
      <w:r w:rsidRPr="003338DA">
        <w:rPr>
          <w:sz w:val="12"/>
          <w:szCs w:val="12"/>
        </w:rPr>
        <w:t xml:space="preserve"> в оцениваемом здании являются несоответствие его объемно-планировочного и/или конструктивного решения современным стандартам, включая различное оборудование, необходимое для нормальной эксплуатации сооружения в соответствии с его текущим или предполагаемым использованием. В зависимости от физической возможности и экономической целесообразности устранения причин, вызвавших функциональный износ, его подразделяют на устранимый и неустранимый. Стоимостным выражением функционального износа является разница между стоимостью воспроизводства и стоимостью замещения. </w:t>
      </w:r>
    </w:p>
    <w:p w:rsidR="00436DB7" w:rsidRPr="003338DA" w:rsidRDefault="00436DB7" w:rsidP="003338DA">
      <w:pPr>
        <w:pStyle w:val="af6"/>
        <w:spacing w:before="0" w:beforeAutospacing="0" w:after="0" w:afterAutospacing="0"/>
        <w:rPr>
          <w:sz w:val="12"/>
          <w:szCs w:val="12"/>
        </w:rPr>
      </w:pPr>
      <w:r w:rsidRPr="003338DA">
        <w:rPr>
          <w:b/>
          <w:sz w:val="12"/>
          <w:szCs w:val="12"/>
        </w:rPr>
        <w:t>Устранимый функциональный износ</w:t>
      </w:r>
      <w:r w:rsidRPr="003338DA">
        <w:rPr>
          <w:sz w:val="12"/>
          <w:szCs w:val="12"/>
        </w:rPr>
        <w:t xml:space="preserve"> обычно определяется затратами на необходимую реконструкцию, способствующую более эффективной эксплуатации объекта недвижимости.</w:t>
      </w:r>
    </w:p>
    <w:p w:rsidR="003338DA" w:rsidRPr="003338DA" w:rsidRDefault="00436DB7" w:rsidP="003338DA">
      <w:pPr>
        <w:pStyle w:val="af6"/>
        <w:spacing w:before="0" w:beforeAutospacing="0" w:after="0" w:afterAutospacing="0"/>
        <w:rPr>
          <w:sz w:val="12"/>
          <w:szCs w:val="12"/>
        </w:rPr>
      </w:pPr>
      <w:r w:rsidRPr="003338DA">
        <w:rPr>
          <w:b/>
          <w:sz w:val="12"/>
          <w:szCs w:val="12"/>
        </w:rPr>
        <w:t>Неустранимый функциональный износ</w:t>
      </w:r>
      <w:r w:rsidRPr="003338DA">
        <w:rPr>
          <w:sz w:val="12"/>
          <w:szCs w:val="12"/>
        </w:rPr>
        <w:t xml:space="preserve"> обычно вызывается устаревшим объемно-планировочными и/или конструктивными характеристиками оцениваемых зданий, относительно современных стандартов строительства.</w:t>
      </w:r>
    </w:p>
    <w:p w:rsidR="007D7CB2" w:rsidRPr="003338DA" w:rsidRDefault="00436DB7" w:rsidP="003338DA">
      <w:pPr>
        <w:pStyle w:val="af6"/>
        <w:spacing w:before="0" w:beforeAutospacing="0" w:after="0" w:afterAutospacing="0"/>
        <w:rPr>
          <w:sz w:val="12"/>
          <w:szCs w:val="12"/>
        </w:rPr>
      </w:pPr>
      <w:r w:rsidRPr="003338DA">
        <w:rPr>
          <w:b/>
          <w:sz w:val="12"/>
          <w:szCs w:val="12"/>
        </w:rPr>
        <w:t>Вопрос №</w:t>
      </w:r>
      <w:r w:rsidR="007D7CB2" w:rsidRPr="003338DA">
        <w:rPr>
          <w:b/>
          <w:sz w:val="12"/>
          <w:szCs w:val="12"/>
        </w:rPr>
        <w:t>52</w:t>
      </w:r>
    </w:p>
    <w:p w:rsidR="00436DB7" w:rsidRPr="003338DA" w:rsidRDefault="00436DB7" w:rsidP="003338DA">
      <w:pPr>
        <w:rPr>
          <w:rFonts w:cs="Times New Roman"/>
          <w:b/>
          <w:color w:val="auto"/>
          <w:sz w:val="12"/>
          <w:szCs w:val="12"/>
        </w:rPr>
      </w:pPr>
      <w:r w:rsidRPr="003338DA">
        <w:rPr>
          <w:rFonts w:cs="Times New Roman"/>
          <w:b/>
          <w:color w:val="auto"/>
          <w:sz w:val="12"/>
          <w:szCs w:val="12"/>
        </w:rPr>
        <w:t>Методика расчета итоговой величины стоимости объекта оценки</w:t>
      </w:r>
    </w:p>
    <w:p w:rsidR="00436DB7" w:rsidRPr="003338DA" w:rsidRDefault="00436DB7" w:rsidP="003338DA">
      <w:pPr>
        <w:pStyle w:val="af6"/>
        <w:spacing w:before="0" w:beforeAutospacing="0" w:after="0" w:afterAutospacing="0"/>
        <w:rPr>
          <w:sz w:val="12"/>
          <w:szCs w:val="12"/>
        </w:rPr>
      </w:pPr>
      <w:bookmarkStart w:id="46" w:name="YANDEX_84"/>
      <w:bookmarkStart w:id="47" w:name="YANDEX_95"/>
      <w:bookmarkStart w:id="48" w:name="YANDEX_105"/>
      <w:bookmarkEnd w:id="46"/>
      <w:bookmarkEnd w:id="47"/>
      <w:bookmarkEnd w:id="48"/>
      <w:r w:rsidRPr="003338DA">
        <w:rPr>
          <w:b/>
          <w:bCs/>
          <w:sz w:val="12"/>
          <w:szCs w:val="12"/>
        </w:rPr>
        <w:t>Согласование.</w:t>
      </w:r>
      <w:r w:rsidRPr="003338DA">
        <w:rPr>
          <w:sz w:val="12"/>
          <w:szCs w:val="12"/>
        </w:rPr>
        <w:t xml:space="preserve"> Согласование – это процесс принятия решения об окончательной оценке стоимости объекта. Перед его началом оценщик просматривает исходную информацию и проверяет точность расчетов. Все предположения и допущения проверяются на разумность и надежность. </w:t>
      </w:r>
    </w:p>
    <w:p w:rsidR="00436DB7" w:rsidRPr="003338DA" w:rsidRDefault="00436DB7" w:rsidP="003338DA">
      <w:pPr>
        <w:pStyle w:val="af6"/>
        <w:spacing w:before="0" w:beforeAutospacing="0" w:after="0" w:afterAutospacing="0"/>
        <w:rPr>
          <w:sz w:val="12"/>
          <w:szCs w:val="12"/>
        </w:rPr>
      </w:pPr>
      <w:r w:rsidRPr="003338DA">
        <w:rPr>
          <w:sz w:val="12"/>
          <w:szCs w:val="12"/>
        </w:rPr>
        <w:t xml:space="preserve">В процессе согласования не происходит механического усреднения полученных результатов по трем известным методам, а производится логический анализ выводов и принимается окончательное решение о стоимости. </w:t>
      </w:r>
    </w:p>
    <w:p w:rsidR="007D7CB2" w:rsidRPr="003338DA" w:rsidRDefault="00436DB7" w:rsidP="003338DA">
      <w:pPr>
        <w:rPr>
          <w:rFonts w:cs="Times New Roman"/>
          <w:b/>
          <w:color w:val="auto"/>
          <w:sz w:val="12"/>
          <w:szCs w:val="12"/>
        </w:rPr>
      </w:pPr>
      <w:r w:rsidRPr="003338DA">
        <w:rPr>
          <w:rFonts w:cs="Times New Roman"/>
          <w:b/>
          <w:color w:val="auto"/>
          <w:sz w:val="12"/>
          <w:szCs w:val="12"/>
        </w:rPr>
        <w:t>Вопрос №</w:t>
      </w:r>
      <w:r w:rsidR="007D7CB2" w:rsidRPr="003338DA">
        <w:rPr>
          <w:rFonts w:cs="Times New Roman"/>
          <w:b/>
          <w:color w:val="auto"/>
          <w:sz w:val="12"/>
          <w:szCs w:val="12"/>
        </w:rPr>
        <w:t>53</w:t>
      </w:r>
    </w:p>
    <w:p w:rsidR="00436DB7" w:rsidRPr="003338DA" w:rsidRDefault="00436DB7" w:rsidP="003338DA">
      <w:pPr>
        <w:rPr>
          <w:rFonts w:cs="Times New Roman"/>
          <w:b/>
          <w:color w:val="auto"/>
          <w:sz w:val="12"/>
          <w:szCs w:val="12"/>
        </w:rPr>
      </w:pPr>
      <w:r w:rsidRPr="003338DA">
        <w:rPr>
          <w:rFonts w:cs="Times New Roman"/>
          <w:b/>
          <w:color w:val="auto"/>
          <w:sz w:val="12"/>
          <w:szCs w:val="12"/>
        </w:rPr>
        <w:t>Составление полного отчета об оценке</w:t>
      </w:r>
    </w:p>
    <w:p w:rsidR="00436DB7" w:rsidRPr="003338DA" w:rsidRDefault="00436DB7" w:rsidP="003338DA">
      <w:pPr>
        <w:rPr>
          <w:rFonts w:cs="Times New Roman"/>
          <w:color w:val="auto"/>
          <w:sz w:val="12"/>
          <w:szCs w:val="12"/>
        </w:rPr>
      </w:pPr>
      <w:r w:rsidRPr="003338DA">
        <w:rPr>
          <w:rFonts w:cs="Times New Roman"/>
          <w:b/>
          <w:bCs/>
          <w:sz w:val="12"/>
          <w:szCs w:val="12"/>
        </w:rPr>
        <w:t>Отчет об итоговой оценке стоимости</w:t>
      </w:r>
      <w:r w:rsidRPr="003338DA">
        <w:rPr>
          <w:rFonts w:cs="Times New Roman"/>
          <w:i/>
          <w:iCs/>
          <w:sz w:val="12"/>
          <w:szCs w:val="12"/>
        </w:rPr>
        <w:t xml:space="preserve">. </w:t>
      </w:r>
      <w:r w:rsidRPr="003338DA">
        <w:rPr>
          <w:rFonts w:cs="Times New Roman"/>
          <w:sz w:val="12"/>
          <w:szCs w:val="12"/>
        </w:rPr>
        <w:t>На этом этапе оценщик пишет отчет о своих выводах и заключениях, который он затем передает клиенту. В зависимости от первоначальной договоренности с клиентом этот отчет может представлять собой либо письмо, либо заполненную по стандартному образцу форму, либо подробный письменный доклад.</w:t>
      </w:r>
    </w:p>
    <w:p w:rsidR="007D7CB2" w:rsidRPr="003338DA" w:rsidRDefault="007D7CB2" w:rsidP="003338DA">
      <w:pPr>
        <w:rPr>
          <w:rFonts w:cs="Times New Roman"/>
          <w:color w:val="auto"/>
          <w:sz w:val="12"/>
          <w:szCs w:val="12"/>
        </w:rPr>
      </w:pPr>
      <w:r w:rsidRPr="003338DA">
        <w:rPr>
          <w:rFonts w:cs="Times New Roman"/>
          <w:color w:val="auto"/>
          <w:sz w:val="12"/>
          <w:szCs w:val="12"/>
        </w:rPr>
        <w:t>Отчет оформляется в соответствии с требованиями 135-ФЗ "Об оценочной деятельности в Российской Федерации" от 29.07.1998 г., статья 11 (в ред. Федерального закона от 27.07.2006 N 157-ФЗ).</w:t>
      </w:r>
    </w:p>
    <w:p w:rsidR="007D7CB2" w:rsidRPr="003338DA" w:rsidRDefault="007D7CB2" w:rsidP="003338DA">
      <w:pPr>
        <w:rPr>
          <w:rFonts w:cs="Times New Roman"/>
          <w:color w:val="auto"/>
          <w:sz w:val="12"/>
          <w:szCs w:val="12"/>
        </w:rPr>
      </w:pPr>
      <w:r w:rsidRPr="003338DA">
        <w:rPr>
          <w:rFonts w:cs="Times New Roman"/>
          <w:color w:val="auto"/>
          <w:sz w:val="12"/>
          <w:szCs w:val="12"/>
        </w:rPr>
        <w:t>Содержание отчета об оценке зависит от объекта оценки, вида определяемой стоимости, назначения оценки, но все они должны содержать ряд обязательных сведений:</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1.Дата составления и порядковый номер Отчета;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2.Основание для проведения оценщиком оценки объекта оценки;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3.дата определения стоимости объекта оценки;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4.цель и задача оценки;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5.вид стоимости;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6.сведения об Оценщике;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7.Точное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8.стандарты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9.Последовательность определения стоимости объекта оценки и ее итоговая величина, а также ограничения и пределы применения полученного результата </w:t>
      </w:r>
    </w:p>
    <w:p w:rsidR="007D7CB2" w:rsidRPr="003338DA" w:rsidRDefault="007D7CB2" w:rsidP="003338DA">
      <w:pPr>
        <w:rPr>
          <w:rFonts w:cs="Times New Roman"/>
          <w:color w:val="auto"/>
          <w:sz w:val="12"/>
          <w:szCs w:val="12"/>
        </w:rPr>
      </w:pPr>
      <w:r w:rsidRPr="003338DA">
        <w:rPr>
          <w:rFonts w:cs="Times New Roman"/>
          <w:color w:val="auto"/>
          <w:sz w:val="12"/>
          <w:szCs w:val="12"/>
        </w:rPr>
        <w:t xml:space="preserve">10.Перечень документов, используемых оценщиком и устанавливающих количественные и качественные характеристики объекта оценки, фотографии объекта оценки, документы </w:t>
      </w:r>
      <w:r w:rsidR="00764594" w:rsidRPr="003338DA">
        <w:rPr>
          <w:rFonts w:cs="Times New Roman"/>
          <w:color w:val="auto"/>
          <w:sz w:val="12"/>
          <w:szCs w:val="12"/>
        </w:rPr>
        <w:t>о</w:t>
      </w:r>
      <w:r w:rsidRPr="003338DA">
        <w:rPr>
          <w:rFonts w:cs="Times New Roman"/>
          <w:color w:val="auto"/>
          <w:sz w:val="12"/>
          <w:szCs w:val="12"/>
        </w:rPr>
        <w:t>ценщика.</w:t>
      </w:r>
      <w:bookmarkStart w:id="49" w:name="_GoBack"/>
      <w:bookmarkEnd w:id="49"/>
    </w:p>
    <w:sectPr w:rsidR="007D7CB2" w:rsidRPr="003338DA" w:rsidSect="00764594">
      <w:footnotePr>
        <w:pos w:val="beneathText"/>
      </w:footnotePr>
      <w:pgSz w:w="11905" w:h="16837"/>
      <w:pgMar w:top="284" w:right="281"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50C328"/>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3"/>
    <w:multiLevelType w:val="multilevel"/>
    <w:tmpl w:val="00000003"/>
    <w:name w:val="WW8Num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6"/>
    <w:multiLevelType w:val="multilevel"/>
    <w:tmpl w:val="00000006"/>
    <w:name w:val="WW8Num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7"/>
    <w:multiLevelType w:val="multilevel"/>
    <w:tmpl w:val="00000007"/>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8"/>
    <w:multiLevelType w:val="multilevel"/>
    <w:tmpl w:val="00000008"/>
    <w:name w:val="WW8Num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D"/>
    <w:multiLevelType w:val="multilevel"/>
    <w:tmpl w:val="0000000D"/>
    <w:name w:val="WW8Num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nsid w:val="0000000E"/>
    <w:multiLevelType w:val="multilevel"/>
    <w:tmpl w:val="0000000E"/>
    <w:name w:val="WW8Num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nsid w:val="0000000F"/>
    <w:multiLevelType w:val="multilevel"/>
    <w:tmpl w:val="0000000F"/>
    <w:name w:val="WW8Num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017C21D4"/>
    <w:multiLevelType w:val="hybridMultilevel"/>
    <w:tmpl w:val="43F0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114309"/>
    <w:multiLevelType w:val="multilevel"/>
    <w:tmpl w:val="612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EBE3DD0"/>
    <w:multiLevelType w:val="hybridMultilevel"/>
    <w:tmpl w:val="1D7A24D0"/>
    <w:lvl w:ilvl="0" w:tplc="33A4A17E">
      <w:start w:val="1"/>
      <w:numFmt w:val="bullet"/>
      <w:lvlText w:val=""/>
      <w:lvlJc w:val="left"/>
      <w:pPr>
        <w:ind w:left="720" w:hanging="360"/>
      </w:pPr>
      <w:rPr>
        <w:rFonts w:ascii="Symbol" w:hAnsi="Symbol" w:hint="default"/>
        <w:sz w:val="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DC1189"/>
    <w:multiLevelType w:val="hybridMultilevel"/>
    <w:tmpl w:val="AAA0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7C55E2"/>
    <w:multiLevelType w:val="hybridMultilevel"/>
    <w:tmpl w:val="18E805CE"/>
    <w:lvl w:ilvl="0" w:tplc="57CC7F96">
      <w:start w:val="1"/>
      <w:numFmt w:val="bullet"/>
      <w:lvlText w:val=""/>
      <w:lvlJc w:val="left"/>
      <w:pPr>
        <w:ind w:left="1713"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0E014A"/>
    <w:multiLevelType w:val="multilevel"/>
    <w:tmpl w:val="29A8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5AE460B"/>
    <w:multiLevelType w:val="multilevel"/>
    <w:tmpl w:val="8D86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7B5407"/>
    <w:multiLevelType w:val="hybridMultilevel"/>
    <w:tmpl w:val="94785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1C2C06"/>
    <w:multiLevelType w:val="hybridMultilevel"/>
    <w:tmpl w:val="34DE90D4"/>
    <w:lvl w:ilvl="0" w:tplc="33A4A17E">
      <w:start w:val="1"/>
      <w:numFmt w:val="bullet"/>
      <w:lvlText w:val=""/>
      <w:lvlJc w:val="left"/>
      <w:pPr>
        <w:ind w:left="862" w:hanging="360"/>
      </w:pPr>
      <w:rPr>
        <w:rFonts w:ascii="Symbol" w:hAnsi="Symbol" w:hint="default"/>
        <w:sz w:val="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2E1E61C6"/>
    <w:multiLevelType w:val="hybridMultilevel"/>
    <w:tmpl w:val="5A04DFCC"/>
    <w:lvl w:ilvl="0" w:tplc="57CC7F9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2D6D71"/>
    <w:multiLevelType w:val="hybridMultilevel"/>
    <w:tmpl w:val="AA226EE4"/>
    <w:lvl w:ilvl="0" w:tplc="0419000F">
      <w:start w:val="1"/>
      <w:numFmt w:val="decimal"/>
      <w:lvlText w:val="%1."/>
      <w:lvlJc w:val="left"/>
      <w:pPr>
        <w:ind w:left="1713" w:hanging="360"/>
      </w:p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33E64ACA"/>
    <w:multiLevelType w:val="singleLevel"/>
    <w:tmpl w:val="DBBA16FA"/>
    <w:lvl w:ilvl="0">
      <w:start w:val="3"/>
      <w:numFmt w:val="decimal"/>
      <w:lvlText w:val="%1)"/>
      <w:legacy w:legacy="1" w:legacySpace="0" w:legacyIndent="250"/>
      <w:lvlJc w:val="left"/>
      <w:rPr>
        <w:rFonts w:ascii="Times New Roman" w:hAnsi="Times New Roman" w:cs="Times New Roman" w:hint="default"/>
        <w:b/>
        <w:u w:val="single"/>
      </w:rPr>
    </w:lvl>
  </w:abstractNum>
  <w:abstractNum w:abstractNumId="28">
    <w:nsid w:val="3A03549D"/>
    <w:multiLevelType w:val="hybridMultilevel"/>
    <w:tmpl w:val="9DE4AB7A"/>
    <w:lvl w:ilvl="0" w:tplc="33A4A17E">
      <w:start w:val="1"/>
      <w:numFmt w:val="bullet"/>
      <w:lvlText w:val=""/>
      <w:lvlJc w:val="left"/>
      <w:pPr>
        <w:ind w:left="862" w:hanging="360"/>
      </w:pPr>
      <w:rPr>
        <w:rFonts w:ascii="Symbol" w:hAnsi="Symbol" w:hint="default"/>
        <w:sz w:val="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3CE15102"/>
    <w:multiLevelType w:val="hybridMultilevel"/>
    <w:tmpl w:val="1D8E2BB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nsid w:val="41785CF9"/>
    <w:multiLevelType w:val="singleLevel"/>
    <w:tmpl w:val="3182AFF4"/>
    <w:lvl w:ilvl="0">
      <w:start w:val="3"/>
      <w:numFmt w:val="decimal"/>
      <w:lvlText w:val="%1."/>
      <w:legacy w:legacy="1" w:legacySpace="0" w:legacyIndent="225"/>
      <w:lvlJc w:val="left"/>
      <w:rPr>
        <w:rFonts w:ascii="Times New Roman" w:hAnsi="Times New Roman" w:cs="Times New Roman" w:hint="default"/>
      </w:rPr>
    </w:lvl>
  </w:abstractNum>
  <w:abstractNum w:abstractNumId="31">
    <w:nsid w:val="42B13DC7"/>
    <w:multiLevelType w:val="hybridMultilevel"/>
    <w:tmpl w:val="7B9CA6DE"/>
    <w:lvl w:ilvl="0" w:tplc="33A4A17E">
      <w:start w:val="1"/>
      <w:numFmt w:val="bullet"/>
      <w:lvlText w:val=""/>
      <w:lvlJc w:val="left"/>
      <w:pPr>
        <w:ind w:left="720" w:hanging="360"/>
      </w:pPr>
      <w:rPr>
        <w:rFonts w:ascii="Symbol" w:hAnsi="Symbol" w:hint="default"/>
        <w:sz w:val="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C41CDF"/>
    <w:multiLevelType w:val="hybridMultilevel"/>
    <w:tmpl w:val="A21820A4"/>
    <w:lvl w:ilvl="0" w:tplc="33A4A17E">
      <w:start w:val="1"/>
      <w:numFmt w:val="bullet"/>
      <w:lvlText w:val=""/>
      <w:lvlJc w:val="left"/>
      <w:pPr>
        <w:ind w:left="862" w:hanging="360"/>
      </w:pPr>
      <w:rPr>
        <w:rFonts w:ascii="Symbol" w:hAnsi="Symbol" w:hint="default"/>
        <w:sz w:val="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4D587D30"/>
    <w:multiLevelType w:val="hybridMultilevel"/>
    <w:tmpl w:val="F5F2C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9B1AB0"/>
    <w:multiLevelType w:val="hybridMultilevel"/>
    <w:tmpl w:val="5E66E63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5AC9130A"/>
    <w:multiLevelType w:val="multilevel"/>
    <w:tmpl w:val="19A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734579"/>
    <w:multiLevelType w:val="singleLevel"/>
    <w:tmpl w:val="0DB2E690"/>
    <w:lvl w:ilvl="0">
      <w:start w:val="1"/>
      <w:numFmt w:val="decimal"/>
      <w:lvlText w:val="%1)"/>
      <w:legacy w:legacy="1" w:legacySpace="0" w:legacyIndent="226"/>
      <w:lvlJc w:val="left"/>
      <w:rPr>
        <w:rFonts w:ascii="Times New Roman" w:hAnsi="Times New Roman" w:cs="Times New Roman" w:hint="default"/>
      </w:rPr>
    </w:lvl>
  </w:abstractNum>
  <w:abstractNum w:abstractNumId="37">
    <w:nsid w:val="5F2A08D2"/>
    <w:multiLevelType w:val="multilevel"/>
    <w:tmpl w:val="18D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22910DE"/>
    <w:multiLevelType w:val="hybridMultilevel"/>
    <w:tmpl w:val="7FD0DC1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9">
    <w:nsid w:val="62B46FAA"/>
    <w:multiLevelType w:val="hybridMultilevel"/>
    <w:tmpl w:val="595A6384"/>
    <w:lvl w:ilvl="0" w:tplc="33A4A17E">
      <w:start w:val="1"/>
      <w:numFmt w:val="bullet"/>
      <w:lvlText w:val=""/>
      <w:lvlJc w:val="left"/>
      <w:pPr>
        <w:ind w:left="2677" w:hanging="360"/>
      </w:pPr>
      <w:rPr>
        <w:rFonts w:ascii="Symbol" w:hAnsi="Symbol" w:hint="default"/>
        <w:sz w:val="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0B5E19"/>
    <w:multiLevelType w:val="hybridMultilevel"/>
    <w:tmpl w:val="63A63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CE24AF"/>
    <w:multiLevelType w:val="hybridMultilevel"/>
    <w:tmpl w:val="0B6EFC52"/>
    <w:lvl w:ilvl="0" w:tplc="33A4A17E">
      <w:start w:val="1"/>
      <w:numFmt w:val="bullet"/>
      <w:lvlText w:val=""/>
      <w:lvlJc w:val="left"/>
      <w:pPr>
        <w:ind w:left="862" w:hanging="360"/>
      </w:pPr>
      <w:rPr>
        <w:rFonts w:ascii="Symbol" w:hAnsi="Symbol" w:hint="default"/>
        <w:sz w:val="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6D3734C4"/>
    <w:multiLevelType w:val="hybridMultilevel"/>
    <w:tmpl w:val="E3E0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4A6EB8"/>
    <w:multiLevelType w:val="multilevel"/>
    <w:tmpl w:val="AB7C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204E97"/>
    <w:multiLevelType w:val="multilevel"/>
    <w:tmpl w:val="6F32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7C3470"/>
    <w:multiLevelType w:val="singleLevel"/>
    <w:tmpl w:val="92AE9BF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221"/>
        <w:lvlJc w:val="left"/>
        <w:rPr>
          <w:rFonts w:ascii="Times New Roman" w:hAnsi="Times New Roman" w:hint="default"/>
        </w:rPr>
      </w:lvl>
    </w:lvlOverride>
  </w:num>
  <w:num w:numId="17">
    <w:abstractNumId w:val="0"/>
    <w:lvlOverride w:ilvl="0">
      <w:lvl w:ilvl="0">
        <w:numFmt w:val="bullet"/>
        <w:lvlText w:val="■"/>
        <w:legacy w:legacy="1" w:legacySpace="0" w:legacyIndent="225"/>
        <w:lvlJc w:val="left"/>
        <w:rPr>
          <w:rFonts w:ascii="Times New Roman" w:hAnsi="Times New Roman" w:hint="default"/>
        </w:rPr>
      </w:lvl>
    </w:lvlOverride>
  </w:num>
  <w:num w:numId="18">
    <w:abstractNumId w:val="30"/>
  </w:num>
  <w:num w:numId="19">
    <w:abstractNumId w:val="17"/>
  </w:num>
  <w:num w:numId="20">
    <w:abstractNumId w:val="20"/>
  </w:num>
  <w:num w:numId="21">
    <w:abstractNumId w:val="39"/>
  </w:num>
  <w:num w:numId="22">
    <w:abstractNumId w:val="34"/>
  </w:num>
  <w:num w:numId="23">
    <w:abstractNumId w:val="38"/>
  </w:num>
  <w:num w:numId="24">
    <w:abstractNumId w:val="40"/>
  </w:num>
  <w:num w:numId="25">
    <w:abstractNumId w:val="26"/>
  </w:num>
  <w:num w:numId="26">
    <w:abstractNumId w:val="29"/>
  </w:num>
  <w:num w:numId="27">
    <w:abstractNumId w:val="42"/>
  </w:num>
  <w:num w:numId="28">
    <w:abstractNumId w:val="18"/>
  </w:num>
  <w:num w:numId="29">
    <w:abstractNumId w:val="23"/>
  </w:num>
  <w:num w:numId="30">
    <w:abstractNumId w:val="33"/>
  </w:num>
  <w:num w:numId="31">
    <w:abstractNumId w:val="25"/>
  </w:num>
  <w:num w:numId="32">
    <w:abstractNumId w:val="31"/>
  </w:num>
  <w:num w:numId="33">
    <w:abstractNumId w:val="32"/>
  </w:num>
  <w:num w:numId="34">
    <w:abstractNumId w:val="45"/>
  </w:num>
  <w:num w:numId="35">
    <w:abstractNumId w:val="16"/>
  </w:num>
  <w:num w:numId="36">
    <w:abstractNumId w:val="41"/>
  </w:num>
  <w:num w:numId="37">
    <w:abstractNumId w:val="24"/>
  </w:num>
  <w:num w:numId="38">
    <w:abstractNumId w:val="19"/>
  </w:num>
  <w:num w:numId="39">
    <w:abstractNumId w:val="37"/>
  </w:num>
  <w:num w:numId="40">
    <w:abstractNumId w:val="21"/>
  </w:num>
  <w:num w:numId="41">
    <w:abstractNumId w:val="35"/>
  </w:num>
  <w:num w:numId="42">
    <w:abstractNumId w:val="36"/>
  </w:num>
  <w:num w:numId="43">
    <w:abstractNumId w:val="28"/>
  </w:num>
  <w:num w:numId="44">
    <w:abstractNumId w:val="44"/>
  </w:num>
  <w:num w:numId="45">
    <w:abstractNumId w:val="27"/>
  </w:num>
  <w:num w:numId="46">
    <w:abstractNumId w:val="4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activeWritingStyle w:appName="MSWord" w:lang="ru-RU" w:vendorID="1" w:dllVersion="512" w:checkStyle="1"/>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CB2"/>
    <w:rsid w:val="0001586B"/>
    <w:rsid w:val="00087DAE"/>
    <w:rsid w:val="000A6252"/>
    <w:rsid w:val="000E082B"/>
    <w:rsid w:val="000F0972"/>
    <w:rsid w:val="0016284F"/>
    <w:rsid w:val="0017183C"/>
    <w:rsid w:val="002001BB"/>
    <w:rsid w:val="00255EC0"/>
    <w:rsid w:val="00296B9D"/>
    <w:rsid w:val="003338DA"/>
    <w:rsid w:val="0035246D"/>
    <w:rsid w:val="0036082F"/>
    <w:rsid w:val="003D7ABC"/>
    <w:rsid w:val="00423AD8"/>
    <w:rsid w:val="00435528"/>
    <w:rsid w:val="00436DB7"/>
    <w:rsid w:val="00453866"/>
    <w:rsid w:val="004638C2"/>
    <w:rsid w:val="004B1E45"/>
    <w:rsid w:val="004B78A9"/>
    <w:rsid w:val="00524921"/>
    <w:rsid w:val="0057415D"/>
    <w:rsid w:val="005754EE"/>
    <w:rsid w:val="005B65F6"/>
    <w:rsid w:val="006836A5"/>
    <w:rsid w:val="006838CC"/>
    <w:rsid w:val="00690DC6"/>
    <w:rsid w:val="006937A8"/>
    <w:rsid w:val="006D1B22"/>
    <w:rsid w:val="00764594"/>
    <w:rsid w:val="00796B8B"/>
    <w:rsid w:val="007D7CB2"/>
    <w:rsid w:val="008149A5"/>
    <w:rsid w:val="00893CB2"/>
    <w:rsid w:val="00910C93"/>
    <w:rsid w:val="00951C0A"/>
    <w:rsid w:val="00A067A4"/>
    <w:rsid w:val="00A700B0"/>
    <w:rsid w:val="00AC08CA"/>
    <w:rsid w:val="00AE5035"/>
    <w:rsid w:val="00AE5D93"/>
    <w:rsid w:val="00BE20B8"/>
    <w:rsid w:val="00C44011"/>
    <w:rsid w:val="00C6221B"/>
    <w:rsid w:val="00C73AE7"/>
    <w:rsid w:val="00CF16CB"/>
    <w:rsid w:val="00D238C7"/>
    <w:rsid w:val="00DC2178"/>
    <w:rsid w:val="00EA3F32"/>
    <w:rsid w:val="00EC3A01"/>
    <w:rsid w:val="00ED6803"/>
    <w:rsid w:val="00F33889"/>
    <w:rsid w:val="00FC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15:chartTrackingRefBased/>
  <w15:docId w15:val="{74F92212-927D-4D0E-8073-5A5BAC5D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Tahoma"/>
      <w:color w:val="000000"/>
      <w:sz w:val="24"/>
      <w:szCs w:val="24"/>
      <w:lang w:eastAsia="en-US" w:bidi="en-US"/>
    </w:rPr>
  </w:style>
  <w:style w:type="paragraph" w:styleId="1">
    <w:name w:val="heading 1"/>
    <w:basedOn w:val="a0"/>
    <w:next w:val="a1"/>
    <w:qFormat/>
    <w:pPr>
      <w:numPr>
        <w:numId w:val="1"/>
      </w:numPr>
      <w:outlineLvl w:val="0"/>
    </w:pPr>
    <w:rPr>
      <w:rFonts w:ascii="Times New Roman" w:eastAsia="Lucida Sans Unicode" w:hAnsi="Times New Roman"/>
      <w:b/>
      <w:bCs/>
      <w:sz w:val="48"/>
      <w:szCs w:val="48"/>
    </w:rPr>
  </w:style>
  <w:style w:type="paragraph" w:styleId="2">
    <w:name w:val="heading 2"/>
    <w:basedOn w:val="a0"/>
    <w:next w:val="a1"/>
    <w:qFormat/>
    <w:pPr>
      <w:numPr>
        <w:ilvl w:val="1"/>
        <w:numId w:val="1"/>
      </w:numPr>
      <w:outlineLvl w:val="1"/>
    </w:pPr>
    <w:rPr>
      <w:rFonts w:ascii="Times New Roman" w:eastAsia="Lucida Sans Unicode" w:hAnsi="Times New Roman"/>
      <w:b/>
      <w:bCs/>
      <w:sz w:val="36"/>
      <w:szCs w:val="36"/>
    </w:rPr>
  </w:style>
  <w:style w:type="paragraph" w:styleId="3">
    <w:name w:val="heading 3"/>
    <w:basedOn w:val="a0"/>
    <w:next w:val="a1"/>
    <w:qFormat/>
    <w:pPr>
      <w:numPr>
        <w:ilvl w:val="2"/>
        <w:numId w:val="1"/>
      </w:numPr>
      <w:outlineLvl w:val="2"/>
    </w:pPr>
    <w:rPr>
      <w:rFonts w:ascii="Times New Roman" w:eastAsia="Lucida Sans Unicode" w:hAnsi="Times New Roman"/>
      <w:b/>
      <w:bCs/>
    </w:rPr>
  </w:style>
  <w:style w:type="paragraph" w:styleId="5">
    <w:name w:val="heading 5"/>
    <w:basedOn w:val="a"/>
    <w:next w:val="a"/>
    <w:link w:val="50"/>
    <w:uiPriority w:val="9"/>
    <w:qFormat/>
    <w:rsid w:val="004638C2"/>
    <w:pPr>
      <w:keepNext/>
      <w:keepLines/>
      <w:widowControl/>
      <w:suppressAutoHyphens w:val="0"/>
      <w:spacing w:before="200" w:line="276" w:lineRule="auto"/>
      <w:outlineLvl w:val="4"/>
    </w:pPr>
    <w:rPr>
      <w:rFonts w:ascii="Cambria" w:eastAsia="Times New Roman" w:hAnsi="Cambria" w:cs="Times New Roman"/>
      <w:color w:val="243F60"/>
      <w:sz w:val="22"/>
      <w:szCs w:val="22"/>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Absatz-Standardschriftart">
    <w:name w:val="Absatz-Standardschriftart"/>
  </w:style>
  <w:style w:type="character" w:customStyle="1" w:styleId="a5">
    <w:name w:val="Маркеры списка"/>
    <w:rPr>
      <w:rFonts w:ascii="StarSymbol" w:eastAsia="StarSymbol" w:hAnsi="StarSymbol" w:cs="StarSymbol"/>
      <w:sz w:val="18"/>
      <w:szCs w:val="18"/>
    </w:rPr>
  </w:style>
  <w:style w:type="character" w:styleId="a6">
    <w:name w:val="Hyperlink"/>
    <w:semiHidden/>
    <w:rPr>
      <w:color w:val="000080"/>
      <w:u w:val="single"/>
    </w:rPr>
  </w:style>
  <w:style w:type="character" w:styleId="a7">
    <w:name w:val="Strong"/>
    <w:uiPriority w:val="22"/>
    <w:qFormat/>
    <w:rPr>
      <w:b/>
      <w:bCs/>
    </w:rPr>
  </w:style>
  <w:style w:type="character" w:customStyle="1" w:styleId="a8">
    <w:name w:val="Символ нумерации"/>
  </w:style>
  <w:style w:type="character" w:styleId="a9">
    <w:name w:val="Emphasis"/>
    <w:qFormat/>
    <w:rPr>
      <w:i/>
      <w:iCs/>
    </w:rPr>
  </w:style>
  <w:style w:type="character" w:customStyle="1" w:styleId="aa">
    <w:name w:val="Исходный текст"/>
    <w:rPr>
      <w:rFonts w:ascii="Courier New" w:eastAsia="Courier New" w:hAnsi="Courier New" w:cs="Courier New"/>
    </w:rPr>
  </w:style>
  <w:style w:type="paragraph" w:customStyle="1" w:styleId="a0">
    <w:name w:val="Заголовок"/>
    <w:basedOn w:val="a"/>
    <w:next w:val="a1"/>
    <w:pPr>
      <w:keepNext/>
      <w:spacing w:before="240" w:after="283"/>
    </w:pPr>
    <w:rPr>
      <w:rFonts w:ascii="Arial" w:eastAsia="MS Mincho" w:hAnsi="Arial"/>
      <w:sz w:val="28"/>
      <w:szCs w:val="28"/>
    </w:rPr>
  </w:style>
  <w:style w:type="paragraph" w:styleId="a1">
    <w:name w:val="Body Text"/>
    <w:basedOn w:val="a"/>
    <w:semiHidden/>
    <w:pPr>
      <w:spacing w:after="283"/>
    </w:pPr>
  </w:style>
  <w:style w:type="paragraph" w:styleId="ab">
    <w:name w:val="List"/>
    <w:basedOn w:val="a1"/>
    <w:semiHidden/>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списка"/>
    <w:basedOn w:val="a"/>
    <w:pPr>
      <w:ind w:left="567"/>
    </w:pPr>
  </w:style>
  <w:style w:type="paragraph" w:customStyle="1" w:styleId="af">
    <w:name w:val="Заголовок списка"/>
    <w:basedOn w:val="a"/>
    <w:next w:val="ae"/>
  </w:style>
  <w:style w:type="paragraph" w:styleId="af0">
    <w:name w:val="Title"/>
    <w:basedOn w:val="a0"/>
    <w:next w:val="af1"/>
    <w:qFormat/>
  </w:style>
  <w:style w:type="paragraph" w:styleId="af1">
    <w:name w:val="Subtitle"/>
    <w:basedOn w:val="a0"/>
    <w:next w:val="a1"/>
    <w:qFormat/>
    <w:pPr>
      <w:jc w:val="center"/>
    </w:pPr>
    <w:rPr>
      <w:i/>
      <w:iCs/>
    </w:rPr>
  </w:style>
  <w:style w:type="paragraph" w:customStyle="1" w:styleId="af2">
    <w:name w:val="Горизонтальная линия"/>
    <w:basedOn w:val="a"/>
    <w:next w:val="a1"/>
    <w:pPr>
      <w:suppressLineNumbers/>
      <w:pBdr>
        <w:bottom w:val="double" w:sz="1" w:space="0" w:color="808080"/>
      </w:pBdr>
      <w:spacing w:after="283"/>
    </w:pPr>
    <w:rPr>
      <w:sz w:val="12"/>
      <w:szCs w:val="12"/>
    </w:rPr>
  </w:style>
  <w:style w:type="paragraph" w:customStyle="1" w:styleId="af3">
    <w:name w:val="Текст в заданном формате"/>
    <w:basedOn w:val="a"/>
    <w:rPr>
      <w:rFonts w:ascii="Courier New" w:eastAsia="Courier New" w:hAnsi="Courier New" w:cs="Courier New"/>
      <w:sz w:val="20"/>
      <w:szCs w:val="20"/>
    </w:rPr>
  </w:style>
  <w:style w:type="paragraph" w:customStyle="1" w:styleId="12">
    <w:name w:val="Цитата1"/>
    <w:basedOn w:val="a"/>
    <w:pPr>
      <w:spacing w:after="283"/>
      <w:ind w:left="567" w:right="567"/>
    </w:pPr>
  </w:style>
  <w:style w:type="paragraph" w:styleId="af4">
    <w:name w:val="Balloon Text"/>
    <w:basedOn w:val="a"/>
    <w:link w:val="af5"/>
    <w:uiPriority w:val="99"/>
    <w:semiHidden/>
    <w:unhideWhenUsed/>
    <w:rsid w:val="00893CB2"/>
    <w:rPr>
      <w:rFonts w:ascii="Tahoma" w:hAnsi="Tahoma"/>
      <w:sz w:val="16"/>
      <w:szCs w:val="16"/>
    </w:rPr>
  </w:style>
  <w:style w:type="character" w:customStyle="1" w:styleId="af5">
    <w:name w:val="Текст выноски Знак"/>
    <w:basedOn w:val="a2"/>
    <w:link w:val="af4"/>
    <w:uiPriority w:val="99"/>
    <w:semiHidden/>
    <w:rsid w:val="00893CB2"/>
    <w:rPr>
      <w:rFonts w:ascii="Tahoma" w:eastAsia="Lucida Sans Unicode" w:hAnsi="Tahoma" w:cs="Tahoma"/>
      <w:color w:val="000000"/>
      <w:sz w:val="16"/>
      <w:szCs w:val="16"/>
      <w:lang w:val="en-US" w:eastAsia="en-US" w:bidi="en-US"/>
    </w:rPr>
  </w:style>
  <w:style w:type="character" w:customStyle="1" w:styleId="50">
    <w:name w:val="Заголовок 5 Знак"/>
    <w:basedOn w:val="a2"/>
    <w:link w:val="5"/>
    <w:uiPriority w:val="9"/>
    <w:semiHidden/>
    <w:rsid w:val="004638C2"/>
    <w:rPr>
      <w:rFonts w:ascii="Cambria" w:eastAsia="Times New Roman" w:hAnsi="Cambria" w:cs="Times New Roman"/>
      <w:color w:val="243F60"/>
      <w:sz w:val="22"/>
      <w:szCs w:val="22"/>
      <w:lang w:eastAsia="en-US"/>
    </w:rPr>
  </w:style>
  <w:style w:type="paragraph" w:styleId="af6">
    <w:name w:val="Normal (Web)"/>
    <w:basedOn w:val="a"/>
    <w:uiPriority w:val="99"/>
    <w:unhideWhenUsed/>
    <w:rsid w:val="004638C2"/>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FontStyle187">
    <w:name w:val="Font Style187"/>
    <w:basedOn w:val="a2"/>
    <w:uiPriority w:val="99"/>
    <w:rsid w:val="00910C93"/>
    <w:rPr>
      <w:rFonts w:ascii="Times New Roman" w:hAnsi="Times New Roman" w:cs="Times New Roman"/>
      <w:sz w:val="18"/>
      <w:szCs w:val="18"/>
    </w:rPr>
  </w:style>
  <w:style w:type="paragraph" w:customStyle="1" w:styleId="Style55">
    <w:name w:val="Style55"/>
    <w:basedOn w:val="a"/>
    <w:uiPriority w:val="99"/>
    <w:rsid w:val="00910C93"/>
    <w:pPr>
      <w:suppressAutoHyphens w:val="0"/>
      <w:autoSpaceDE w:val="0"/>
      <w:autoSpaceDN w:val="0"/>
      <w:adjustRightInd w:val="0"/>
      <w:spacing w:line="240" w:lineRule="exact"/>
      <w:ind w:firstLine="451"/>
      <w:jc w:val="both"/>
    </w:pPr>
    <w:rPr>
      <w:rFonts w:ascii="Arial" w:eastAsia="Times New Roman" w:hAnsi="Arial" w:cs="Arial"/>
      <w:color w:val="auto"/>
      <w:lang w:eastAsia="ru-RU" w:bidi="ar-SA"/>
    </w:rPr>
  </w:style>
  <w:style w:type="character" w:customStyle="1" w:styleId="FontStyle186">
    <w:name w:val="Font Style186"/>
    <w:basedOn w:val="a2"/>
    <w:uiPriority w:val="99"/>
    <w:rsid w:val="00910C93"/>
    <w:rPr>
      <w:rFonts w:ascii="Times New Roman" w:hAnsi="Times New Roman" w:cs="Times New Roman"/>
      <w:b/>
      <w:bCs/>
      <w:sz w:val="18"/>
      <w:szCs w:val="18"/>
    </w:rPr>
  </w:style>
  <w:style w:type="paragraph" w:customStyle="1" w:styleId="Style63">
    <w:name w:val="Style63"/>
    <w:basedOn w:val="a"/>
    <w:uiPriority w:val="99"/>
    <w:rsid w:val="00910C93"/>
    <w:pPr>
      <w:suppressAutoHyphens w:val="0"/>
      <w:autoSpaceDE w:val="0"/>
      <w:autoSpaceDN w:val="0"/>
      <w:adjustRightInd w:val="0"/>
      <w:spacing w:line="240" w:lineRule="exact"/>
      <w:ind w:firstLine="461"/>
      <w:jc w:val="both"/>
    </w:pPr>
    <w:rPr>
      <w:rFonts w:ascii="Arial" w:eastAsia="Times New Roman" w:hAnsi="Arial" w:cs="Arial"/>
      <w:color w:val="auto"/>
      <w:lang w:eastAsia="ru-RU" w:bidi="ar-SA"/>
    </w:rPr>
  </w:style>
  <w:style w:type="paragraph" w:customStyle="1" w:styleId="Style58">
    <w:name w:val="Style58"/>
    <w:basedOn w:val="a"/>
    <w:uiPriority w:val="99"/>
    <w:rsid w:val="00910C93"/>
    <w:pPr>
      <w:suppressAutoHyphens w:val="0"/>
      <w:autoSpaceDE w:val="0"/>
      <w:autoSpaceDN w:val="0"/>
      <w:adjustRightInd w:val="0"/>
      <w:spacing w:line="245" w:lineRule="exact"/>
      <w:ind w:firstLine="466"/>
      <w:jc w:val="both"/>
    </w:pPr>
    <w:rPr>
      <w:rFonts w:ascii="Arial" w:eastAsia="Times New Roman" w:hAnsi="Arial" w:cs="Arial"/>
      <w:color w:val="auto"/>
      <w:lang w:eastAsia="ru-RU" w:bidi="ar-SA"/>
    </w:rPr>
  </w:style>
  <w:style w:type="paragraph" w:customStyle="1" w:styleId="Style45">
    <w:name w:val="Style45"/>
    <w:basedOn w:val="a"/>
    <w:uiPriority w:val="99"/>
    <w:rsid w:val="00910C93"/>
    <w:pPr>
      <w:suppressAutoHyphens w:val="0"/>
      <w:autoSpaceDE w:val="0"/>
      <w:autoSpaceDN w:val="0"/>
      <w:adjustRightInd w:val="0"/>
      <w:spacing w:line="250" w:lineRule="exact"/>
    </w:pPr>
    <w:rPr>
      <w:rFonts w:ascii="Arial" w:eastAsia="Times New Roman" w:hAnsi="Arial" w:cs="Arial"/>
      <w:color w:val="auto"/>
      <w:lang w:eastAsia="ru-RU" w:bidi="ar-SA"/>
    </w:rPr>
  </w:style>
  <w:style w:type="paragraph" w:customStyle="1" w:styleId="Style66">
    <w:name w:val="Style66"/>
    <w:basedOn w:val="a"/>
    <w:uiPriority w:val="99"/>
    <w:rsid w:val="00910C93"/>
    <w:pPr>
      <w:suppressAutoHyphens w:val="0"/>
      <w:autoSpaceDE w:val="0"/>
      <w:autoSpaceDN w:val="0"/>
      <w:adjustRightInd w:val="0"/>
      <w:spacing w:line="245" w:lineRule="exact"/>
      <w:jc w:val="both"/>
    </w:pPr>
    <w:rPr>
      <w:rFonts w:ascii="Arial" w:eastAsia="Times New Roman" w:hAnsi="Arial" w:cs="Arial"/>
      <w:color w:val="auto"/>
      <w:lang w:eastAsia="ru-RU" w:bidi="ar-SA"/>
    </w:rPr>
  </w:style>
  <w:style w:type="paragraph" w:customStyle="1" w:styleId="Style67">
    <w:name w:val="Style67"/>
    <w:basedOn w:val="a"/>
    <w:uiPriority w:val="99"/>
    <w:rsid w:val="00910C93"/>
    <w:pPr>
      <w:suppressAutoHyphens w:val="0"/>
      <w:autoSpaceDE w:val="0"/>
      <w:autoSpaceDN w:val="0"/>
      <w:adjustRightInd w:val="0"/>
      <w:spacing w:line="245" w:lineRule="exact"/>
      <w:jc w:val="both"/>
    </w:pPr>
    <w:rPr>
      <w:rFonts w:ascii="Arial" w:eastAsia="Times New Roman" w:hAnsi="Arial" w:cs="Arial"/>
      <w:color w:val="auto"/>
      <w:lang w:eastAsia="ru-RU" w:bidi="ar-SA"/>
    </w:rPr>
  </w:style>
  <w:style w:type="paragraph" w:customStyle="1" w:styleId="Style27">
    <w:name w:val="Style27"/>
    <w:basedOn w:val="a"/>
    <w:uiPriority w:val="99"/>
    <w:rsid w:val="00910C93"/>
    <w:pPr>
      <w:suppressAutoHyphens w:val="0"/>
      <w:autoSpaceDE w:val="0"/>
      <w:autoSpaceDN w:val="0"/>
      <w:adjustRightInd w:val="0"/>
    </w:pPr>
    <w:rPr>
      <w:rFonts w:ascii="Arial" w:eastAsia="Times New Roman" w:hAnsi="Arial" w:cs="Arial"/>
      <w:color w:val="auto"/>
      <w:lang w:eastAsia="ru-RU" w:bidi="ar-SA"/>
    </w:rPr>
  </w:style>
  <w:style w:type="character" w:styleId="af7">
    <w:name w:val="FollowedHyperlink"/>
    <w:basedOn w:val="a2"/>
    <w:uiPriority w:val="99"/>
    <w:semiHidden/>
    <w:unhideWhenUsed/>
    <w:rsid w:val="00AE5035"/>
    <w:rPr>
      <w:color w:val="800080"/>
      <w:u w:val="single"/>
    </w:rPr>
  </w:style>
  <w:style w:type="paragraph" w:customStyle="1" w:styleId="up3">
    <w:name w:val="up3"/>
    <w:basedOn w:val="a"/>
    <w:rsid w:val="000F0972"/>
    <w:pPr>
      <w:widowControl/>
      <w:suppressAutoHyphens w:val="0"/>
      <w:spacing w:before="100" w:beforeAutospacing="1" w:after="100" w:afterAutospacing="1"/>
    </w:pPr>
    <w:rPr>
      <w:rFonts w:eastAsia="Times New Roman" w:cs="Times New Roman"/>
      <w:color w:val="auto"/>
      <w:lang w:eastAsia="ru-RU" w:bidi="ar-SA"/>
    </w:rPr>
  </w:style>
  <w:style w:type="paragraph" w:customStyle="1" w:styleId="up1">
    <w:name w:val="up1"/>
    <w:basedOn w:val="a"/>
    <w:rsid w:val="000F0972"/>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FontStyle176">
    <w:name w:val="Font Style176"/>
    <w:basedOn w:val="a2"/>
    <w:uiPriority w:val="99"/>
    <w:rsid w:val="006838CC"/>
    <w:rPr>
      <w:rFonts w:ascii="Times New Roman" w:hAnsi="Times New Roman" w:cs="Times New Roman"/>
      <w:sz w:val="18"/>
      <w:szCs w:val="18"/>
    </w:rPr>
  </w:style>
  <w:style w:type="paragraph" w:styleId="af8">
    <w:name w:val="List Paragraph"/>
    <w:basedOn w:val="a"/>
    <w:uiPriority w:val="34"/>
    <w:qFormat/>
    <w:rsid w:val="006838CC"/>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styleId="HTML">
    <w:name w:val="HTML Preformatted"/>
    <w:basedOn w:val="a"/>
    <w:link w:val="HTML0"/>
    <w:uiPriority w:val="99"/>
    <w:semiHidden/>
    <w:unhideWhenUsed/>
    <w:rsid w:val="00296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ru-RU" w:bidi="ar-SA"/>
    </w:rPr>
  </w:style>
  <w:style w:type="character" w:customStyle="1" w:styleId="HTML0">
    <w:name w:val="Стандартный HTML Знак"/>
    <w:basedOn w:val="a2"/>
    <w:link w:val="HTML"/>
    <w:uiPriority w:val="99"/>
    <w:semiHidden/>
    <w:rsid w:val="00296B9D"/>
    <w:rPr>
      <w:rFonts w:ascii="Courier New" w:hAnsi="Courier New" w:cs="Courier New"/>
    </w:rPr>
  </w:style>
  <w:style w:type="paragraph" w:customStyle="1" w:styleId="a00">
    <w:name w:val="a0"/>
    <w:basedOn w:val="a"/>
    <w:rsid w:val="0057415D"/>
    <w:pPr>
      <w:widowControl/>
      <w:suppressAutoHyphens w:val="0"/>
      <w:spacing w:before="100" w:beforeAutospacing="1" w:after="100" w:afterAutospacing="1"/>
    </w:pPr>
    <w:rPr>
      <w:rFonts w:eastAsia="Times New Roman" w:cs="Times New Roman"/>
      <w:color w:val="auto"/>
      <w:lang w:eastAsia="ru-RU" w:bidi="ar-SA"/>
    </w:rPr>
  </w:style>
  <w:style w:type="paragraph" w:customStyle="1" w:styleId="af9">
    <w:name w:val="a"/>
    <w:basedOn w:val="a"/>
    <w:rsid w:val="0057415D"/>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grame">
    <w:name w:val="grame"/>
    <w:basedOn w:val="a2"/>
    <w:rsid w:val="0057415D"/>
  </w:style>
  <w:style w:type="character" w:customStyle="1" w:styleId="spelle">
    <w:name w:val="spelle"/>
    <w:basedOn w:val="a2"/>
    <w:rsid w:val="0057415D"/>
  </w:style>
  <w:style w:type="paragraph" w:customStyle="1" w:styleId="Style46">
    <w:name w:val="Style46"/>
    <w:basedOn w:val="a"/>
    <w:uiPriority w:val="99"/>
    <w:rsid w:val="0017183C"/>
    <w:pPr>
      <w:suppressAutoHyphens w:val="0"/>
      <w:autoSpaceDE w:val="0"/>
      <w:autoSpaceDN w:val="0"/>
      <w:adjustRightInd w:val="0"/>
      <w:spacing w:line="240" w:lineRule="exact"/>
      <w:ind w:firstLine="456"/>
      <w:jc w:val="both"/>
    </w:pPr>
    <w:rPr>
      <w:rFonts w:ascii="Arial" w:eastAsia="Times New Roman" w:hAnsi="Arial" w:cs="Arial"/>
      <w:color w:val="auto"/>
      <w:lang w:eastAsia="ru-RU" w:bidi="ar-SA"/>
    </w:rPr>
  </w:style>
  <w:style w:type="paragraph" w:customStyle="1" w:styleId="Style96">
    <w:name w:val="Style96"/>
    <w:basedOn w:val="a"/>
    <w:uiPriority w:val="99"/>
    <w:rsid w:val="00FC0FFA"/>
    <w:pPr>
      <w:suppressAutoHyphens w:val="0"/>
      <w:autoSpaceDE w:val="0"/>
      <w:autoSpaceDN w:val="0"/>
      <w:adjustRightInd w:val="0"/>
      <w:spacing w:line="230" w:lineRule="exact"/>
      <w:jc w:val="both"/>
    </w:pPr>
    <w:rPr>
      <w:rFonts w:ascii="Arial" w:eastAsia="Times New Roman" w:hAnsi="Arial" w:cs="Arial"/>
      <w:color w:val="auto"/>
      <w:lang w:eastAsia="ru-RU" w:bidi="ar-SA"/>
    </w:rPr>
  </w:style>
  <w:style w:type="character" w:customStyle="1" w:styleId="FontStyle188">
    <w:name w:val="Font Style188"/>
    <w:basedOn w:val="a2"/>
    <w:uiPriority w:val="99"/>
    <w:rsid w:val="00FC0FFA"/>
    <w:rPr>
      <w:rFonts w:ascii="Times New Roman" w:hAnsi="Times New Roman" w:cs="Times New Roman"/>
      <w:i/>
      <w:iCs/>
      <w:sz w:val="18"/>
      <w:szCs w:val="18"/>
    </w:rPr>
  </w:style>
  <w:style w:type="paragraph" w:customStyle="1" w:styleId="Style105">
    <w:name w:val="Style105"/>
    <w:basedOn w:val="a"/>
    <w:uiPriority w:val="99"/>
    <w:rsid w:val="00FC0FFA"/>
    <w:pPr>
      <w:suppressAutoHyphens w:val="0"/>
      <w:autoSpaceDE w:val="0"/>
      <w:autoSpaceDN w:val="0"/>
      <w:adjustRightInd w:val="0"/>
      <w:spacing w:line="242" w:lineRule="exact"/>
      <w:ind w:firstLine="456"/>
      <w:jc w:val="both"/>
    </w:pPr>
    <w:rPr>
      <w:rFonts w:ascii="Arial" w:eastAsia="Times New Roman" w:hAnsi="Arial" w:cs="Arial"/>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825">
      <w:bodyDiv w:val="1"/>
      <w:marLeft w:val="0"/>
      <w:marRight w:val="0"/>
      <w:marTop w:val="0"/>
      <w:marBottom w:val="0"/>
      <w:divBdr>
        <w:top w:val="none" w:sz="0" w:space="0" w:color="auto"/>
        <w:left w:val="none" w:sz="0" w:space="0" w:color="auto"/>
        <w:bottom w:val="none" w:sz="0" w:space="0" w:color="auto"/>
        <w:right w:val="none" w:sz="0" w:space="0" w:color="auto"/>
      </w:divBdr>
    </w:div>
    <w:div w:id="197594574">
      <w:bodyDiv w:val="1"/>
      <w:marLeft w:val="0"/>
      <w:marRight w:val="0"/>
      <w:marTop w:val="0"/>
      <w:marBottom w:val="0"/>
      <w:divBdr>
        <w:top w:val="none" w:sz="0" w:space="0" w:color="auto"/>
        <w:left w:val="none" w:sz="0" w:space="0" w:color="auto"/>
        <w:bottom w:val="none" w:sz="0" w:space="0" w:color="auto"/>
        <w:right w:val="none" w:sz="0" w:space="0" w:color="auto"/>
      </w:divBdr>
    </w:div>
    <w:div w:id="255788267">
      <w:bodyDiv w:val="1"/>
      <w:marLeft w:val="0"/>
      <w:marRight w:val="0"/>
      <w:marTop w:val="0"/>
      <w:marBottom w:val="0"/>
      <w:divBdr>
        <w:top w:val="none" w:sz="0" w:space="0" w:color="auto"/>
        <w:left w:val="none" w:sz="0" w:space="0" w:color="auto"/>
        <w:bottom w:val="none" w:sz="0" w:space="0" w:color="auto"/>
        <w:right w:val="none" w:sz="0" w:space="0" w:color="auto"/>
      </w:divBdr>
    </w:div>
    <w:div w:id="292247740">
      <w:bodyDiv w:val="1"/>
      <w:marLeft w:val="0"/>
      <w:marRight w:val="0"/>
      <w:marTop w:val="0"/>
      <w:marBottom w:val="0"/>
      <w:divBdr>
        <w:top w:val="none" w:sz="0" w:space="0" w:color="auto"/>
        <w:left w:val="none" w:sz="0" w:space="0" w:color="auto"/>
        <w:bottom w:val="none" w:sz="0" w:space="0" w:color="auto"/>
        <w:right w:val="none" w:sz="0" w:space="0" w:color="auto"/>
      </w:divBdr>
    </w:div>
    <w:div w:id="311831702">
      <w:bodyDiv w:val="1"/>
      <w:marLeft w:val="0"/>
      <w:marRight w:val="0"/>
      <w:marTop w:val="0"/>
      <w:marBottom w:val="0"/>
      <w:divBdr>
        <w:top w:val="none" w:sz="0" w:space="0" w:color="auto"/>
        <w:left w:val="none" w:sz="0" w:space="0" w:color="auto"/>
        <w:bottom w:val="none" w:sz="0" w:space="0" w:color="auto"/>
        <w:right w:val="none" w:sz="0" w:space="0" w:color="auto"/>
      </w:divBdr>
    </w:div>
    <w:div w:id="464009799">
      <w:bodyDiv w:val="1"/>
      <w:marLeft w:val="0"/>
      <w:marRight w:val="0"/>
      <w:marTop w:val="0"/>
      <w:marBottom w:val="0"/>
      <w:divBdr>
        <w:top w:val="none" w:sz="0" w:space="0" w:color="auto"/>
        <w:left w:val="none" w:sz="0" w:space="0" w:color="auto"/>
        <w:bottom w:val="none" w:sz="0" w:space="0" w:color="auto"/>
        <w:right w:val="none" w:sz="0" w:space="0" w:color="auto"/>
      </w:divBdr>
    </w:div>
    <w:div w:id="473302626">
      <w:bodyDiv w:val="1"/>
      <w:marLeft w:val="0"/>
      <w:marRight w:val="0"/>
      <w:marTop w:val="0"/>
      <w:marBottom w:val="0"/>
      <w:divBdr>
        <w:top w:val="none" w:sz="0" w:space="0" w:color="auto"/>
        <w:left w:val="none" w:sz="0" w:space="0" w:color="auto"/>
        <w:bottom w:val="none" w:sz="0" w:space="0" w:color="auto"/>
        <w:right w:val="none" w:sz="0" w:space="0" w:color="auto"/>
      </w:divBdr>
    </w:div>
    <w:div w:id="520823184">
      <w:bodyDiv w:val="1"/>
      <w:marLeft w:val="0"/>
      <w:marRight w:val="0"/>
      <w:marTop w:val="0"/>
      <w:marBottom w:val="0"/>
      <w:divBdr>
        <w:top w:val="none" w:sz="0" w:space="0" w:color="auto"/>
        <w:left w:val="none" w:sz="0" w:space="0" w:color="auto"/>
        <w:bottom w:val="none" w:sz="0" w:space="0" w:color="auto"/>
        <w:right w:val="none" w:sz="0" w:space="0" w:color="auto"/>
      </w:divBdr>
    </w:div>
    <w:div w:id="536158288">
      <w:bodyDiv w:val="1"/>
      <w:marLeft w:val="0"/>
      <w:marRight w:val="0"/>
      <w:marTop w:val="0"/>
      <w:marBottom w:val="0"/>
      <w:divBdr>
        <w:top w:val="none" w:sz="0" w:space="0" w:color="auto"/>
        <w:left w:val="none" w:sz="0" w:space="0" w:color="auto"/>
        <w:bottom w:val="none" w:sz="0" w:space="0" w:color="auto"/>
        <w:right w:val="none" w:sz="0" w:space="0" w:color="auto"/>
      </w:divBdr>
    </w:div>
    <w:div w:id="581139793">
      <w:bodyDiv w:val="1"/>
      <w:marLeft w:val="0"/>
      <w:marRight w:val="0"/>
      <w:marTop w:val="0"/>
      <w:marBottom w:val="0"/>
      <w:divBdr>
        <w:top w:val="none" w:sz="0" w:space="0" w:color="auto"/>
        <w:left w:val="none" w:sz="0" w:space="0" w:color="auto"/>
        <w:bottom w:val="none" w:sz="0" w:space="0" w:color="auto"/>
        <w:right w:val="none" w:sz="0" w:space="0" w:color="auto"/>
      </w:divBdr>
    </w:div>
    <w:div w:id="661274354">
      <w:bodyDiv w:val="1"/>
      <w:marLeft w:val="0"/>
      <w:marRight w:val="0"/>
      <w:marTop w:val="0"/>
      <w:marBottom w:val="0"/>
      <w:divBdr>
        <w:top w:val="none" w:sz="0" w:space="0" w:color="auto"/>
        <w:left w:val="none" w:sz="0" w:space="0" w:color="auto"/>
        <w:bottom w:val="none" w:sz="0" w:space="0" w:color="auto"/>
        <w:right w:val="none" w:sz="0" w:space="0" w:color="auto"/>
      </w:divBdr>
    </w:div>
    <w:div w:id="733312995">
      <w:bodyDiv w:val="1"/>
      <w:marLeft w:val="0"/>
      <w:marRight w:val="0"/>
      <w:marTop w:val="0"/>
      <w:marBottom w:val="0"/>
      <w:divBdr>
        <w:top w:val="none" w:sz="0" w:space="0" w:color="auto"/>
        <w:left w:val="none" w:sz="0" w:space="0" w:color="auto"/>
        <w:bottom w:val="none" w:sz="0" w:space="0" w:color="auto"/>
        <w:right w:val="none" w:sz="0" w:space="0" w:color="auto"/>
      </w:divBdr>
    </w:div>
    <w:div w:id="736633380">
      <w:bodyDiv w:val="1"/>
      <w:marLeft w:val="0"/>
      <w:marRight w:val="0"/>
      <w:marTop w:val="0"/>
      <w:marBottom w:val="0"/>
      <w:divBdr>
        <w:top w:val="none" w:sz="0" w:space="0" w:color="auto"/>
        <w:left w:val="none" w:sz="0" w:space="0" w:color="auto"/>
        <w:bottom w:val="none" w:sz="0" w:space="0" w:color="auto"/>
        <w:right w:val="none" w:sz="0" w:space="0" w:color="auto"/>
      </w:divBdr>
    </w:div>
    <w:div w:id="776370699">
      <w:bodyDiv w:val="1"/>
      <w:marLeft w:val="0"/>
      <w:marRight w:val="0"/>
      <w:marTop w:val="0"/>
      <w:marBottom w:val="0"/>
      <w:divBdr>
        <w:top w:val="none" w:sz="0" w:space="0" w:color="auto"/>
        <w:left w:val="none" w:sz="0" w:space="0" w:color="auto"/>
        <w:bottom w:val="none" w:sz="0" w:space="0" w:color="auto"/>
        <w:right w:val="none" w:sz="0" w:space="0" w:color="auto"/>
      </w:divBdr>
    </w:div>
    <w:div w:id="1175609498">
      <w:bodyDiv w:val="1"/>
      <w:marLeft w:val="0"/>
      <w:marRight w:val="0"/>
      <w:marTop w:val="0"/>
      <w:marBottom w:val="0"/>
      <w:divBdr>
        <w:top w:val="none" w:sz="0" w:space="0" w:color="auto"/>
        <w:left w:val="none" w:sz="0" w:space="0" w:color="auto"/>
        <w:bottom w:val="none" w:sz="0" w:space="0" w:color="auto"/>
        <w:right w:val="none" w:sz="0" w:space="0" w:color="auto"/>
      </w:divBdr>
    </w:div>
    <w:div w:id="1253125541">
      <w:bodyDiv w:val="1"/>
      <w:marLeft w:val="0"/>
      <w:marRight w:val="0"/>
      <w:marTop w:val="0"/>
      <w:marBottom w:val="0"/>
      <w:divBdr>
        <w:top w:val="none" w:sz="0" w:space="0" w:color="auto"/>
        <w:left w:val="none" w:sz="0" w:space="0" w:color="auto"/>
        <w:bottom w:val="none" w:sz="0" w:space="0" w:color="auto"/>
        <w:right w:val="none" w:sz="0" w:space="0" w:color="auto"/>
      </w:divBdr>
    </w:div>
    <w:div w:id="1347900806">
      <w:bodyDiv w:val="1"/>
      <w:marLeft w:val="0"/>
      <w:marRight w:val="0"/>
      <w:marTop w:val="0"/>
      <w:marBottom w:val="0"/>
      <w:divBdr>
        <w:top w:val="none" w:sz="0" w:space="0" w:color="auto"/>
        <w:left w:val="none" w:sz="0" w:space="0" w:color="auto"/>
        <w:bottom w:val="none" w:sz="0" w:space="0" w:color="auto"/>
        <w:right w:val="none" w:sz="0" w:space="0" w:color="auto"/>
      </w:divBdr>
    </w:div>
    <w:div w:id="1394230000">
      <w:bodyDiv w:val="1"/>
      <w:marLeft w:val="0"/>
      <w:marRight w:val="0"/>
      <w:marTop w:val="0"/>
      <w:marBottom w:val="0"/>
      <w:divBdr>
        <w:top w:val="none" w:sz="0" w:space="0" w:color="auto"/>
        <w:left w:val="none" w:sz="0" w:space="0" w:color="auto"/>
        <w:bottom w:val="none" w:sz="0" w:space="0" w:color="auto"/>
        <w:right w:val="none" w:sz="0" w:space="0" w:color="auto"/>
      </w:divBdr>
    </w:div>
    <w:div w:id="1395084430">
      <w:bodyDiv w:val="1"/>
      <w:marLeft w:val="0"/>
      <w:marRight w:val="0"/>
      <w:marTop w:val="0"/>
      <w:marBottom w:val="0"/>
      <w:divBdr>
        <w:top w:val="none" w:sz="0" w:space="0" w:color="auto"/>
        <w:left w:val="none" w:sz="0" w:space="0" w:color="auto"/>
        <w:bottom w:val="none" w:sz="0" w:space="0" w:color="auto"/>
        <w:right w:val="none" w:sz="0" w:space="0" w:color="auto"/>
      </w:divBdr>
    </w:div>
    <w:div w:id="1421291908">
      <w:bodyDiv w:val="1"/>
      <w:marLeft w:val="0"/>
      <w:marRight w:val="0"/>
      <w:marTop w:val="0"/>
      <w:marBottom w:val="0"/>
      <w:divBdr>
        <w:top w:val="none" w:sz="0" w:space="0" w:color="auto"/>
        <w:left w:val="none" w:sz="0" w:space="0" w:color="auto"/>
        <w:bottom w:val="none" w:sz="0" w:space="0" w:color="auto"/>
        <w:right w:val="none" w:sz="0" w:space="0" w:color="auto"/>
      </w:divBdr>
    </w:div>
    <w:div w:id="1475221381">
      <w:bodyDiv w:val="1"/>
      <w:marLeft w:val="0"/>
      <w:marRight w:val="0"/>
      <w:marTop w:val="0"/>
      <w:marBottom w:val="0"/>
      <w:divBdr>
        <w:top w:val="none" w:sz="0" w:space="0" w:color="auto"/>
        <w:left w:val="none" w:sz="0" w:space="0" w:color="auto"/>
        <w:bottom w:val="none" w:sz="0" w:space="0" w:color="auto"/>
        <w:right w:val="none" w:sz="0" w:space="0" w:color="auto"/>
      </w:divBdr>
    </w:div>
    <w:div w:id="1583097583">
      <w:bodyDiv w:val="1"/>
      <w:marLeft w:val="0"/>
      <w:marRight w:val="0"/>
      <w:marTop w:val="0"/>
      <w:marBottom w:val="0"/>
      <w:divBdr>
        <w:top w:val="none" w:sz="0" w:space="0" w:color="auto"/>
        <w:left w:val="none" w:sz="0" w:space="0" w:color="auto"/>
        <w:bottom w:val="none" w:sz="0" w:space="0" w:color="auto"/>
        <w:right w:val="none" w:sz="0" w:space="0" w:color="auto"/>
      </w:divBdr>
    </w:div>
    <w:div w:id="1586301436">
      <w:bodyDiv w:val="1"/>
      <w:marLeft w:val="0"/>
      <w:marRight w:val="0"/>
      <w:marTop w:val="0"/>
      <w:marBottom w:val="0"/>
      <w:divBdr>
        <w:top w:val="none" w:sz="0" w:space="0" w:color="auto"/>
        <w:left w:val="none" w:sz="0" w:space="0" w:color="auto"/>
        <w:bottom w:val="none" w:sz="0" w:space="0" w:color="auto"/>
        <w:right w:val="none" w:sz="0" w:space="0" w:color="auto"/>
      </w:divBdr>
    </w:div>
    <w:div w:id="1587685198">
      <w:bodyDiv w:val="1"/>
      <w:marLeft w:val="0"/>
      <w:marRight w:val="0"/>
      <w:marTop w:val="0"/>
      <w:marBottom w:val="0"/>
      <w:divBdr>
        <w:top w:val="none" w:sz="0" w:space="0" w:color="auto"/>
        <w:left w:val="none" w:sz="0" w:space="0" w:color="auto"/>
        <w:bottom w:val="none" w:sz="0" w:space="0" w:color="auto"/>
        <w:right w:val="none" w:sz="0" w:space="0" w:color="auto"/>
      </w:divBdr>
    </w:div>
    <w:div w:id="1611862547">
      <w:bodyDiv w:val="1"/>
      <w:marLeft w:val="0"/>
      <w:marRight w:val="0"/>
      <w:marTop w:val="0"/>
      <w:marBottom w:val="0"/>
      <w:divBdr>
        <w:top w:val="none" w:sz="0" w:space="0" w:color="auto"/>
        <w:left w:val="none" w:sz="0" w:space="0" w:color="auto"/>
        <w:bottom w:val="none" w:sz="0" w:space="0" w:color="auto"/>
        <w:right w:val="none" w:sz="0" w:space="0" w:color="auto"/>
      </w:divBdr>
    </w:div>
    <w:div w:id="1669139471">
      <w:bodyDiv w:val="1"/>
      <w:marLeft w:val="0"/>
      <w:marRight w:val="0"/>
      <w:marTop w:val="0"/>
      <w:marBottom w:val="0"/>
      <w:divBdr>
        <w:top w:val="none" w:sz="0" w:space="0" w:color="auto"/>
        <w:left w:val="none" w:sz="0" w:space="0" w:color="auto"/>
        <w:bottom w:val="none" w:sz="0" w:space="0" w:color="auto"/>
        <w:right w:val="none" w:sz="0" w:space="0" w:color="auto"/>
      </w:divBdr>
    </w:div>
    <w:div w:id="1861039822">
      <w:bodyDiv w:val="1"/>
      <w:marLeft w:val="0"/>
      <w:marRight w:val="0"/>
      <w:marTop w:val="0"/>
      <w:marBottom w:val="0"/>
      <w:divBdr>
        <w:top w:val="none" w:sz="0" w:space="0" w:color="auto"/>
        <w:left w:val="none" w:sz="0" w:space="0" w:color="auto"/>
        <w:bottom w:val="none" w:sz="0" w:space="0" w:color="auto"/>
        <w:right w:val="none" w:sz="0" w:space="0" w:color="auto"/>
      </w:divBdr>
    </w:div>
    <w:div w:id="2002849486">
      <w:bodyDiv w:val="1"/>
      <w:marLeft w:val="0"/>
      <w:marRight w:val="0"/>
      <w:marTop w:val="0"/>
      <w:marBottom w:val="0"/>
      <w:divBdr>
        <w:top w:val="none" w:sz="0" w:space="0" w:color="auto"/>
        <w:left w:val="none" w:sz="0" w:space="0" w:color="auto"/>
        <w:bottom w:val="none" w:sz="0" w:space="0" w:color="auto"/>
        <w:right w:val="none" w:sz="0" w:space="0" w:color="auto"/>
      </w:divBdr>
    </w:div>
    <w:div w:id="2059358046">
      <w:bodyDiv w:val="1"/>
      <w:marLeft w:val="0"/>
      <w:marRight w:val="0"/>
      <w:marTop w:val="0"/>
      <w:marBottom w:val="0"/>
      <w:divBdr>
        <w:top w:val="none" w:sz="0" w:space="0" w:color="auto"/>
        <w:left w:val="none" w:sz="0" w:space="0" w:color="auto"/>
        <w:bottom w:val="none" w:sz="0" w:space="0" w:color="auto"/>
        <w:right w:val="none" w:sz="0" w:space="0" w:color="auto"/>
      </w:divBdr>
    </w:div>
    <w:div w:id="21388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ocable.ru/dictionary/106/word/%E4%EE%F5%EE%E4%ED%E0%FF+%ED%E5%E4%E2%E8%E6%E8%EC%EE%F1%F2%FC/" TargetMode="External"/><Relationship Id="rId18" Type="http://schemas.openxmlformats.org/officeDocument/2006/relationships/hyperlink" Target="http://vocable.ru/dictionary/106/word/%E4%EE%F5%EE%E4%ED%E0%FF+%ED%E5%E4%E2%E8%E6%E8%EC%EE%F1%F2%FC/" TargetMode="External"/><Relationship Id="rId26" Type="http://schemas.openxmlformats.org/officeDocument/2006/relationships/hyperlink" Target="http://vocable.ru/dictionary/106/word/%E4%EE%F5%EE%E4%ED%E0%FF+%ED%E5%E4%E2%E8%E6%E8%EC%EE%F1%F2%FC/" TargetMode="External"/><Relationship Id="rId39" Type="http://schemas.openxmlformats.org/officeDocument/2006/relationships/hyperlink" Target="http://ru.wikipedia.org/wiki/1898" TargetMode="External"/><Relationship Id="rId21" Type="http://schemas.openxmlformats.org/officeDocument/2006/relationships/hyperlink" Target="http://vocable.ru/dictionary/106/word/%E4%EE%F5%EE%E4%ED%E0%FF+%ED%E5%E4%E2%E8%E6%E8%EC%EE%F1%F2%FC/" TargetMode="External"/><Relationship Id="rId34" Type="http://schemas.openxmlformats.org/officeDocument/2006/relationships/hyperlink" Target="http://ru.wikipedia.org/wiki/&#1050;&#1080;&#1088;&#1086;&#1074;_(&#1050;&#1080;&#1088;&#1086;&#1074;&#1089;&#1082;&#1072;&#1103;_&#1086;&#1073;&#1083;&#1072;&#1089;&#1090;&#1100;)" TargetMode="External"/><Relationship Id="rId42" Type="http://schemas.openxmlformats.org/officeDocument/2006/relationships/hyperlink" Target="http://ru.wikipedia.org/wiki/&#1056;&#1091;&#1089;&#1089;&#1082;&#1086;&#1077;_&#1075;&#1077;&#1086;&#1075;&#1088;&#1072;&#1092;&#1080;&#1095;&#1077;&#1089;&#1082;&#1086;&#1077;_&#1086;&#1073;&#1097;&#1077;&#1089;&#1090;&#1074;&#1086;" TargetMode="External"/><Relationship Id="rId47" Type="http://schemas.openxmlformats.org/officeDocument/2006/relationships/hyperlink" Target="http://vocable.ru/dictionary/78/word/%D1%EE%E1%F1%F2%E2%E5%ED%ED%EE%F1%F2%FC" TargetMode="External"/><Relationship Id="rId50" Type="http://schemas.openxmlformats.org/officeDocument/2006/relationships/hyperlink" Target="http://ru.wikipedia.org/wiki/&#1044;&#1077;&#1085;&#1100;&#1075;&#1080;" TargetMode="External"/><Relationship Id="rId55" Type="http://schemas.openxmlformats.org/officeDocument/2006/relationships/hyperlink" Target="http://ru.wikipedia.org/w/index.php?title=&#1044;&#1077;&#1085;&#1077;&#1075;&amp;action=edit&amp;redlink=1" TargetMode="External"/><Relationship Id="rId63" Type="http://schemas.openxmlformats.org/officeDocument/2006/relationships/image" Target="media/image1.jpeg"/><Relationship Id="rId68" Type="http://schemas.openxmlformats.org/officeDocument/2006/relationships/image" Target="media/image6.jpeg"/><Relationship Id="rId76" Type="http://schemas.openxmlformats.org/officeDocument/2006/relationships/image" Target="media/image14.jpeg"/><Relationship Id="rId84" Type="http://schemas.openxmlformats.org/officeDocument/2006/relationships/hyperlink" Target="http://ru.wikipedia.org/wiki/&#1054;&#1089;&#1085;&#1086;&#1074;&#1085;&#1099;&#1077;_&#1089;&#1088;&#1077;&#1076;&#1089;&#1090;&#1074;&#1072;" TargetMode="External"/><Relationship Id="rId89" Type="http://schemas.openxmlformats.org/officeDocument/2006/relationships/image" Target="media/image22.png"/><Relationship Id="rId7" Type="http://schemas.openxmlformats.org/officeDocument/2006/relationships/hyperlink" Target="http://vocable.ru/dictionary/106/word/%E4%EE%F5%EE%E4%ED%E0%FF+%ED%E5%E4%E2%E8%E6%E8%EC%EE%F1%F2%FC/" TargetMode="External"/><Relationship Id="rId71" Type="http://schemas.openxmlformats.org/officeDocument/2006/relationships/image" Target="media/image9.jpeg"/><Relationship Id="rId92"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hyperlink" Target="http://vocable.ru/dictionary/106/word/%E4%EE%F5%EE%E4%ED%E0%FF+%ED%E5%E4%E2%E8%E6%E8%EC%EE%F1%F2%FC/" TargetMode="External"/><Relationship Id="rId29" Type="http://schemas.openxmlformats.org/officeDocument/2006/relationships/hyperlink" Target="http://vocable.ru/dictionary/106/word/%E4%EE%F5%EE%E4%ED%E0%FF+%ED%E5%E4%E2%E8%E6%E8%EC%EE%F1%F2%FC/" TargetMode="External"/><Relationship Id="rId11" Type="http://schemas.openxmlformats.org/officeDocument/2006/relationships/hyperlink" Target="http://vocable.ru/dictionary/106/word/%E4%EE%F5%EE%E4%ED%E0%FF+%ED%E5%E4%E2%E8%E6%E8%EC%EE%F1%F2%FC/" TargetMode="External"/><Relationship Id="rId24" Type="http://schemas.openxmlformats.org/officeDocument/2006/relationships/hyperlink" Target="http://vocable.ru/dictionary/106/word/%E4%EE%F5%EE%E4%ED%E0%FF+%ED%E5%E4%E2%E8%E6%E8%EC%EE%F1%F2%FC/" TargetMode="External"/><Relationship Id="rId32" Type="http://schemas.openxmlformats.org/officeDocument/2006/relationships/hyperlink" Target="http://vocable.ru/dictionary/106/word/%E4%EE%F5%EE%E4%ED%E0%FF+%ED%E5%E4%E2%E8%E6%E8%EC%EE%F1%F2%FC/" TargetMode="External"/><Relationship Id="rId37" Type="http://schemas.openxmlformats.org/officeDocument/2006/relationships/hyperlink" Target="http://ru.wikipedia.org/wiki/&#1042;&#1103;&#1090;&#1089;&#1082;&#1072;&#1103;_&#1075;&#1091;&#1073;&#1077;&#1088;&#1085;&#1080;&#1103;" TargetMode="External"/><Relationship Id="rId40" Type="http://schemas.openxmlformats.org/officeDocument/2006/relationships/hyperlink" Target="http://ru.wikipedia.org/wiki/&#1058;&#1072;&#1084;&#1073;&#1086;&#1074;&#1089;&#1082;&#1072;&#1103;_&#1075;&#1091;&#1073;&#1077;&#1088;&#1085;&#1080;&#1103;" TargetMode="External"/><Relationship Id="rId45" Type="http://schemas.openxmlformats.org/officeDocument/2006/relationships/hyperlink" Target="http://vocable.ru/dictionary/106/word/%E4%EE%F5%EE%E4%ED%E0%FF+%ED%E5%E4%E2%E8%E6%E8%EC%EE%F1%F2%FC/" TargetMode="External"/><Relationship Id="rId53" Type="http://schemas.openxmlformats.org/officeDocument/2006/relationships/hyperlink" Target="http://ru.wikipedia.org/wiki/&#1057;&#1090;&#1086;&#1080;&#1084;&#1086;&#1089;&#1090;&#1100;" TargetMode="External"/><Relationship Id="rId58" Type="http://schemas.openxmlformats.org/officeDocument/2006/relationships/hyperlink" Target="http://ru.wikipedia.org/wiki/&#1055;&#1088;&#1086;&#1094;&#1077;&#1085;&#1090;&#1099;" TargetMode="External"/><Relationship Id="rId66" Type="http://schemas.openxmlformats.org/officeDocument/2006/relationships/image" Target="media/image4.jpeg"/><Relationship Id="rId74" Type="http://schemas.openxmlformats.org/officeDocument/2006/relationships/image" Target="media/image12.jpeg"/><Relationship Id="rId79" Type="http://schemas.openxmlformats.org/officeDocument/2006/relationships/image" Target="media/image17.jpeg"/><Relationship Id="rId87" Type="http://schemas.openxmlformats.org/officeDocument/2006/relationships/image" Target="media/image20.png"/><Relationship Id="rId5" Type="http://schemas.openxmlformats.org/officeDocument/2006/relationships/hyperlink" Target="http://vocable.ru/dictionary/106/word/%E4%EE%F5%EE%E4%ED%E0%FF+%ED%E5%E4%E2%E8%E6%E8%EC%EE%F1%F2%FC/" TargetMode="External"/><Relationship Id="rId61" Type="http://schemas.openxmlformats.org/officeDocument/2006/relationships/hyperlink" Target="http://ru.wikipedia.org/wiki/&#1057;&#1090;&#1072;&#1074;&#1082;&#1072;_&#1076;&#1080;&#1089;&#1082;&#1086;&#1085;&#1090;&#1080;&#1088;&#1086;&#1074;&#1072;&#1085;&#1080;&#1103;" TargetMode="External"/><Relationship Id="rId82" Type="http://schemas.openxmlformats.org/officeDocument/2006/relationships/hyperlink" Target="http://ru.wikipedia.org/wiki/&#1054;&#1073;&#1077;&#1089;&#1094;&#1077;&#1085;&#1080;&#1074;&#1072;&#1085;&#1080;&#1077;" TargetMode="External"/><Relationship Id="rId90" Type="http://schemas.openxmlformats.org/officeDocument/2006/relationships/image" Target="media/image23.png"/><Relationship Id="rId19" Type="http://schemas.openxmlformats.org/officeDocument/2006/relationships/hyperlink" Target="http://vocable.ru/dictionary/106/word/%E4%EE%F5%EE%E4%ED%E0%FF+%ED%E5%E4%E2%E8%E6%E8%EC%EE%F1%F2%FC/" TargetMode="External"/><Relationship Id="rId14" Type="http://schemas.openxmlformats.org/officeDocument/2006/relationships/hyperlink" Target="http://vocable.ru/dictionary/106/word/%E4%EE%F5%EE%E4%ED%E0%FF+%ED%E5%E4%E2%E8%E6%E8%EC%EE%F1%F2%FC/" TargetMode="External"/><Relationship Id="rId22" Type="http://schemas.openxmlformats.org/officeDocument/2006/relationships/hyperlink" Target="http://vocable.ru/dictionary/106/word/%E4%EE%F5%EE%E4%ED%E0%FF+%ED%E5%E4%E2%E8%E6%E8%EC%EE%F1%F2%FC/" TargetMode="External"/><Relationship Id="rId27" Type="http://schemas.openxmlformats.org/officeDocument/2006/relationships/hyperlink" Target="http://vocable.ru/dictionary/106/word/%E4%EE%F5%EE%E4%ED%E0%FF+%ED%E5%E4%E2%E8%E6%E8%EC%EE%F1%F2%FC/" TargetMode="External"/><Relationship Id="rId30" Type="http://schemas.openxmlformats.org/officeDocument/2006/relationships/hyperlink" Target="http://vocable.ru/dictionary/106/word/%E4%EE%F5%EE%E4%ED%E0%FF+%ED%E5%E4%E2%E8%E6%E8%EC%EE%F1%F2%FC/" TargetMode="External"/><Relationship Id="rId35" Type="http://schemas.openxmlformats.org/officeDocument/2006/relationships/hyperlink" Target="http://ru.wikipedia.org/wiki/&#1057;&#1083;&#1086;&#1073;&#1086;&#1076;&#1089;&#1082;&#1086;&#1081;_&#1091;&#1077;&#1079;&#1076;" TargetMode="External"/><Relationship Id="rId43" Type="http://schemas.openxmlformats.org/officeDocument/2006/relationships/hyperlink" Target="http://ru.wikipedia.org/wiki/1891" TargetMode="External"/><Relationship Id="rId48" Type="http://schemas.openxmlformats.org/officeDocument/2006/relationships/hyperlink" Target="http://vocable.ru/dictionary/79/word/%CF%E0%F0%F2%ED%E5%F0%F1%F2%E2%EE" TargetMode="External"/><Relationship Id="rId56" Type="http://schemas.openxmlformats.org/officeDocument/2006/relationships/hyperlink" Target="http://ru.wikipedia.org/wiki/&#1057;&#1095;&#1077;&#1090;" TargetMode="External"/><Relationship Id="rId64" Type="http://schemas.openxmlformats.org/officeDocument/2006/relationships/image" Target="media/image2.jpeg"/><Relationship Id="rId69" Type="http://schemas.openxmlformats.org/officeDocument/2006/relationships/image" Target="media/image7.jpeg"/><Relationship Id="rId77" Type="http://schemas.openxmlformats.org/officeDocument/2006/relationships/image" Target="media/image15.jpeg"/><Relationship Id="rId8" Type="http://schemas.openxmlformats.org/officeDocument/2006/relationships/hyperlink" Target="http://vocable.ru/dictionary/106/word/%E4%EE%F5%EE%E4%ED%E0%FF+%ED%E5%E4%E2%E8%E6%E8%EC%EE%F1%F2%FC/" TargetMode="External"/><Relationship Id="rId51" Type="http://schemas.openxmlformats.org/officeDocument/2006/relationships/hyperlink" Target="http://ru.wikipedia.org/wiki/&#1058;&#1086;&#1074;&#1072;&#1088;" TargetMode="External"/><Relationship Id="rId72" Type="http://schemas.openxmlformats.org/officeDocument/2006/relationships/image" Target="media/image10.jpeg"/><Relationship Id="rId80" Type="http://schemas.openxmlformats.org/officeDocument/2006/relationships/image" Target="media/image18.jpeg"/><Relationship Id="rId85" Type="http://schemas.openxmlformats.org/officeDocument/2006/relationships/hyperlink" Target="http://ru.wikipedia.org/wiki/&#1054;&#1073;&#1086;&#1088;&#1091;&#1076;&#1086;&#1074;&#1072;&#1085;&#1080;&#1077;"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vocable.ru/dictionary/106/word/%E4%EE%F5%EE%E4%ED%E0%FF+%ED%E5%E4%E2%E8%E6%E8%EC%EE%F1%F2%FC/" TargetMode="External"/><Relationship Id="rId17" Type="http://schemas.openxmlformats.org/officeDocument/2006/relationships/hyperlink" Target="http://vocable.ru/dictionary/106/word/%E4%EE%F5%EE%E4%ED%E0%FF+%ED%E5%E4%E2%E8%E6%E8%EC%EE%F1%F2%FC/" TargetMode="External"/><Relationship Id="rId25" Type="http://schemas.openxmlformats.org/officeDocument/2006/relationships/hyperlink" Target="http://vocable.ru/dictionary/106/word/%E4%EE%F5%EE%E4%ED%E0%FF+%ED%E5%E4%E2%E8%E6%E8%EC%EE%F1%F2%FC/" TargetMode="External"/><Relationship Id="rId33" Type="http://schemas.openxmlformats.org/officeDocument/2006/relationships/hyperlink" Target="http://ru.wikipedia.org/wiki/1848" TargetMode="External"/><Relationship Id="rId38" Type="http://schemas.openxmlformats.org/officeDocument/2006/relationships/hyperlink" Target="http://ru.wikipedia.org/wiki/&#1058;&#1072;&#1084;&#1073;&#1086;&#1074;" TargetMode="External"/><Relationship Id="rId46" Type="http://schemas.openxmlformats.org/officeDocument/2006/relationships/hyperlink" Target="http://vocable.ru/dictionary/106/word/%E4%EE%F5%EE%E4%ED%E0%FF+%ED%E5%E4%E2%E8%E6%E8%EC%EE%F1%F2%FC/" TargetMode="External"/><Relationship Id="rId59" Type="http://schemas.openxmlformats.org/officeDocument/2006/relationships/hyperlink" Target="http://ru.wikipedia.org/wiki/&#1044;&#1080;&#1089;&#1082;&#1086;&#1085;&#1090;&#1080;&#1088;&#1086;&#1074;&#1072;&#1085;&#1085;&#1072;&#1103;_&#1089;&#1090;&#1086;&#1080;&#1084;&#1086;&#1089;&#1090;&#1100;" TargetMode="External"/><Relationship Id="rId67" Type="http://schemas.openxmlformats.org/officeDocument/2006/relationships/image" Target="media/image5.jpeg"/><Relationship Id="rId20" Type="http://schemas.openxmlformats.org/officeDocument/2006/relationships/hyperlink" Target="http://vocable.ru/dictionary/106/word/%E4%EE%F5%EE%E4%ED%E0%FF+%ED%E5%E4%E2%E8%E6%E8%EC%EE%F1%F2%FC/" TargetMode="External"/><Relationship Id="rId41" Type="http://schemas.openxmlformats.org/officeDocument/2006/relationships/hyperlink" Target="http://ru.wikipedia.org/wiki/1875" TargetMode="External"/><Relationship Id="rId54" Type="http://schemas.openxmlformats.org/officeDocument/2006/relationships/hyperlink" Target="http://ru.wikipedia.org/wiki/&#1069;&#1082;&#1086;&#1085;&#1086;&#1084;&#1080;&#1095;&#1077;&#1089;&#1082;&#1072;&#1103;_&#1082;&#1072;&#1090;&#1077;&#1075;&#1086;&#1088;&#1080;&#1103;" TargetMode="External"/><Relationship Id="rId62" Type="http://schemas.openxmlformats.org/officeDocument/2006/relationships/hyperlink" Target="http://ru.wikipedia.org/wiki/&#1057;&#1090;&#1072;&#1074;&#1082;&#1072;_&#1088;&#1077;&#1092;&#1080;&#1085;&#1072;&#1085;&#1089;&#1080;&#1088;&#1086;&#1074;&#1072;&#1085;&#1080;&#1103;" TargetMode="External"/><Relationship Id="rId70" Type="http://schemas.openxmlformats.org/officeDocument/2006/relationships/image" Target="media/image8.jpeg"/><Relationship Id="rId75" Type="http://schemas.openxmlformats.org/officeDocument/2006/relationships/image" Target="media/image13.jpeg"/><Relationship Id="rId83" Type="http://schemas.openxmlformats.org/officeDocument/2006/relationships/hyperlink" Target="http://ru.wikipedia.org/wiki/&#1040;&#1082;&#1090;&#1080;&#1074;" TargetMode="External"/><Relationship Id="rId88" Type="http://schemas.openxmlformats.org/officeDocument/2006/relationships/image" Target="media/image21.jpeg"/><Relationship Id="rId9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vocable.ru/dictionary/106/word/%E4%EE%F5%EE%E4%ED%E0%FF+%ED%E5%E4%E2%E8%E6%E8%EC%EE%F1%F2%FC/" TargetMode="External"/><Relationship Id="rId15" Type="http://schemas.openxmlformats.org/officeDocument/2006/relationships/hyperlink" Target="http://vocable.ru/dictionary/106/word/%E4%EE%F5%EE%E4%ED%E0%FF+%ED%E5%E4%E2%E8%E6%E8%EC%EE%F1%F2%FC/" TargetMode="External"/><Relationship Id="rId23" Type="http://schemas.openxmlformats.org/officeDocument/2006/relationships/hyperlink" Target="http://vocable.ru/dictionary/106/word/%E4%EE%F5%EE%E4%ED%E0%FF+%ED%E5%E4%E2%E8%E6%E8%EC%EE%F1%F2%FC/" TargetMode="External"/><Relationship Id="rId28" Type="http://schemas.openxmlformats.org/officeDocument/2006/relationships/hyperlink" Target="http://vocable.ru/dictionary/106/word/%E4%EE%F5%EE%E4%ED%E0%FF+%ED%E5%E4%E2%E8%E6%E8%EC%EE%F1%F2%FC/" TargetMode="External"/><Relationship Id="rId36" Type="http://schemas.openxmlformats.org/officeDocument/2006/relationships/hyperlink" Target="http://ru.wikipedia.org/wiki/1874" TargetMode="External"/><Relationship Id="rId49" Type="http://schemas.openxmlformats.org/officeDocument/2006/relationships/hyperlink" Target="http://vocable.ru/dictionary/88/word/%CF%D0%C8%D0%CE%D1%D2" TargetMode="External"/><Relationship Id="rId57" Type="http://schemas.openxmlformats.org/officeDocument/2006/relationships/hyperlink" Target="http://ru.wikipedia.org/wiki/&#1041;&#1072;&#1085;&#1082;" TargetMode="External"/><Relationship Id="rId10" Type="http://schemas.openxmlformats.org/officeDocument/2006/relationships/hyperlink" Target="http://vocable.ru/dictionary/106/word/%E4%EE%F5%EE%E4%ED%E0%FF+%ED%E5%E4%E2%E8%E6%E8%EC%EE%F1%F2%FC/" TargetMode="External"/><Relationship Id="rId31" Type="http://schemas.openxmlformats.org/officeDocument/2006/relationships/hyperlink" Target="http://vocable.ru/dictionary/106/word/%E4%EE%F5%EE%E4%ED%E0%FF+%ED%E5%E4%E2%E8%E6%E8%EC%EE%F1%F2%FC/" TargetMode="External"/><Relationship Id="rId44" Type="http://schemas.openxmlformats.org/officeDocument/2006/relationships/hyperlink" Target="http://ru.wikipedia.org/wiki/1892" TargetMode="External"/><Relationship Id="rId52" Type="http://schemas.openxmlformats.org/officeDocument/2006/relationships/hyperlink" Target="http://ru.wikipedia.org/wiki/&#1054;&#1073;&#1084;&#1077;&#1085;_(&#1101;&#1082;&#1086;&#1085;&#1086;&#1084;&#1080;&#1082;&#1072;)" TargetMode="External"/><Relationship Id="rId60" Type="http://schemas.openxmlformats.org/officeDocument/2006/relationships/hyperlink" Target="http://ru.wikipedia.org/w/index.php?title=&#1041;&#1091;&#1076;&#1091;&#1097;&#1072;&#1103;_&#1089;&#1090;&#1086;&#1080;&#1084;&#1086;&#1089;&#1090;&#1100;_&#1076;&#1077;&#1085;&#1077;&#1075;&amp;action=edit&amp;redlink=1" TargetMode="External"/><Relationship Id="rId65" Type="http://schemas.openxmlformats.org/officeDocument/2006/relationships/image" Target="media/image3.jpeg"/><Relationship Id="rId73" Type="http://schemas.openxmlformats.org/officeDocument/2006/relationships/image" Target="media/image11.jpeg"/><Relationship Id="rId78" Type="http://schemas.openxmlformats.org/officeDocument/2006/relationships/image" Target="media/image16.jpeg"/><Relationship Id="rId81" Type="http://schemas.openxmlformats.org/officeDocument/2006/relationships/image" Target="media/image19.jpeg"/><Relationship Id="rId86" Type="http://schemas.openxmlformats.org/officeDocument/2006/relationships/hyperlink" Target="http://ru.wikipedia.org/wiki/&#1058;&#1088;&#1072;&#1085;&#1089;&#1087;&#1086;&#1088;&#109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cable.ru/dictionary/106/word/%E4%EE%F5%EE%E4%ED%E0%FF+%ED%E5%E4%E2%E8%E6%E8%EC%EE%F1%F2%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12785</Words>
  <Characters>72877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85492</CharactersWithSpaces>
  <SharedDoc>false</SharedDoc>
  <HLinks>
    <vt:vector size="390" baseType="variant">
      <vt:variant>
        <vt:i4>71761964</vt:i4>
      </vt:variant>
      <vt:variant>
        <vt:i4>246</vt:i4>
      </vt:variant>
      <vt:variant>
        <vt:i4>0</vt:i4>
      </vt:variant>
      <vt:variant>
        <vt:i4>5</vt:i4>
      </vt:variant>
      <vt:variant>
        <vt:lpwstr>http://ru.wikipedia.org/wiki/Транспорт</vt:lpwstr>
      </vt:variant>
      <vt:variant>
        <vt:lpwstr/>
      </vt:variant>
      <vt:variant>
        <vt:i4>8193124</vt:i4>
      </vt:variant>
      <vt:variant>
        <vt:i4>243</vt:i4>
      </vt:variant>
      <vt:variant>
        <vt:i4>0</vt:i4>
      </vt:variant>
      <vt:variant>
        <vt:i4>5</vt:i4>
      </vt:variant>
      <vt:variant>
        <vt:lpwstr>http://ru.wikipedia.org/wiki/Оборудование</vt:lpwstr>
      </vt:variant>
      <vt:variant>
        <vt:lpwstr/>
      </vt:variant>
      <vt:variant>
        <vt:i4>2818142</vt:i4>
      </vt:variant>
      <vt:variant>
        <vt:i4>240</vt:i4>
      </vt:variant>
      <vt:variant>
        <vt:i4>0</vt:i4>
      </vt:variant>
      <vt:variant>
        <vt:i4>5</vt:i4>
      </vt:variant>
      <vt:variant>
        <vt:lpwstr>http://ru.wikipedia.org/wiki/Основные_средства</vt:lpwstr>
      </vt:variant>
      <vt:variant>
        <vt:lpwstr/>
      </vt:variant>
      <vt:variant>
        <vt:i4>71827500</vt:i4>
      </vt:variant>
      <vt:variant>
        <vt:i4>237</vt:i4>
      </vt:variant>
      <vt:variant>
        <vt:i4>0</vt:i4>
      </vt:variant>
      <vt:variant>
        <vt:i4>5</vt:i4>
      </vt:variant>
      <vt:variant>
        <vt:lpwstr>http://ru.wikipedia.org/wiki/Актив</vt:lpwstr>
      </vt:variant>
      <vt:variant>
        <vt:lpwstr/>
      </vt:variant>
      <vt:variant>
        <vt:i4>71434331</vt:i4>
      </vt:variant>
      <vt:variant>
        <vt:i4>234</vt:i4>
      </vt:variant>
      <vt:variant>
        <vt:i4>0</vt:i4>
      </vt:variant>
      <vt:variant>
        <vt:i4>5</vt:i4>
      </vt:variant>
      <vt:variant>
        <vt:lpwstr>http://ru.wikipedia.org/wiki/Обесценивание</vt:lpwstr>
      </vt:variant>
      <vt:variant>
        <vt:lpwstr/>
      </vt:variant>
      <vt:variant>
        <vt:i4>73401444</vt:i4>
      </vt:variant>
      <vt:variant>
        <vt:i4>219</vt:i4>
      </vt:variant>
      <vt:variant>
        <vt:i4>0</vt:i4>
      </vt:variant>
      <vt:variant>
        <vt:i4>5</vt:i4>
      </vt:variant>
      <vt:variant>
        <vt:lpwstr>http://ru.wikipedia.org/wiki/Ставка_рефинансирования</vt:lpwstr>
      </vt:variant>
      <vt:variant>
        <vt:lpwstr/>
      </vt:variant>
      <vt:variant>
        <vt:i4>2949160</vt:i4>
      </vt:variant>
      <vt:variant>
        <vt:i4>216</vt:i4>
      </vt:variant>
      <vt:variant>
        <vt:i4>0</vt:i4>
      </vt:variant>
      <vt:variant>
        <vt:i4>5</vt:i4>
      </vt:variant>
      <vt:variant>
        <vt:lpwstr>http://ru.wikipedia.org/wiki/Ставка_дисконтирования</vt:lpwstr>
      </vt:variant>
      <vt:variant>
        <vt:lpwstr/>
      </vt:variant>
      <vt:variant>
        <vt:i4>73990222</vt:i4>
      </vt:variant>
      <vt:variant>
        <vt:i4>213</vt:i4>
      </vt:variant>
      <vt:variant>
        <vt:i4>0</vt:i4>
      </vt:variant>
      <vt:variant>
        <vt:i4>5</vt:i4>
      </vt:variant>
      <vt:variant>
        <vt:lpwstr>http://ru.wikipedia.org/w/index.php?title=Будущая_стоимость_денег&amp;action=edit&amp;redlink=1</vt:lpwstr>
      </vt:variant>
      <vt:variant>
        <vt:lpwstr/>
      </vt:variant>
      <vt:variant>
        <vt:i4>2555991</vt:i4>
      </vt:variant>
      <vt:variant>
        <vt:i4>210</vt:i4>
      </vt:variant>
      <vt:variant>
        <vt:i4>0</vt:i4>
      </vt:variant>
      <vt:variant>
        <vt:i4>5</vt:i4>
      </vt:variant>
      <vt:variant>
        <vt:lpwstr>http://ru.wikipedia.org/wiki/Дисконтированная_стоимость</vt:lpwstr>
      </vt:variant>
      <vt:variant>
        <vt:lpwstr/>
      </vt:variant>
      <vt:variant>
        <vt:i4>8258581</vt:i4>
      </vt:variant>
      <vt:variant>
        <vt:i4>207</vt:i4>
      </vt:variant>
      <vt:variant>
        <vt:i4>0</vt:i4>
      </vt:variant>
      <vt:variant>
        <vt:i4>5</vt:i4>
      </vt:variant>
      <vt:variant>
        <vt:lpwstr>http://ru.wikipedia.org/wiki/Проценты</vt:lpwstr>
      </vt:variant>
      <vt:variant>
        <vt:lpwstr/>
      </vt:variant>
      <vt:variant>
        <vt:i4>263198</vt:i4>
      </vt:variant>
      <vt:variant>
        <vt:i4>204</vt:i4>
      </vt:variant>
      <vt:variant>
        <vt:i4>0</vt:i4>
      </vt:variant>
      <vt:variant>
        <vt:i4>5</vt:i4>
      </vt:variant>
      <vt:variant>
        <vt:lpwstr>http://ru.wikipedia.org/wiki/Банк</vt:lpwstr>
      </vt:variant>
      <vt:variant>
        <vt:lpwstr/>
      </vt:variant>
      <vt:variant>
        <vt:i4>8127593</vt:i4>
      </vt:variant>
      <vt:variant>
        <vt:i4>201</vt:i4>
      </vt:variant>
      <vt:variant>
        <vt:i4>0</vt:i4>
      </vt:variant>
      <vt:variant>
        <vt:i4>5</vt:i4>
      </vt:variant>
      <vt:variant>
        <vt:lpwstr>http://ru.wikipedia.org/wiki/Счет</vt:lpwstr>
      </vt:variant>
      <vt:variant>
        <vt:lpwstr/>
      </vt:variant>
      <vt:variant>
        <vt:i4>6226947</vt:i4>
      </vt:variant>
      <vt:variant>
        <vt:i4>198</vt:i4>
      </vt:variant>
      <vt:variant>
        <vt:i4>0</vt:i4>
      </vt:variant>
      <vt:variant>
        <vt:i4>5</vt:i4>
      </vt:variant>
      <vt:variant>
        <vt:lpwstr>http://ru.wikipedia.org/w/index.php?title=Денег&amp;action=edit&amp;redlink=1</vt:lpwstr>
      </vt:variant>
      <vt:variant>
        <vt:lpwstr/>
      </vt:variant>
      <vt:variant>
        <vt:i4>7929983</vt:i4>
      </vt:variant>
      <vt:variant>
        <vt:i4>195</vt:i4>
      </vt:variant>
      <vt:variant>
        <vt:i4>0</vt:i4>
      </vt:variant>
      <vt:variant>
        <vt:i4>5</vt:i4>
      </vt:variant>
      <vt:variant>
        <vt:lpwstr>http://ru.wikipedia.org/wiki/Экономическая_категория</vt:lpwstr>
      </vt:variant>
      <vt:variant>
        <vt:lpwstr/>
      </vt:variant>
      <vt:variant>
        <vt:i4>71696424</vt:i4>
      </vt:variant>
      <vt:variant>
        <vt:i4>192</vt:i4>
      </vt:variant>
      <vt:variant>
        <vt:i4>0</vt:i4>
      </vt:variant>
      <vt:variant>
        <vt:i4>5</vt:i4>
      </vt:variant>
      <vt:variant>
        <vt:lpwstr>http://ru.wikipedia.org/wiki/Стоимость</vt:lpwstr>
      </vt:variant>
      <vt:variant>
        <vt:lpwstr/>
      </vt:variant>
      <vt:variant>
        <vt:i4>70714416</vt:i4>
      </vt:variant>
      <vt:variant>
        <vt:i4>189</vt:i4>
      </vt:variant>
      <vt:variant>
        <vt:i4>0</vt:i4>
      </vt:variant>
      <vt:variant>
        <vt:i4>5</vt:i4>
      </vt:variant>
      <vt:variant>
        <vt:lpwstr>http://ru.wikipedia.org/wiki/Обмен_(экономика)</vt:lpwstr>
      </vt:variant>
      <vt:variant>
        <vt:lpwstr/>
      </vt:variant>
      <vt:variant>
        <vt:i4>70778912</vt:i4>
      </vt:variant>
      <vt:variant>
        <vt:i4>186</vt:i4>
      </vt:variant>
      <vt:variant>
        <vt:i4>0</vt:i4>
      </vt:variant>
      <vt:variant>
        <vt:i4>5</vt:i4>
      </vt:variant>
      <vt:variant>
        <vt:lpwstr>http://ru.wikipedia.org/wiki/Товар</vt:lpwstr>
      </vt:variant>
      <vt:variant>
        <vt:lpwstr/>
      </vt:variant>
      <vt:variant>
        <vt:i4>70385751</vt:i4>
      </vt:variant>
      <vt:variant>
        <vt:i4>183</vt:i4>
      </vt:variant>
      <vt:variant>
        <vt:i4>0</vt:i4>
      </vt:variant>
      <vt:variant>
        <vt:i4>5</vt:i4>
      </vt:variant>
      <vt:variant>
        <vt:lpwstr>http://ru.wikipedia.org/wiki/Деньги</vt:lpwstr>
      </vt:variant>
      <vt:variant>
        <vt:lpwstr/>
      </vt:variant>
      <vt:variant>
        <vt:i4>8323180</vt:i4>
      </vt:variant>
      <vt:variant>
        <vt:i4>177</vt:i4>
      </vt:variant>
      <vt:variant>
        <vt:i4>0</vt:i4>
      </vt:variant>
      <vt:variant>
        <vt:i4>5</vt:i4>
      </vt:variant>
      <vt:variant>
        <vt:lpwstr>http://vocable.ru/dictionary/88/word/%CF%D0%C8%D0%CE%D1%D2</vt:lpwstr>
      </vt:variant>
      <vt:variant>
        <vt:lpwstr/>
      </vt:variant>
      <vt:variant>
        <vt:i4>2949226</vt:i4>
      </vt:variant>
      <vt:variant>
        <vt:i4>174</vt:i4>
      </vt:variant>
      <vt:variant>
        <vt:i4>0</vt:i4>
      </vt:variant>
      <vt:variant>
        <vt:i4>5</vt:i4>
      </vt:variant>
      <vt:variant>
        <vt:lpwstr>http://vocable.ru/dictionary/79/word/%CF%E0%F0%F2%ED%E5%F0%F1%F2%E2%EE</vt:lpwstr>
      </vt:variant>
      <vt:variant>
        <vt:lpwstr/>
      </vt:variant>
      <vt:variant>
        <vt:i4>589901</vt:i4>
      </vt:variant>
      <vt:variant>
        <vt:i4>171</vt:i4>
      </vt:variant>
      <vt:variant>
        <vt:i4>0</vt:i4>
      </vt:variant>
      <vt:variant>
        <vt:i4>5</vt:i4>
      </vt:variant>
      <vt:variant>
        <vt:lpwstr>http://vocable.ru/dictionary/78/word/%D1%EE%E1%F1%F2%E2%E5%ED%ED%EE%F1%F2%FC</vt:lpwstr>
      </vt:variant>
      <vt:variant>
        <vt:lpwstr/>
      </vt:variant>
      <vt:variant>
        <vt:i4>655447</vt:i4>
      </vt:variant>
      <vt:variant>
        <vt:i4>168</vt:i4>
      </vt:variant>
      <vt:variant>
        <vt:i4>0</vt:i4>
      </vt:variant>
      <vt:variant>
        <vt:i4>5</vt:i4>
      </vt:variant>
      <vt:variant>
        <vt:lpwstr>http://vocable.ru/dictionary/106/word/%E4%EE%F5%EE%E4%ED%E0%FF+%ED%E5%E4%E2%E8%E6%E8%EC%EE%F1%F2%FC/</vt:lpwstr>
      </vt:variant>
      <vt:variant>
        <vt:lpwstr/>
      </vt:variant>
      <vt:variant>
        <vt:i4>655447</vt:i4>
      </vt:variant>
      <vt:variant>
        <vt:i4>165</vt:i4>
      </vt:variant>
      <vt:variant>
        <vt:i4>0</vt:i4>
      </vt:variant>
      <vt:variant>
        <vt:i4>5</vt:i4>
      </vt:variant>
      <vt:variant>
        <vt:lpwstr>http://vocable.ru/dictionary/106/word/%E4%EE%F5%EE%E4%ED%E0%FF+%ED%E5%E4%E2%E8%E6%E8%EC%EE%F1%F2%FC/</vt:lpwstr>
      </vt:variant>
      <vt:variant>
        <vt:lpwstr/>
      </vt:variant>
      <vt:variant>
        <vt:i4>22</vt:i4>
      </vt:variant>
      <vt:variant>
        <vt:i4>162</vt:i4>
      </vt:variant>
      <vt:variant>
        <vt:i4>0</vt:i4>
      </vt:variant>
      <vt:variant>
        <vt:i4>5</vt:i4>
      </vt:variant>
      <vt:variant>
        <vt:lpwstr>http://ru.wikipedia.org/wiki/1892</vt:lpwstr>
      </vt:variant>
      <vt:variant>
        <vt:lpwstr/>
      </vt:variant>
      <vt:variant>
        <vt:i4>22</vt:i4>
      </vt:variant>
      <vt:variant>
        <vt:i4>159</vt:i4>
      </vt:variant>
      <vt:variant>
        <vt:i4>0</vt:i4>
      </vt:variant>
      <vt:variant>
        <vt:i4>5</vt:i4>
      </vt:variant>
      <vt:variant>
        <vt:lpwstr>http://ru.wikipedia.org/wiki/1891</vt:lpwstr>
      </vt:variant>
      <vt:variant>
        <vt:lpwstr/>
      </vt:variant>
      <vt:variant>
        <vt:i4>68157565</vt:i4>
      </vt:variant>
      <vt:variant>
        <vt:i4>156</vt:i4>
      </vt:variant>
      <vt:variant>
        <vt:i4>0</vt:i4>
      </vt:variant>
      <vt:variant>
        <vt:i4>5</vt:i4>
      </vt:variant>
      <vt:variant>
        <vt:lpwstr>http://ru.wikipedia.org/wiki/Русское_географическое_общество</vt:lpwstr>
      </vt:variant>
      <vt:variant>
        <vt:lpwstr/>
      </vt:variant>
      <vt:variant>
        <vt:i4>917526</vt:i4>
      </vt:variant>
      <vt:variant>
        <vt:i4>153</vt:i4>
      </vt:variant>
      <vt:variant>
        <vt:i4>0</vt:i4>
      </vt:variant>
      <vt:variant>
        <vt:i4>5</vt:i4>
      </vt:variant>
      <vt:variant>
        <vt:lpwstr>http://ru.wikipedia.org/wiki/1875</vt:lpwstr>
      </vt:variant>
      <vt:variant>
        <vt:lpwstr/>
      </vt:variant>
      <vt:variant>
        <vt:i4>73532434</vt:i4>
      </vt:variant>
      <vt:variant>
        <vt:i4>150</vt:i4>
      </vt:variant>
      <vt:variant>
        <vt:i4>0</vt:i4>
      </vt:variant>
      <vt:variant>
        <vt:i4>5</vt:i4>
      </vt:variant>
      <vt:variant>
        <vt:lpwstr>http://ru.wikipedia.org/wiki/Тамбовская_губерния</vt:lpwstr>
      </vt:variant>
      <vt:variant>
        <vt:lpwstr/>
      </vt:variant>
      <vt:variant>
        <vt:i4>22</vt:i4>
      </vt:variant>
      <vt:variant>
        <vt:i4>147</vt:i4>
      </vt:variant>
      <vt:variant>
        <vt:i4>0</vt:i4>
      </vt:variant>
      <vt:variant>
        <vt:i4>5</vt:i4>
      </vt:variant>
      <vt:variant>
        <vt:lpwstr>http://ru.wikipedia.org/wiki/1898</vt:lpwstr>
      </vt:variant>
      <vt:variant>
        <vt:lpwstr/>
      </vt:variant>
      <vt:variant>
        <vt:i4>71827503</vt:i4>
      </vt:variant>
      <vt:variant>
        <vt:i4>144</vt:i4>
      </vt:variant>
      <vt:variant>
        <vt:i4>0</vt:i4>
      </vt:variant>
      <vt:variant>
        <vt:i4>5</vt:i4>
      </vt:variant>
      <vt:variant>
        <vt:lpwstr>http://ru.wikipedia.org/wiki/Тамбов</vt:lpwstr>
      </vt:variant>
      <vt:variant>
        <vt:lpwstr/>
      </vt:variant>
      <vt:variant>
        <vt:i4>7798788</vt:i4>
      </vt:variant>
      <vt:variant>
        <vt:i4>141</vt:i4>
      </vt:variant>
      <vt:variant>
        <vt:i4>0</vt:i4>
      </vt:variant>
      <vt:variant>
        <vt:i4>5</vt:i4>
      </vt:variant>
      <vt:variant>
        <vt:lpwstr>http://ru.wikipedia.org/wiki/Вятская_губерния</vt:lpwstr>
      </vt:variant>
      <vt:variant>
        <vt:lpwstr/>
      </vt:variant>
      <vt:variant>
        <vt:i4>917526</vt:i4>
      </vt:variant>
      <vt:variant>
        <vt:i4>138</vt:i4>
      </vt:variant>
      <vt:variant>
        <vt:i4>0</vt:i4>
      </vt:variant>
      <vt:variant>
        <vt:i4>5</vt:i4>
      </vt:variant>
      <vt:variant>
        <vt:lpwstr>http://ru.wikipedia.org/wiki/1874</vt:lpwstr>
      </vt:variant>
      <vt:variant>
        <vt:lpwstr/>
      </vt:variant>
      <vt:variant>
        <vt:i4>73925735</vt:i4>
      </vt:variant>
      <vt:variant>
        <vt:i4>135</vt:i4>
      </vt:variant>
      <vt:variant>
        <vt:i4>0</vt:i4>
      </vt:variant>
      <vt:variant>
        <vt:i4>5</vt:i4>
      </vt:variant>
      <vt:variant>
        <vt:lpwstr>http://ru.wikipedia.org/wiki/Слободской_уезд</vt:lpwstr>
      </vt:variant>
      <vt:variant>
        <vt:lpwstr/>
      </vt:variant>
      <vt:variant>
        <vt:i4>2753602</vt:i4>
      </vt:variant>
      <vt:variant>
        <vt:i4>132</vt:i4>
      </vt:variant>
      <vt:variant>
        <vt:i4>0</vt:i4>
      </vt:variant>
      <vt:variant>
        <vt:i4>5</vt:i4>
      </vt:variant>
      <vt:variant>
        <vt:lpwstr>http://ru.wikipedia.org/wiki/Киров_(Кировская_область)</vt:lpwstr>
      </vt:variant>
      <vt:variant>
        <vt:lpwstr/>
      </vt:variant>
      <vt:variant>
        <vt:i4>851990</vt:i4>
      </vt:variant>
      <vt:variant>
        <vt:i4>129</vt:i4>
      </vt:variant>
      <vt:variant>
        <vt:i4>0</vt:i4>
      </vt:variant>
      <vt:variant>
        <vt:i4>5</vt:i4>
      </vt:variant>
      <vt:variant>
        <vt:lpwstr>http://ru.wikipedia.org/wiki/1848</vt:lpwstr>
      </vt:variant>
      <vt:variant>
        <vt:lpwstr/>
      </vt:variant>
      <vt:variant>
        <vt:i4>655447</vt:i4>
      </vt:variant>
      <vt:variant>
        <vt:i4>126</vt:i4>
      </vt:variant>
      <vt:variant>
        <vt:i4>0</vt:i4>
      </vt:variant>
      <vt:variant>
        <vt:i4>5</vt:i4>
      </vt:variant>
      <vt:variant>
        <vt:lpwstr>http://vocable.ru/dictionary/106/word/%E4%EE%F5%EE%E4%ED%E0%FF+%ED%E5%E4%E2%E8%E6%E8%EC%EE%F1%F2%FC/</vt:lpwstr>
      </vt:variant>
      <vt:variant>
        <vt:lpwstr/>
      </vt:variant>
      <vt:variant>
        <vt:i4>655447</vt:i4>
      </vt:variant>
      <vt:variant>
        <vt:i4>123</vt:i4>
      </vt:variant>
      <vt:variant>
        <vt:i4>0</vt:i4>
      </vt:variant>
      <vt:variant>
        <vt:i4>5</vt:i4>
      </vt:variant>
      <vt:variant>
        <vt:lpwstr>http://vocable.ru/dictionary/106/word/%E4%EE%F5%EE%E4%ED%E0%FF+%ED%E5%E4%E2%E8%E6%E8%EC%EE%F1%F2%FC/</vt:lpwstr>
      </vt:variant>
      <vt:variant>
        <vt:lpwstr/>
      </vt:variant>
      <vt:variant>
        <vt:i4>655447</vt:i4>
      </vt:variant>
      <vt:variant>
        <vt:i4>120</vt:i4>
      </vt:variant>
      <vt:variant>
        <vt:i4>0</vt:i4>
      </vt:variant>
      <vt:variant>
        <vt:i4>5</vt:i4>
      </vt:variant>
      <vt:variant>
        <vt:lpwstr>http://vocable.ru/dictionary/106/word/%E4%EE%F5%EE%E4%ED%E0%FF+%ED%E5%E4%E2%E8%E6%E8%EC%EE%F1%F2%FC/</vt:lpwstr>
      </vt:variant>
      <vt:variant>
        <vt:lpwstr/>
      </vt:variant>
      <vt:variant>
        <vt:i4>655447</vt:i4>
      </vt:variant>
      <vt:variant>
        <vt:i4>84</vt:i4>
      </vt:variant>
      <vt:variant>
        <vt:i4>0</vt:i4>
      </vt:variant>
      <vt:variant>
        <vt:i4>5</vt:i4>
      </vt:variant>
      <vt:variant>
        <vt:lpwstr>http://vocable.ru/dictionary/106/word/%E4%EE%F5%EE%E4%ED%E0%FF+%ED%E5%E4%E2%E8%E6%E8%EC%EE%F1%F2%FC/</vt:lpwstr>
      </vt:variant>
      <vt:variant>
        <vt:lpwstr/>
      </vt:variant>
      <vt:variant>
        <vt:i4>655447</vt:i4>
      </vt:variant>
      <vt:variant>
        <vt:i4>81</vt:i4>
      </vt:variant>
      <vt:variant>
        <vt:i4>0</vt:i4>
      </vt:variant>
      <vt:variant>
        <vt:i4>5</vt:i4>
      </vt:variant>
      <vt:variant>
        <vt:lpwstr>http://vocable.ru/dictionary/106/word/%E4%EE%F5%EE%E4%ED%E0%FF+%ED%E5%E4%E2%E8%E6%E8%EC%EE%F1%F2%FC/</vt:lpwstr>
      </vt:variant>
      <vt:variant>
        <vt:lpwstr/>
      </vt:variant>
      <vt:variant>
        <vt:i4>655447</vt:i4>
      </vt:variant>
      <vt:variant>
        <vt:i4>78</vt:i4>
      </vt:variant>
      <vt:variant>
        <vt:i4>0</vt:i4>
      </vt:variant>
      <vt:variant>
        <vt:i4>5</vt:i4>
      </vt:variant>
      <vt:variant>
        <vt:lpwstr>http://vocable.ru/dictionary/106/word/%E4%EE%F5%EE%E4%ED%E0%FF+%ED%E5%E4%E2%E8%E6%E8%EC%EE%F1%F2%FC/</vt:lpwstr>
      </vt:variant>
      <vt:variant>
        <vt:lpwstr/>
      </vt:variant>
      <vt:variant>
        <vt:i4>655447</vt:i4>
      </vt:variant>
      <vt:variant>
        <vt:i4>69</vt:i4>
      </vt:variant>
      <vt:variant>
        <vt:i4>0</vt:i4>
      </vt:variant>
      <vt:variant>
        <vt:i4>5</vt:i4>
      </vt:variant>
      <vt:variant>
        <vt:lpwstr>http://vocable.ru/dictionary/106/word/%E4%EE%F5%EE%E4%ED%E0%FF+%ED%E5%E4%E2%E8%E6%E8%EC%EE%F1%F2%FC/</vt:lpwstr>
      </vt:variant>
      <vt:variant>
        <vt:lpwstr/>
      </vt:variant>
      <vt:variant>
        <vt:i4>655447</vt:i4>
      </vt:variant>
      <vt:variant>
        <vt:i4>66</vt:i4>
      </vt:variant>
      <vt:variant>
        <vt:i4>0</vt:i4>
      </vt:variant>
      <vt:variant>
        <vt:i4>5</vt:i4>
      </vt:variant>
      <vt:variant>
        <vt:lpwstr>http://vocable.ru/dictionary/106/word/%E4%EE%F5%EE%E4%ED%E0%FF+%ED%E5%E4%E2%E8%E6%E8%EC%EE%F1%F2%FC/</vt:lpwstr>
      </vt:variant>
      <vt:variant>
        <vt:lpwstr/>
      </vt:variant>
      <vt:variant>
        <vt:i4>655447</vt:i4>
      </vt:variant>
      <vt:variant>
        <vt:i4>63</vt:i4>
      </vt:variant>
      <vt:variant>
        <vt:i4>0</vt:i4>
      </vt:variant>
      <vt:variant>
        <vt:i4>5</vt:i4>
      </vt:variant>
      <vt:variant>
        <vt:lpwstr>http://vocable.ru/dictionary/106/word/%E4%EE%F5%EE%E4%ED%E0%FF+%ED%E5%E4%E2%E8%E6%E8%EC%EE%F1%F2%FC/</vt:lpwstr>
      </vt:variant>
      <vt:variant>
        <vt:lpwstr/>
      </vt:variant>
      <vt:variant>
        <vt:i4>655447</vt:i4>
      </vt:variant>
      <vt:variant>
        <vt:i4>60</vt:i4>
      </vt:variant>
      <vt:variant>
        <vt:i4>0</vt:i4>
      </vt:variant>
      <vt:variant>
        <vt:i4>5</vt:i4>
      </vt:variant>
      <vt:variant>
        <vt:lpwstr>http://vocable.ru/dictionary/106/word/%E4%EE%F5%EE%E4%ED%E0%FF+%ED%E5%E4%E2%E8%E6%E8%EC%EE%F1%F2%FC/</vt:lpwstr>
      </vt:variant>
      <vt:variant>
        <vt:lpwstr/>
      </vt:variant>
      <vt:variant>
        <vt:i4>655447</vt:i4>
      </vt:variant>
      <vt:variant>
        <vt:i4>57</vt:i4>
      </vt:variant>
      <vt:variant>
        <vt:i4>0</vt:i4>
      </vt:variant>
      <vt:variant>
        <vt:i4>5</vt:i4>
      </vt:variant>
      <vt:variant>
        <vt:lpwstr>http://vocable.ru/dictionary/106/word/%E4%EE%F5%EE%E4%ED%E0%FF+%ED%E5%E4%E2%E8%E6%E8%EC%EE%F1%F2%FC/</vt:lpwstr>
      </vt:variant>
      <vt:variant>
        <vt:lpwstr/>
      </vt:variant>
      <vt:variant>
        <vt:i4>655447</vt:i4>
      </vt:variant>
      <vt:variant>
        <vt:i4>54</vt:i4>
      </vt:variant>
      <vt:variant>
        <vt:i4>0</vt:i4>
      </vt:variant>
      <vt:variant>
        <vt:i4>5</vt:i4>
      </vt:variant>
      <vt:variant>
        <vt:lpwstr>http://vocable.ru/dictionary/106/word/%E4%EE%F5%EE%E4%ED%E0%FF+%ED%E5%E4%E2%E8%E6%E8%EC%EE%F1%F2%FC/</vt:lpwstr>
      </vt:variant>
      <vt:variant>
        <vt:lpwstr/>
      </vt:variant>
      <vt:variant>
        <vt:i4>655447</vt:i4>
      </vt:variant>
      <vt:variant>
        <vt:i4>51</vt:i4>
      </vt:variant>
      <vt:variant>
        <vt:i4>0</vt:i4>
      </vt:variant>
      <vt:variant>
        <vt:i4>5</vt:i4>
      </vt:variant>
      <vt:variant>
        <vt:lpwstr>http://vocable.ru/dictionary/106/word/%E4%EE%F5%EE%E4%ED%E0%FF+%ED%E5%E4%E2%E8%E6%E8%EC%EE%F1%F2%FC/</vt:lpwstr>
      </vt:variant>
      <vt:variant>
        <vt:lpwstr/>
      </vt:variant>
      <vt:variant>
        <vt:i4>655447</vt:i4>
      </vt:variant>
      <vt:variant>
        <vt:i4>48</vt:i4>
      </vt:variant>
      <vt:variant>
        <vt:i4>0</vt:i4>
      </vt:variant>
      <vt:variant>
        <vt:i4>5</vt:i4>
      </vt:variant>
      <vt:variant>
        <vt:lpwstr>http://vocable.ru/dictionary/106/word/%E4%EE%F5%EE%E4%ED%E0%FF+%ED%E5%E4%E2%E8%E6%E8%EC%EE%F1%F2%FC/</vt:lpwstr>
      </vt:variant>
      <vt:variant>
        <vt:lpwstr/>
      </vt:variant>
      <vt:variant>
        <vt:i4>655447</vt:i4>
      </vt:variant>
      <vt:variant>
        <vt:i4>45</vt:i4>
      </vt:variant>
      <vt:variant>
        <vt:i4>0</vt:i4>
      </vt:variant>
      <vt:variant>
        <vt:i4>5</vt:i4>
      </vt:variant>
      <vt:variant>
        <vt:lpwstr>http://vocable.ru/dictionary/106/word/%E4%EE%F5%EE%E4%ED%E0%FF+%ED%E5%E4%E2%E8%E6%E8%EC%EE%F1%F2%FC/</vt:lpwstr>
      </vt:variant>
      <vt:variant>
        <vt:lpwstr/>
      </vt:variant>
      <vt:variant>
        <vt:i4>655447</vt:i4>
      </vt:variant>
      <vt:variant>
        <vt:i4>42</vt:i4>
      </vt:variant>
      <vt:variant>
        <vt:i4>0</vt:i4>
      </vt:variant>
      <vt:variant>
        <vt:i4>5</vt:i4>
      </vt:variant>
      <vt:variant>
        <vt:lpwstr>http://vocable.ru/dictionary/106/word/%E4%EE%F5%EE%E4%ED%E0%FF+%ED%E5%E4%E2%E8%E6%E8%EC%EE%F1%F2%FC/</vt:lpwstr>
      </vt:variant>
      <vt:variant>
        <vt:lpwstr/>
      </vt:variant>
      <vt:variant>
        <vt:i4>655447</vt:i4>
      </vt:variant>
      <vt:variant>
        <vt:i4>39</vt:i4>
      </vt:variant>
      <vt:variant>
        <vt:i4>0</vt:i4>
      </vt:variant>
      <vt:variant>
        <vt:i4>5</vt:i4>
      </vt:variant>
      <vt:variant>
        <vt:lpwstr>http://vocable.ru/dictionary/106/word/%E4%EE%F5%EE%E4%ED%E0%FF+%ED%E5%E4%E2%E8%E6%E8%EC%EE%F1%F2%FC/</vt:lpwstr>
      </vt:variant>
      <vt:variant>
        <vt:lpwstr/>
      </vt:variant>
      <vt:variant>
        <vt:i4>655447</vt:i4>
      </vt:variant>
      <vt:variant>
        <vt:i4>36</vt:i4>
      </vt:variant>
      <vt:variant>
        <vt:i4>0</vt:i4>
      </vt:variant>
      <vt:variant>
        <vt:i4>5</vt:i4>
      </vt:variant>
      <vt:variant>
        <vt:lpwstr>http://vocable.ru/dictionary/106/word/%E4%EE%F5%EE%E4%ED%E0%FF+%ED%E5%E4%E2%E8%E6%E8%EC%EE%F1%F2%FC/</vt:lpwstr>
      </vt:variant>
      <vt:variant>
        <vt:lpwstr/>
      </vt:variant>
      <vt:variant>
        <vt:i4>655447</vt:i4>
      </vt:variant>
      <vt:variant>
        <vt:i4>33</vt:i4>
      </vt:variant>
      <vt:variant>
        <vt:i4>0</vt:i4>
      </vt:variant>
      <vt:variant>
        <vt:i4>5</vt:i4>
      </vt:variant>
      <vt:variant>
        <vt:lpwstr>http://vocable.ru/dictionary/106/word/%E4%EE%F5%EE%E4%ED%E0%FF+%ED%E5%E4%E2%E8%E6%E8%EC%EE%F1%F2%FC/</vt:lpwstr>
      </vt:variant>
      <vt:variant>
        <vt:lpwstr/>
      </vt:variant>
      <vt:variant>
        <vt:i4>655447</vt:i4>
      </vt:variant>
      <vt:variant>
        <vt:i4>30</vt:i4>
      </vt:variant>
      <vt:variant>
        <vt:i4>0</vt:i4>
      </vt:variant>
      <vt:variant>
        <vt:i4>5</vt:i4>
      </vt:variant>
      <vt:variant>
        <vt:lpwstr>http://vocable.ru/dictionary/106/word/%E4%EE%F5%EE%E4%ED%E0%FF+%ED%E5%E4%E2%E8%E6%E8%EC%EE%F1%F2%FC/</vt:lpwstr>
      </vt:variant>
      <vt:variant>
        <vt:lpwstr/>
      </vt:variant>
      <vt:variant>
        <vt:i4>655447</vt:i4>
      </vt:variant>
      <vt:variant>
        <vt:i4>27</vt:i4>
      </vt:variant>
      <vt:variant>
        <vt:i4>0</vt:i4>
      </vt:variant>
      <vt:variant>
        <vt:i4>5</vt:i4>
      </vt:variant>
      <vt:variant>
        <vt:lpwstr>http://vocable.ru/dictionary/106/word/%E4%EE%F5%EE%E4%ED%E0%FF+%ED%E5%E4%E2%E8%E6%E8%EC%EE%F1%F2%FC/</vt:lpwstr>
      </vt:variant>
      <vt:variant>
        <vt:lpwstr/>
      </vt:variant>
      <vt:variant>
        <vt:i4>655447</vt:i4>
      </vt:variant>
      <vt:variant>
        <vt:i4>24</vt:i4>
      </vt:variant>
      <vt:variant>
        <vt:i4>0</vt:i4>
      </vt:variant>
      <vt:variant>
        <vt:i4>5</vt:i4>
      </vt:variant>
      <vt:variant>
        <vt:lpwstr>http://vocable.ru/dictionary/106/word/%E4%EE%F5%EE%E4%ED%E0%FF+%ED%E5%E4%E2%E8%E6%E8%EC%EE%F1%F2%FC/</vt:lpwstr>
      </vt:variant>
      <vt:variant>
        <vt:lpwstr/>
      </vt:variant>
      <vt:variant>
        <vt:i4>655447</vt:i4>
      </vt:variant>
      <vt:variant>
        <vt:i4>21</vt:i4>
      </vt:variant>
      <vt:variant>
        <vt:i4>0</vt:i4>
      </vt:variant>
      <vt:variant>
        <vt:i4>5</vt:i4>
      </vt:variant>
      <vt:variant>
        <vt:lpwstr>http://vocable.ru/dictionary/106/word/%E4%EE%F5%EE%E4%ED%E0%FF+%ED%E5%E4%E2%E8%E6%E8%EC%EE%F1%F2%FC/</vt:lpwstr>
      </vt:variant>
      <vt:variant>
        <vt:lpwstr/>
      </vt:variant>
      <vt:variant>
        <vt:i4>655447</vt:i4>
      </vt:variant>
      <vt:variant>
        <vt:i4>18</vt:i4>
      </vt:variant>
      <vt:variant>
        <vt:i4>0</vt:i4>
      </vt:variant>
      <vt:variant>
        <vt:i4>5</vt:i4>
      </vt:variant>
      <vt:variant>
        <vt:lpwstr>http://vocable.ru/dictionary/106/word/%E4%EE%F5%EE%E4%ED%E0%FF+%ED%E5%E4%E2%E8%E6%E8%EC%EE%F1%F2%FC/</vt:lpwstr>
      </vt:variant>
      <vt:variant>
        <vt:lpwstr/>
      </vt:variant>
      <vt:variant>
        <vt:i4>655447</vt:i4>
      </vt:variant>
      <vt:variant>
        <vt:i4>15</vt:i4>
      </vt:variant>
      <vt:variant>
        <vt:i4>0</vt:i4>
      </vt:variant>
      <vt:variant>
        <vt:i4>5</vt:i4>
      </vt:variant>
      <vt:variant>
        <vt:lpwstr>http://vocable.ru/dictionary/106/word/%E4%EE%F5%EE%E4%ED%E0%FF+%ED%E5%E4%E2%E8%E6%E8%EC%EE%F1%F2%FC/</vt:lpwstr>
      </vt:variant>
      <vt:variant>
        <vt:lpwstr/>
      </vt:variant>
      <vt:variant>
        <vt:i4>655447</vt:i4>
      </vt:variant>
      <vt:variant>
        <vt:i4>12</vt:i4>
      </vt:variant>
      <vt:variant>
        <vt:i4>0</vt:i4>
      </vt:variant>
      <vt:variant>
        <vt:i4>5</vt:i4>
      </vt:variant>
      <vt:variant>
        <vt:lpwstr>http://vocable.ru/dictionary/106/word/%E4%EE%F5%EE%E4%ED%E0%FF+%ED%E5%E4%E2%E8%E6%E8%EC%EE%F1%F2%FC/</vt:lpwstr>
      </vt:variant>
      <vt:variant>
        <vt:lpwstr/>
      </vt:variant>
      <vt:variant>
        <vt:i4>655447</vt:i4>
      </vt:variant>
      <vt:variant>
        <vt:i4>9</vt:i4>
      </vt:variant>
      <vt:variant>
        <vt:i4>0</vt:i4>
      </vt:variant>
      <vt:variant>
        <vt:i4>5</vt:i4>
      </vt:variant>
      <vt:variant>
        <vt:lpwstr>http://vocable.ru/dictionary/106/word/%E4%EE%F5%EE%E4%ED%E0%FF+%ED%E5%E4%E2%E8%E6%E8%EC%EE%F1%F2%FC/</vt:lpwstr>
      </vt:variant>
      <vt:variant>
        <vt:lpwstr/>
      </vt:variant>
      <vt:variant>
        <vt:i4>655447</vt:i4>
      </vt:variant>
      <vt:variant>
        <vt:i4>6</vt:i4>
      </vt:variant>
      <vt:variant>
        <vt:i4>0</vt:i4>
      </vt:variant>
      <vt:variant>
        <vt:i4>5</vt:i4>
      </vt:variant>
      <vt:variant>
        <vt:lpwstr>http://vocable.ru/dictionary/106/word/%E4%EE%F5%EE%E4%ED%E0%FF+%ED%E5%E4%E2%E8%E6%E8%EC%EE%F1%F2%FC/</vt:lpwstr>
      </vt:variant>
      <vt:variant>
        <vt:lpwstr/>
      </vt:variant>
      <vt:variant>
        <vt:i4>655447</vt:i4>
      </vt:variant>
      <vt:variant>
        <vt:i4>3</vt:i4>
      </vt:variant>
      <vt:variant>
        <vt:i4>0</vt:i4>
      </vt:variant>
      <vt:variant>
        <vt:i4>5</vt:i4>
      </vt:variant>
      <vt:variant>
        <vt:lpwstr>http://vocable.ru/dictionary/106/word/%E4%EE%F5%EE%E4%ED%E0%FF+%ED%E5%E4%E2%E8%E6%E8%EC%EE%F1%F2%FC/</vt:lpwstr>
      </vt:variant>
      <vt:variant>
        <vt:lpwstr/>
      </vt:variant>
      <vt:variant>
        <vt:i4>655447</vt:i4>
      </vt:variant>
      <vt:variant>
        <vt:i4>0</vt:i4>
      </vt:variant>
      <vt:variant>
        <vt:i4>0</vt:i4>
      </vt:variant>
      <vt:variant>
        <vt:i4>5</vt:i4>
      </vt:variant>
      <vt:variant>
        <vt:lpwstr>http://vocable.ru/dictionary/106/word/%E4%EE%F5%EE%E4%ED%E0%FF+%ED%E5%E4%E2%E8%E6%E8%EC%EE%F1%F2%FC/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2010-05-20T12:31:00Z</cp:lastPrinted>
  <dcterms:created xsi:type="dcterms:W3CDTF">2014-04-03T01:32:00Z</dcterms:created>
  <dcterms:modified xsi:type="dcterms:W3CDTF">2014-04-03T01:32:00Z</dcterms:modified>
</cp:coreProperties>
</file>