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F9" w:rsidRPr="00EC1FB1" w:rsidRDefault="004421F9" w:rsidP="004421F9">
      <w:pPr>
        <w:spacing w:before="120"/>
        <w:jc w:val="center"/>
        <w:rPr>
          <w:b/>
          <w:bCs/>
          <w:sz w:val="32"/>
          <w:szCs w:val="32"/>
        </w:rPr>
      </w:pPr>
      <w:r w:rsidRPr="00EC1FB1">
        <w:rPr>
          <w:b/>
          <w:bCs/>
          <w:sz w:val="32"/>
          <w:szCs w:val="32"/>
        </w:rPr>
        <w:t>Магадан</w:t>
      </w:r>
    </w:p>
    <w:p w:rsidR="004421F9" w:rsidRDefault="004421F9" w:rsidP="004421F9">
      <w:pPr>
        <w:spacing w:before="120"/>
        <w:ind w:firstLine="567"/>
        <w:jc w:val="both"/>
      </w:pPr>
      <w:r w:rsidRPr="00EC1E9C">
        <w:t xml:space="preserve">Магадан - административный центр Магаданской области, один из самых удаленных (7110 км) от столицы России и самый молодой областной центр Дальнего Востока. </w:t>
      </w:r>
    </w:p>
    <w:p w:rsidR="004421F9" w:rsidRDefault="004421F9" w:rsidP="004421F9">
      <w:pPr>
        <w:spacing w:before="120"/>
        <w:ind w:firstLine="567"/>
        <w:jc w:val="both"/>
      </w:pPr>
      <w:r w:rsidRPr="00EC1E9C">
        <w:t>Расположен на побережье Тауйской губы в северной части Охотского моря, на перешейке, соединяющем полуостров Старицкого с материком и имеющем выход в бухты Нагаева и Гертнера. Речка Магаданка как бы делит город на две части, включающие в себя основные жилые микрорайоны.</w:t>
      </w:r>
    </w:p>
    <w:p w:rsidR="004421F9" w:rsidRDefault="004421F9" w:rsidP="004421F9">
      <w:pPr>
        <w:spacing w:before="120"/>
        <w:ind w:firstLine="567"/>
        <w:jc w:val="both"/>
      </w:pPr>
      <w:r w:rsidRPr="00EC1E9C">
        <w:t xml:space="preserve">Сегодняшний Магадан - экономический, научный и культурный центр области. Общая площадь всей городской территории составляет около 30 тыс. га, собственно Магадан занимает 18 тыс. га. </w:t>
      </w:r>
    </w:p>
    <w:p w:rsidR="004421F9" w:rsidRDefault="004421F9" w:rsidP="004421F9">
      <w:pPr>
        <w:spacing w:before="120"/>
        <w:ind w:firstLine="567"/>
        <w:jc w:val="both"/>
      </w:pPr>
      <w:r w:rsidRPr="00EC1E9C">
        <w:t>Город насчитывает несколько тысяч капитальных зданий, более 140 улиц и переулков протяженностью 170 км. Жилой фонд - 2,5 млн. кв. метров. Население - свыше 128,8 тыс. жителей.</w:t>
      </w:r>
    </w:p>
    <w:p w:rsidR="004421F9" w:rsidRDefault="004421F9" w:rsidP="004421F9">
      <w:pPr>
        <w:spacing w:before="120"/>
        <w:ind w:firstLine="567"/>
        <w:jc w:val="both"/>
      </w:pPr>
      <w:r w:rsidRPr="00EC1E9C">
        <w:t xml:space="preserve">В Магадане находится 5995 государственных, муниципальных предприятий, акционерных обществ, фермерских хозяйств, ассоциаций (65 процентов общего количества предприятий и организаций Магаданской области). Год образования 1939, а с 1954 года - областной центр Магаданской области. </w:t>
      </w:r>
    </w:p>
    <w:p w:rsidR="004421F9" w:rsidRDefault="004421F9" w:rsidP="004421F9">
      <w:pPr>
        <w:spacing w:before="120"/>
        <w:ind w:firstLine="567"/>
        <w:jc w:val="both"/>
      </w:pPr>
      <w:r w:rsidRPr="00EC1E9C">
        <w:t xml:space="preserve">В современном Магадане: машиностроение (производство и ремонт горного оборудования, выпуск топливной аппаратуры, судоремонт и др.); металлообрабатывающие предприятия; производство стройматериалов; лёгкая (швейная фабрика, кожевенно-обувной комбинат и др.) и пищевая промышленность. ТЭЦ. </w:t>
      </w:r>
    </w:p>
    <w:p w:rsidR="004421F9" w:rsidRDefault="004421F9" w:rsidP="004421F9">
      <w:pPr>
        <w:spacing w:before="120"/>
        <w:ind w:firstLine="567"/>
        <w:jc w:val="both"/>
      </w:pPr>
      <w:r w:rsidRPr="00EC1E9C">
        <w:t xml:space="preserve">Здесь функционируют Северо-Восточный комплексный научно-исследовательский институт ДВО РАН, Институт биологических проблем Севера, Магаданский зональный научно-исследовательский институт сельского хозяйства Северо-Востока, Международный научно-исследовательский центр "Арктика", отделение Тихоокеанского научно- исследовательского института рыбного хозяйства и океанографии, Северный международный университет, филиал Юридической академии, филиал Московского государственного университета, политехникум, медицинский колледж, училище искусств, 7 ПТУ, 28 общеобразовательных школ, 3 лицея, 4 гимназии, 40 дошкольных учреждений, 39 медицинских учреждений, 6 домов и центров культуры, 3 областных и 8 городских библиотек, несколько музеев и кинотеатров. </w:t>
      </w:r>
    </w:p>
    <w:p w:rsidR="004421F9" w:rsidRPr="00EC1E9C" w:rsidRDefault="004421F9" w:rsidP="004421F9">
      <w:pPr>
        <w:spacing w:before="120"/>
        <w:ind w:firstLine="567"/>
        <w:jc w:val="both"/>
      </w:pPr>
      <w:r w:rsidRPr="00EC1E9C">
        <w:t>Магадан построен на многолетней мерзлоте и в зоне повышенной сейсмичности. Город застроен 5-7-этажными домами с противосейсмичными поясами.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F9"/>
    <w:rsid w:val="00002B5A"/>
    <w:rsid w:val="00032B92"/>
    <w:rsid w:val="00055F16"/>
    <w:rsid w:val="004421F9"/>
    <w:rsid w:val="00616072"/>
    <w:rsid w:val="006A5004"/>
    <w:rsid w:val="00710178"/>
    <w:rsid w:val="008B35EE"/>
    <w:rsid w:val="00905CC1"/>
    <w:rsid w:val="00B42C45"/>
    <w:rsid w:val="00B47B6A"/>
    <w:rsid w:val="00EC1E9C"/>
    <w:rsid w:val="00EC1FB1"/>
    <w:rsid w:val="00F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9CDBBD-3442-4159-9F27-89A2B541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421F9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>Home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</dc:title>
  <dc:subject/>
  <dc:creator>User</dc:creator>
  <cp:keywords/>
  <dc:description/>
  <cp:lastModifiedBy>admin</cp:lastModifiedBy>
  <cp:revision>2</cp:revision>
  <dcterms:created xsi:type="dcterms:W3CDTF">2014-02-18T02:45:00Z</dcterms:created>
  <dcterms:modified xsi:type="dcterms:W3CDTF">2014-02-18T02:45:00Z</dcterms:modified>
</cp:coreProperties>
</file>