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E6" w:rsidRDefault="00BC26DF">
      <w:pPr>
        <w:pStyle w:val="1"/>
      </w:pPr>
      <w:r>
        <w:t>Билет №1</w:t>
      </w:r>
    </w:p>
    <w:p w:rsidR="00A33CE6" w:rsidRDefault="00BC26DF">
      <w:pPr>
        <w:rPr>
          <w:sz w:val="24"/>
        </w:rPr>
      </w:pPr>
      <w:r>
        <w:rPr>
          <w:sz w:val="24"/>
        </w:rPr>
        <w:t>1       Анатомия- наука, изучающая строение организма ., его органов, тканей и клеток.</w:t>
      </w:r>
    </w:p>
    <w:p w:rsidR="00A33CE6" w:rsidRDefault="00BC26DF">
      <w:pPr>
        <w:rPr>
          <w:sz w:val="24"/>
        </w:rPr>
      </w:pPr>
      <w:r>
        <w:rPr>
          <w:sz w:val="24"/>
        </w:rPr>
        <w:t>Физиология- наука, изучающая функции целостного организма, отдельных клеток, органов и их систем.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Психология- наука об общих закономерностях психических процессов и индивидуально-личностных свойствах конкретного человека </w:t>
      </w:r>
    </w:p>
    <w:p w:rsidR="00A33CE6" w:rsidRDefault="00BC26DF">
      <w:pPr>
        <w:rPr>
          <w:sz w:val="24"/>
        </w:rPr>
      </w:pPr>
      <w:r>
        <w:rPr>
          <w:sz w:val="24"/>
        </w:rPr>
        <w:t>2. Связь с внешней средой осуществляется в организме с помощью анализаторов. Анализатор состоит из рецепторного органа(периферическое восприятие), нервных путей(проводниковое звено)   и мозговых центров( центральное обрабатывающие звено). Самое большое количество информации мы получаем с помощью зрительного и слухового анализатора, а также с помощью вкусового, обонятельного и кожного. Системы органах, которые участвуют в связи организма с окружающей средой это: нервная система, пищеварительная система, органы зрения и слуха, дыхательная система.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Билет №3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1.  Значение воды в организме очень велико. Вода необходима для растворения большинства химических соединений, находящихся в организме. Переработка  различных питательных веществ и выделение продуктов распада возможны только при достаточном количестве воды. Вода составляет около 65% массы в организме. Значительное количество воды человек выделяет вместе с мочой, потом, а так же в виде водяных паров , содержащихся в выдыхаемом воздухе. Эти потери должны пополняться ежедневным введением в организм 1-2 литров воды. Однако это количество зависит от  выполняемой человеком работы и температуры окружающего воздуха. Например летом, когда потовыделение усилиться, организму нужно больше воды чем зимой, когда выделение пота уменьшается.       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2. Регуляция бывает двух видов: Гуморальная и нервная.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Гуморальная регуляция осуществляется с помощью химических веществ, которые поступают  из различных органов и тканей тела в кровь, и разносятся  ею по всему организму. Преимущество этого способа в том, что химические вещества доставляются ко всем органам и тканям тела. Однако они распространяются медленно и по пути частично разрушаются или выводятся из организма. Гуморальная регуляция древнейшая форма взаимодействия клеток и органов.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   Нервная регуляция заключается во взаимодействии органов тела с помощью нервной системы. Нервные влияния всегда предназначаются  определенным органам и тканям и распространяются в сотни раз быстрее доставки к ним химических веществ.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Нервный и гуморальный способ тесно связаны между собой. Регуляция физиологических функций в организме не может осуществляться ни чисто нервным, ни исключительно гуморальным путем, а всегда является единым нервно-гуморальным способом регуляции.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  В этом процессе участвует нервная и кровеносная системы.   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</w:t>
      </w:r>
    </w:p>
    <w:p w:rsidR="00A33CE6" w:rsidRDefault="00A33CE6">
      <w:pPr>
        <w:rPr>
          <w:sz w:val="24"/>
        </w:rPr>
      </w:pPr>
    </w:p>
    <w:p w:rsidR="00A33CE6" w:rsidRDefault="00A33CE6">
      <w:pPr>
        <w:rPr>
          <w:sz w:val="24"/>
        </w:rPr>
      </w:pPr>
    </w:p>
    <w:p w:rsidR="00A33CE6" w:rsidRDefault="00A33CE6">
      <w:pPr>
        <w:rPr>
          <w:sz w:val="24"/>
        </w:rPr>
      </w:pPr>
    </w:p>
    <w:p w:rsidR="00A33CE6" w:rsidRDefault="00A33CE6">
      <w:pPr>
        <w:rPr>
          <w:sz w:val="24"/>
        </w:rPr>
      </w:pPr>
    </w:p>
    <w:p w:rsidR="00A33CE6" w:rsidRDefault="00A33CE6">
      <w:pPr>
        <w:rPr>
          <w:sz w:val="24"/>
        </w:rPr>
      </w:pPr>
    </w:p>
    <w:p w:rsidR="00A33CE6" w:rsidRDefault="00BC26DF">
      <w:pPr>
        <w:rPr>
          <w:sz w:val="24"/>
        </w:rPr>
      </w:pPr>
      <w:r>
        <w:rPr>
          <w:sz w:val="24"/>
        </w:rPr>
        <w:t>Билет №4</w:t>
      </w:r>
    </w:p>
    <w:p w:rsidR="00A33CE6" w:rsidRDefault="00BC26DF">
      <w:pPr>
        <w:ind w:left="240"/>
        <w:rPr>
          <w:sz w:val="24"/>
        </w:rPr>
      </w:pPr>
      <w:r>
        <w:rPr>
          <w:sz w:val="24"/>
        </w:rPr>
        <w:t xml:space="preserve">1. Артерии - это сосуды, по которым кровь течет от сердца. Они выполняют функцию доставки крови к органам. Стенки артерий эластичны это помогает им выдержать давление крови , выталкиваемой сердцем.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             Кровеносное давление зависит от количества крови находящегося в кровеносной системе. Чем дальше от желудочков сердца находиться какой либо сосуд , тем ниже в нем артериальное давление. При прохождении крови по крупным и средним артериям давление снижается, но это снижение не значительно. Самое низкое кровяное давление в мельчайших артериях. Чтобы протолкнуть кровь через эти участки кровеносной системы, затрачивается до  85 %  энергии, создаваемой работой сердца. </w:t>
      </w:r>
    </w:p>
    <w:p w:rsidR="00A33CE6" w:rsidRDefault="00BC26D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A33CE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7621"/>
    <w:multiLevelType w:val="singleLevel"/>
    <w:tmpl w:val="4328C6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DF"/>
    <w:rsid w:val="00304417"/>
    <w:rsid w:val="00A33CE6"/>
    <w:rsid w:val="00B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8C96-7CD8-4503-A9A8-D01F46A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№1</vt:lpstr>
    </vt:vector>
  </TitlesOfParts>
  <Company>hack zone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№1</dc:title>
  <dc:subject/>
  <dc:creator>xakep</dc:creator>
  <cp:keywords/>
  <cp:lastModifiedBy>Irina</cp:lastModifiedBy>
  <cp:revision>2</cp:revision>
  <cp:lastPrinted>2000-06-09T14:24:00Z</cp:lastPrinted>
  <dcterms:created xsi:type="dcterms:W3CDTF">2014-08-03T16:33:00Z</dcterms:created>
  <dcterms:modified xsi:type="dcterms:W3CDTF">2014-08-03T16:33:00Z</dcterms:modified>
</cp:coreProperties>
</file>