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0B" w:rsidRDefault="00983B0B" w:rsidP="00983B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B0B" w:rsidRPr="00FA13D1" w:rsidRDefault="00983B0B" w:rsidP="00FA13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СЛОЖНОПОДЧИНЁННОЕ ПРЕДЛОЖЕНИЕ С НЕСКОЛЬКИМИ ПРИДАТОЧНЫМИ</w:t>
      </w:r>
      <w:r w:rsidRPr="00AA49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ПОДГОТОВКА К ГИА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Практическая работа № 1</w:t>
      </w:r>
    </w:p>
    <w:p w:rsidR="00022933" w:rsidRPr="001F3C2A" w:rsidRDefault="00022933" w:rsidP="000C15A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22933" w:rsidRPr="001F3C2A" w:rsidRDefault="00022933" w:rsidP="000C15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1. Среди предложений 1-6 найдите сложноподчинённое предложение с параллельным подчинением придаточных. Напишите номер этого предложения. </w:t>
      </w:r>
    </w:p>
    <w:p w:rsidR="00022933" w:rsidRPr="001F3C2A" w:rsidRDefault="00022933" w:rsidP="000C15AA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</w:pPr>
      <w:proofErr w:type="gram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(1) Неожиданно Лёлька подошла к комоду и с трудом выдвинула огромный тяжёлый ящик. (2) Она долго рылась, пока не извлекла из его недр две гладкие </w:t>
      </w:r>
      <w:proofErr w:type="spell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голубые</w:t>
      </w:r>
      <w:proofErr w:type="spell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ленточки. (3) Их Лелька вплела в косички и завязала бантами. (4) Когда в доме живёт чужой человек, чувствуешь неловкость, даже если его целыми днями нет дома. (5) И Лёлька не скачет через две ступеньки</w:t>
      </w:r>
      <w:proofErr w:type="gram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, а ходит плавно и, когда садится, поправляет платье. (6) Ей кажется, что лейтенант не спускает с неё глаз, хотя на самом деле он далеко в степи</w:t>
      </w:r>
      <w:proofErr w:type="gram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.(</w:t>
      </w:r>
      <w:proofErr w:type="gram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Ю.Яковлев)</w:t>
      </w:r>
    </w:p>
    <w:p w:rsidR="00022933" w:rsidRPr="001F3C2A" w:rsidRDefault="00022933" w:rsidP="000C15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 xml:space="preserve">2. Среди предложений 1-6 найдите сложноподчинённое предложение </w:t>
      </w:r>
      <w:proofErr w:type="gramStart"/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с</w:t>
      </w:r>
      <w:proofErr w:type="gramEnd"/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 xml:space="preserve"> однородными придаточными. Напишите номер этого предложения.</w:t>
      </w:r>
    </w:p>
    <w:p w:rsidR="00022933" w:rsidRPr="001F3C2A" w:rsidRDefault="00022933" w:rsidP="000C15AA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</w:pPr>
      <w:proofErr w:type="gram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(1) Они подошли к дому. (2)Сергей сказал, что задержит </w:t>
      </w:r>
      <w:proofErr w:type="spell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Альку</w:t>
      </w:r>
      <w:proofErr w:type="spell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ненадолго. (3) Однако </w:t>
      </w:r>
      <w:proofErr w:type="spell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Алька</w:t>
      </w:r>
      <w:proofErr w:type="spell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вернулся только ко сну. (4) </w:t>
      </w:r>
      <w:proofErr w:type="spell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Натка</w:t>
      </w:r>
      <w:proofErr w:type="spell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раздела его, уложила и, закрыв абажур платком, стала перечитывать второе, только что сегодня полученное письмо. (5) Мать с тревогой писала, что отца переводят на стройку в Таджикистан и что скоро всем надо будет уезжать. (6) Мать волновалась, горячо просила</w:t>
      </w:r>
      <w:proofErr w:type="gram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Натку приехать пораньше и сообщала, что отец уже сговорился с горкомом, и если </w:t>
      </w:r>
      <w:proofErr w:type="spell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Натка</w:t>
      </w:r>
      <w:proofErr w:type="spell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захочет, то и ее отпустят вместе с семьей. (А.Гайдар)</w:t>
      </w:r>
    </w:p>
    <w:p w:rsidR="00022933" w:rsidRPr="001F3C2A" w:rsidRDefault="00022933" w:rsidP="000C15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3. Среди предложений 1-7 найдите сложноподчинённое предложение с последовательным подчинением придаточных. Напишите номер этого предложения.</w:t>
      </w:r>
    </w:p>
    <w:p w:rsidR="00022933" w:rsidRPr="001F3C2A" w:rsidRDefault="00022933" w:rsidP="000C15AA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</w:pPr>
      <w:proofErr w:type="gram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(1) Селевин глянул в сторону — и вдруг дикая радость охватила его: невдалеке ехал проводник, ведя на поводу второго верблюда. (2) И тотчас радость сменилась испугом: проводник удалялся от него. (3) Виктор Алексеевич хрипло крикнул, но вряд ли его было слышно на расстоянии десяти шагов. (4) А проводник тем временем скрылся за барханом и появился уже значительно дальше. (5) Зоолог высыпал</w:t>
      </w:r>
      <w:proofErr w:type="gram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на песок стреляные патроны и беспомощно рылся в них. (6) Он вспомнил, что в кармане у него есть два патрона, которые он завязывал в рукав для тяжести, опуская рубашку в колодец. (7) С трудом загнал он распухшие гильзы в стволы. (М.Зверев)</w:t>
      </w:r>
    </w:p>
    <w:p w:rsidR="00022933" w:rsidRPr="001F3C2A" w:rsidRDefault="00022933" w:rsidP="000C15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4. Среди предложений 1-6 найдите сложноподчинённое предложение с параллельным подчинением придаточных. Напишите номер этого предложения. </w:t>
      </w:r>
    </w:p>
    <w:p w:rsidR="00022933" w:rsidRPr="001F3C2A" w:rsidRDefault="00022933" w:rsidP="000C15AA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</w:pPr>
      <w:proofErr w:type="gram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(1) Осенью вся совиная семья разбрелась по лесу. (2) Каждая сова облюбовала себе для охоты часть леса и поселилась в ней. (3) Ночью неясыти бесшумно облетали дозором свои владения. (4) Если другая сова залетала к ним в лес, они набрасывались на нее и били когтями и клювами до тех пор, пока враг не спасался бегством. (5) Тут уже они не</w:t>
      </w:r>
      <w:proofErr w:type="gram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разбирали, не приходится ли им другая сова дочерью, сестрой или матерью. (6) Они были свирепые хищники, жили каждая в одиночку и никому не давали пощады. (В.Бианки)</w:t>
      </w:r>
    </w:p>
    <w:p w:rsidR="00022933" w:rsidRPr="001F3C2A" w:rsidRDefault="00022933" w:rsidP="000C15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5. Среди предложений 1-6 найдите сложноподчинённое предложение с последовательным подчинением придаточных. Напишите номер этого предложения. </w:t>
      </w:r>
    </w:p>
    <w:p w:rsidR="00983B0B" w:rsidRPr="00FA13D1" w:rsidRDefault="00022933" w:rsidP="000C15AA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</w:pPr>
      <w:proofErr w:type="gram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(1) Медведь был так увлечен своим делом, что совершенно не обращал внимания на то, что делается вокруг. (2) Толстой когтистой лапой он брался за сухую длинную дранку, оттягивал ее на себя, а потом отпускал. (3) Ударившись о пень, дранка дребезжала и издавала звук, похожий на аплодисменты. (4) Зверю это, видимо, очень нравилось. (5) Маленькими глазками, похожими на недоспелую черную смородину</w:t>
      </w:r>
      <w:proofErr w:type="gram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, он поглядывал на поющую дранку то справа, то слева, наклонялся </w:t>
      </w:r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lastRenderedPageBreak/>
        <w:t>к ней ухом. (6) А когда она замолкала, он снова, с ещё большим усердием тянул ее на себя, откидываясь назад. (В.Савин)</w:t>
      </w:r>
    </w:p>
    <w:p w:rsidR="00022933" w:rsidRPr="001F3C2A" w:rsidRDefault="00022933" w:rsidP="000C15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6. Среди предложений 1-10 найдите сложноподчинённое предложение с параллельным подчинением придаточных. Напишите номер этого предложения. </w:t>
      </w:r>
    </w:p>
    <w:p w:rsidR="00022933" w:rsidRPr="001F3C2A" w:rsidRDefault="00022933" w:rsidP="000C15AA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</w:pPr>
      <w:proofErr w:type="gram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(1) Просидел с час. (2) Отдохнул. (3) Полюбовался первым снежком, покрывшим ели и пихты, точно ватой, а голые осинки и </w:t>
      </w:r>
      <w:proofErr w:type="spell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липнячок</w:t>
      </w:r>
      <w:proofErr w:type="spell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– стеклянными бусами. (4) Поел ягод рябины, прихваченных морозом, ставших кисло-сладкими, и тронулся в путь, за беляком. (5) Сначала убегал он без оглядки, а затем сбавил галоп и перешёл на рысцу. (6) Снова изредка сидел, прислушивался и уже спокойный уходил</w:t>
      </w:r>
      <w:proofErr w:type="gram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дальше, огибая гору. (7) След привёл в болотце, где ночью заяц кормился, а затем вывел на мой след, по которому я уже шел к лёжке на горе. (8) Выходит, круг замкнулся. (9) Надо думать, что беляк где-то снова залёг. (10) И лежит, чуткий, настороженный. (В.Савин)</w:t>
      </w:r>
    </w:p>
    <w:p w:rsidR="00022933" w:rsidRPr="001F3C2A" w:rsidRDefault="00022933" w:rsidP="000C15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 xml:space="preserve">7. Среди предложений 1-6 найдите сложноподчинённое предложение </w:t>
      </w:r>
      <w:proofErr w:type="gramStart"/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с</w:t>
      </w:r>
      <w:proofErr w:type="gramEnd"/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 xml:space="preserve"> однородными придаточными. Напишите номер этого предложения. </w:t>
      </w:r>
    </w:p>
    <w:p w:rsidR="00022933" w:rsidRPr="001F3C2A" w:rsidRDefault="00022933" w:rsidP="000C15AA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</w:pPr>
      <w:proofErr w:type="gram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((1) Я не мог оторвать взгляда от реки. (2) Зею тут не узнать - стала недоступная, чужая. (3) С глухим рокотом рвётся она из-за скалы, бросается всей массой </w:t>
      </w:r>
      <w:proofErr w:type="spell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голубой</w:t>
      </w:r>
      <w:proofErr w:type="spell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воды на оскаленные перекаты. (4) Сквозь радужную пыль видно, как бьются тугие струи о груди непокорных валунов, как кипит, бушует вода и, высоко вздымаясь, снова падает на них. (5) И так, неудержимыми</w:t>
      </w:r>
      <w:proofErr w:type="gram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скачками, Зея проносится мимо обрыва, прыгает влево, за утёс. (6) И оттуда, будто из преисподней, доносится непокорный, угрожающий рёв одичавшего потока. (Г.Федосеев)</w:t>
      </w:r>
    </w:p>
    <w:p w:rsidR="00022933" w:rsidRPr="001F3C2A" w:rsidRDefault="00022933" w:rsidP="000C15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 xml:space="preserve">8. Среди предложений 1-5 найдите сложноподчинённое предложение </w:t>
      </w:r>
      <w:proofErr w:type="gramStart"/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с</w:t>
      </w:r>
      <w:proofErr w:type="gramEnd"/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 xml:space="preserve"> однородными придаточными. Напишите номер этого предложения. </w:t>
      </w:r>
    </w:p>
    <w:p w:rsidR="00022933" w:rsidRPr="001F3C2A" w:rsidRDefault="00022933" w:rsidP="000C15AA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(1) Ольга Ивановна тоже готовилась к приходу жильца. (2) Поначалу, узнав от дочки о неожиданном госте, она вспылила: "Терпеть не могу, когда в доме чужие люди!" (3) Но потом стала сама себя убеждать, что места в доме достаточно, что сама она все равно целыми днями пропадает в своей больнице. (4) И вообще, жилец - временный. (5) Ольга Ивановна </w:t>
      </w:r>
      <w:proofErr w:type="gram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отошла</w:t>
      </w:r>
      <w:proofErr w:type="gram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и весь остаток дня приводила дом в порядок: ей не хотелось ударить лицом в грязь перед незнакомым человеком. (Ю.Яковлев)</w:t>
      </w:r>
    </w:p>
    <w:p w:rsidR="00022933" w:rsidRPr="001F3C2A" w:rsidRDefault="00022933" w:rsidP="000C15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9. Среди предложений 1-7 найдите сложноподчинённое предложение с последовательным подчинением придаточных. Напишите номер этого предложения. </w:t>
      </w:r>
    </w:p>
    <w:p w:rsidR="00022933" w:rsidRPr="001F3C2A" w:rsidRDefault="00022933" w:rsidP="000C15AA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</w:pPr>
      <w:proofErr w:type="gram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(1) Но Олег уже поборол в себе страх. (2) Он живо представил себе, как в его альбоме весенних фотографий появится редкостный снимок. (3) От этой одной мысли у него перехватило дух. (4)Вот удивятся все школьники, когда узнают, что Гудков сфотографировал в лесу живого медведя! (5) Да ещё какого! (6) Медведя-музыканта, медведя в белой манишке. (7) Искать такого станешь, и</w:t>
      </w:r>
      <w:proofErr w:type="gram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не найдёшь. (В.Савин)</w:t>
      </w:r>
    </w:p>
    <w:p w:rsidR="00022933" w:rsidRPr="001F3C2A" w:rsidRDefault="00022933" w:rsidP="000C15A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10. Среди предложений 1-7 найдите сложноподчинённое предложение с последовательным и однородным подчинением придаточных. Напишите номер этого предложения. </w:t>
      </w:r>
    </w:p>
    <w:p w:rsidR="00022933" w:rsidRPr="001F3C2A" w:rsidRDefault="00022933" w:rsidP="000C15AA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</w:pPr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(1) Коленка почти упирается в подбородок. (2) Иголка тянет за собой рыжую нитку. (3) Лёлька так увлеклась работой, что не замечает, как отворяется </w:t>
      </w:r>
      <w:proofErr w:type="gramStart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>калитка</w:t>
      </w:r>
      <w:proofErr w:type="gramEnd"/>
      <w:r w:rsidRPr="001F3C2A">
        <w:rPr>
          <w:rFonts w:ascii="Times New Roman" w:eastAsia="Times New Roman" w:hAnsi="Times New Roman" w:cs="Times New Roman"/>
          <w:i/>
          <w:iCs/>
          <w:color w:val="000035"/>
          <w:sz w:val="24"/>
          <w:szCs w:val="24"/>
          <w:lang w:eastAsia="ru-RU"/>
        </w:rPr>
        <w:t xml:space="preserve"> и кто-то входит в палисадник. (4) Когда девочка поднимает глаза, перед ней стоят Фёдор Фёдорович, председатель поселкового Совета, и незнакомый военный. (5) Лицо Федора Федоровича коричневое, испечённое на солнце. (6) А военный - бледнолицый. (7) Он еще не загорел на степном солнышке. (8) В одной руке он держит чемодан, в другой, согнутой в локте, - шинель. (Ю.Яковлев)</w:t>
      </w:r>
      <w:r w:rsidRPr="001F3C2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sectPr w:rsidR="00022933" w:rsidRPr="001F3C2A" w:rsidSect="000229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2933"/>
    <w:rsid w:val="00022933"/>
    <w:rsid w:val="000C15AA"/>
    <w:rsid w:val="001F3C2A"/>
    <w:rsid w:val="005808BD"/>
    <w:rsid w:val="00983B0B"/>
    <w:rsid w:val="00BA599F"/>
    <w:rsid w:val="00FA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BD"/>
  </w:style>
  <w:style w:type="paragraph" w:styleId="1">
    <w:name w:val="heading 1"/>
    <w:basedOn w:val="a"/>
    <w:link w:val="10"/>
    <w:uiPriority w:val="9"/>
    <w:qFormat/>
    <w:rsid w:val="00022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02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9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29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02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022933"/>
  </w:style>
  <w:style w:type="character" w:customStyle="1" w:styleId="apple-converted-space">
    <w:name w:val="apple-converted-space"/>
    <w:basedOn w:val="a0"/>
    <w:rsid w:val="00022933"/>
  </w:style>
  <w:style w:type="character" w:customStyle="1" w:styleId="question">
    <w:name w:val="question"/>
    <w:basedOn w:val="a0"/>
    <w:rsid w:val="0002293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9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293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8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5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0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89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7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7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30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46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6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5</cp:revision>
  <cp:lastPrinted>2002-01-01T07:27:00Z</cp:lastPrinted>
  <dcterms:created xsi:type="dcterms:W3CDTF">2001-12-31T19:10:00Z</dcterms:created>
  <dcterms:modified xsi:type="dcterms:W3CDTF">2002-01-01T07:27:00Z</dcterms:modified>
</cp:coreProperties>
</file>