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8" w:rsidRPr="004763E9" w:rsidRDefault="00354568" w:rsidP="00354568">
      <w:pPr>
        <w:jc w:val="center"/>
        <w:rPr>
          <w:sz w:val="28"/>
          <w:szCs w:val="28"/>
        </w:rPr>
      </w:pPr>
      <w:r w:rsidRPr="004763E9">
        <w:rPr>
          <w:sz w:val="28"/>
          <w:szCs w:val="28"/>
        </w:rPr>
        <w:t xml:space="preserve">             Муниципальное бюджетное  общеобразовательное учреждение</w:t>
      </w:r>
    </w:p>
    <w:p w:rsidR="00354568" w:rsidRPr="004763E9" w:rsidRDefault="00354568" w:rsidP="00354568">
      <w:pPr>
        <w:jc w:val="center"/>
        <w:rPr>
          <w:sz w:val="28"/>
          <w:szCs w:val="28"/>
        </w:rPr>
      </w:pPr>
      <w:r w:rsidRPr="004763E9">
        <w:rPr>
          <w:sz w:val="28"/>
          <w:szCs w:val="28"/>
        </w:rPr>
        <w:t>«</w:t>
      </w:r>
      <w:proofErr w:type="spellStart"/>
      <w:r w:rsidRPr="004763E9">
        <w:rPr>
          <w:sz w:val="28"/>
          <w:szCs w:val="28"/>
        </w:rPr>
        <w:t>Таушинская</w:t>
      </w:r>
      <w:proofErr w:type="spellEnd"/>
      <w:r w:rsidRPr="004763E9">
        <w:rPr>
          <w:sz w:val="28"/>
          <w:szCs w:val="28"/>
        </w:rPr>
        <w:t xml:space="preserve"> основная общеобразовательная школа» </w:t>
      </w:r>
    </w:p>
    <w:p w:rsidR="00354568" w:rsidRPr="004763E9" w:rsidRDefault="00354568" w:rsidP="00354568">
      <w:pPr>
        <w:jc w:val="center"/>
        <w:rPr>
          <w:sz w:val="28"/>
          <w:szCs w:val="28"/>
        </w:rPr>
      </w:pPr>
      <w:proofErr w:type="spellStart"/>
      <w:r w:rsidRPr="004763E9">
        <w:rPr>
          <w:sz w:val="28"/>
          <w:szCs w:val="28"/>
        </w:rPr>
        <w:t>Чернушинского</w:t>
      </w:r>
      <w:proofErr w:type="spellEnd"/>
      <w:r w:rsidR="004D151F" w:rsidRPr="004763E9">
        <w:rPr>
          <w:sz w:val="28"/>
          <w:szCs w:val="28"/>
        </w:rPr>
        <w:t xml:space="preserve">  муниципального </w:t>
      </w:r>
      <w:r w:rsidRPr="004763E9">
        <w:rPr>
          <w:sz w:val="28"/>
          <w:szCs w:val="28"/>
        </w:rPr>
        <w:t xml:space="preserve"> района Пермского края</w:t>
      </w:r>
    </w:p>
    <w:p w:rsidR="00354568" w:rsidRPr="004763E9" w:rsidRDefault="00354568" w:rsidP="003545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3"/>
        <w:gridCol w:w="4459"/>
        <w:gridCol w:w="4098"/>
      </w:tblGrid>
      <w:tr w:rsidR="007E2761" w:rsidRPr="004763E9" w:rsidTr="007E2761">
        <w:trPr>
          <w:trHeight w:val="2392"/>
          <w:tblCellSpacing w:w="20" w:type="dxa"/>
        </w:trPr>
        <w:tc>
          <w:tcPr>
            <w:tcW w:w="4423" w:type="dxa"/>
            <w:shd w:val="clear" w:color="auto" w:fill="auto"/>
          </w:tcPr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«РАССМОТРЕНО»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РУКОВОДИТЕЛЬ МО</w:t>
            </w:r>
          </w:p>
          <w:p w:rsidR="00A0285E" w:rsidRPr="004763E9" w:rsidRDefault="00A0285E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63E9">
              <w:rPr>
                <w:bCs/>
                <w:color w:val="000000"/>
                <w:sz w:val="20"/>
                <w:szCs w:val="20"/>
                <w:u w:val="single"/>
              </w:rPr>
              <w:t>Собянина</w:t>
            </w:r>
            <w:proofErr w:type="spellEnd"/>
            <w:r w:rsidRPr="004763E9">
              <w:rPr>
                <w:bCs/>
                <w:color w:val="000000"/>
                <w:sz w:val="20"/>
                <w:szCs w:val="20"/>
                <w:u w:val="single"/>
              </w:rPr>
              <w:t xml:space="preserve"> Л.В.</w:t>
            </w:r>
            <w:r w:rsidRPr="004763E9">
              <w:rPr>
                <w:bCs/>
                <w:color w:val="000000"/>
                <w:sz w:val="20"/>
                <w:szCs w:val="20"/>
              </w:rPr>
              <w:t>………….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4763E9">
              <w:rPr>
                <w:bCs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ПРОТОКОЛ №…………………..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4763E9">
              <w:rPr>
                <w:bCs/>
                <w:color w:val="000000"/>
                <w:sz w:val="20"/>
                <w:szCs w:val="20"/>
              </w:rPr>
              <w:t>«……»…………………2014</w:t>
            </w:r>
            <w:r w:rsidRPr="004763E9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19" w:type="dxa"/>
            <w:shd w:val="clear" w:color="auto" w:fill="auto"/>
          </w:tcPr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«СОГЛАСОВАНО»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ЗАМЕСТИТЕЛЬ ДИРЕКТОРА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ПО УВР МБОУ «</w:t>
            </w:r>
            <w:proofErr w:type="spellStart"/>
            <w:r w:rsidRPr="004763E9">
              <w:rPr>
                <w:bCs/>
                <w:color w:val="000000"/>
                <w:sz w:val="20"/>
                <w:szCs w:val="20"/>
              </w:rPr>
              <w:t>Таушинская</w:t>
            </w:r>
            <w:proofErr w:type="spellEnd"/>
            <w:r w:rsidRPr="004763E9">
              <w:rPr>
                <w:bCs/>
                <w:color w:val="000000"/>
                <w:sz w:val="20"/>
                <w:szCs w:val="20"/>
              </w:rPr>
              <w:t xml:space="preserve"> ООШ»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63E9">
              <w:rPr>
                <w:bCs/>
                <w:color w:val="000000"/>
                <w:sz w:val="20"/>
                <w:szCs w:val="20"/>
                <w:u w:val="single"/>
              </w:rPr>
              <w:t>Азанова</w:t>
            </w:r>
            <w:proofErr w:type="spellEnd"/>
            <w:r w:rsidRPr="004763E9">
              <w:rPr>
                <w:bCs/>
                <w:color w:val="000000"/>
                <w:sz w:val="20"/>
                <w:szCs w:val="20"/>
                <w:u w:val="single"/>
              </w:rPr>
              <w:t xml:space="preserve"> Л.С..</w:t>
            </w:r>
            <w:r w:rsidRPr="004763E9">
              <w:rPr>
                <w:bCs/>
                <w:color w:val="000000"/>
                <w:sz w:val="20"/>
                <w:szCs w:val="20"/>
              </w:rPr>
              <w:t>………………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4763E9">
              <w:rPr>
                <w:bCs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E2761" w:rsidRPr="004763E9" w:rsidRDefault="004763E9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«…….» ……………………….2014 </w:t>
            </w:r>
            <w:r w:rsidR="007E2761" w:rsidRPr="004763E9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038" w:type="dxa"/>
            <w:shd w:val="clear" w:color="auto" w:fill="auto"/>
          </w:tcPr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«УТВЕРЖДАЮ»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РУКОВОДИТЕЛЬ МБОУ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4763E9">
              <w:rPr>
                <w:bCs/>
                <w:color w:val="000000"/>
                <w:sz w:val="20"/>
                <w:szCs w:val="20"/>
              </w:rPr>
              <w:t>Таушинская</w:t>
            </w:r>
            <w:proofErr w:type="spellEnd"/>
            <w:r w:rsidRPr="004763E9">
              <w:rPr>
                <w:bCs/>
                <w:color w:val="000000"/>
                <w:sz w:val="20"/>
                <w:szCs w:val="20"/>
              </w:rPr>
              <w:t xml:space="preserve"> ООШ»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63E9">
              <w:rPr>
                <w:bCs/>
                <w:color w:val="000000"/>
                <w:sz w:val="20"/>
                <w:szCs w:val="20"/>
                <w:u w:val="single"/>
              </w:rPr>
              <w:t>Голдобина</w:t>
            </w:r>
            <w:proofErr w:type="spellEnd"/>
            <w:r w:rsidRPr="004763E9">
              <w:rPr>
                <w:bCs/>
                <w:color w:val="000000"/>
                <w:sz w:val="20"/>
                <w:szCs w:val="20"/>
                <w:u w:val="single"/>
              </w:rPr>
              <w:t xml:space="preserve"> О.Л..</w:t>
            </w:r>
            <w:r w:rsidRPr="004763E9">
              <w:rPr>
                <w:bCs/>
                <w:color w:val="000000"/>
                <w:sz w:val="20"/>
                <w:szCs w:val="20"/>
              </w:rPr>
              <w:t>……………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4763E9">
              <w:rPr>
                <w:bCs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763E9">
              <w:rPr>
                <w:bCs/>
                <w:color w:val="000000"/>
                <w:sz w:val="20"/>
                <w:szCs w:val="20"/>
              </w:rPr>
              <w:t>ПРИКАЗ №……………………….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E2761" w:rsidRPr="004763E9" w:rsidRDefault="004763E9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«…….» ……………….2014</w:t>
            </w:r>
            <w:r w:rsidR="007E2761" w:rsidRPr="004763E9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  <w:p w:rsidR="007E2761" w:rsidRPr="004763E9" w:rsidRDefault="007E2761" w:rsidP="007E2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354568" w:rsidRPr="004763E9" w:rsidRDefault="00354568" w:rsidP="00354568">
      <w:pPr>
        <w:rPr>
          <w:sz w:val="28"/>
          <w:szCs w:val="28"/>
        </w:rPr>
      </w:pPr>
    </w:p>
    <w:p w:rsidR="00354568" w:rsidRPr="004763E9" w:rsidRDefault="00354568" w:rsidP="007E2761">
      <w:pPr>
        <w:contextualSpacing/>
        <w:jc w:val="center"/>
        <w:rPr>
          <w:b/>
          <w:sz w:val="36"/>
          <w:szCs w:val="36"/>
        </w:rPr>
      </w:pPr>
      <w:r w:rsidRPr="004763E9">
        <w:rPr>
          <w:b/>
          <w:sz w:val="36"/>
          <w:szCs w:val="36"/>
        </w:rPr>
        <w:t>РАБОЧАЯ  ПРОГРАММА ПЕДАГОГА</w:t>
      </w:r>
    </w:p>
    <w:p w:rsidR="00354568" w:rsidRPr="004763E9" w:rsidRDefault="00354568" w:rsidP="007E2761">
      <w:pPr>
        <w:contextualSpacing/>
        <w:jc w:val="center"/>
        <w:rPr>
          <w:b/>
          <w:sz w:val="36"/>
          <w:szCs w:val="36"/>
        </w:rPr>
      </w:pPr>
    </w:p>
    <w:p w:rsidR="00354568" w:rsidRPr="004763E9" w:rsidRDefault="004763E9" w:rsidP="007E2761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Брагиной </w:t>
      </w:r>
      <w:proofErr w:type="spellStart"/>
      <w:r>
        <w:rPr>
          <w:sz w:val="32"/>
          <w:szCs w:val="32"/>
        </w:rPr>
        <w:t>Алефтины</w:t>
      </w:r>
      <w:proofErr w:type="spellEnd"/>
      <w:r>
        <w:rPr>
          <w:sz w:val="32"/>
          <w:szCs w:val="32"/>
        </w:rPr>
        <w:t xml:space="preserve"> Васильевны</w:t>
      </w:r>
    </w:p>
    <w:p w:rsidR="007E2761" w:rsidRPr="004763E9" w:rsidRDefault="007E2761" w:rsidP="007E2761">
      <w:pPr>
        <w:contextualSpacing/>
        <w:jc w:val="center"/>
        <w:rPr>
          <w:sz w:val="32"/>
          <w:szCs w:val="32"/>
        </w:rPr>
      </w:pPr>
    </w:p>
    <w:p w:rsidR="007E2761" w:rsidRPr="004763E9" w:rsidRDefault="00A0285E" w:rsidP="007E2761">
      <w:pPr>
        <w:contextualSpacing/>
        <w:jc w:val="center"/>
        <w:rPr>
          <w:sz w:val="32"/>
          <w:szCs w:val="32"/>
        </w:rPr>
      </w:pPr>
      <w:r w:rsidRPr="004763E9">
        <w:rPr>
          <w:sz w:val="32"/>
          <w:szCs w:val="32"/>
        </w:rPr>
        <w:t xml:space="preserve">учителя </w:t>
      </w:r>
      <w:r w:rsidRPr="004763E9">
        <w:rPr>
          <w:sz w:val="32"/>
          <w:szCs w:val="32"/>
          <w:lang w:val="en-US"/>
        </w:rPr>
        <w:t>I</w:t>
      </w:r>
      <w:r w:rsidR="007E2761" w:rsidRPr="004763E9">
        <w:rPr>
          <w:sz w:val="32"/>
          <w:szCs w:val="32"/>
        </w:rPr>
        <w:t xml:space="preserve"> категории</w:t>
      </w:r>
    </w:p>
    <w:p w:rsidR="007E2761" w:rsidRPr="004763E9" w:rsidRDefault="007E2761" w:rsidP="007E2761">
      <w:pPr>
        <w:contextualSpacing/>
        <w:jc w:val="center"/>
        <w:rPr>
          <w:sz w:val="32"/>
          <w:szCs w:val="32"/>
        </w:rPr>
      </w:pPr>
    </w:p>
    <w:p w:rsidR="00354568" w:rsidRPr="004763E9" w:rsidRDefault="00354568" w:rsidP="007E2761">
      <w:pPr>
        <w:contextualSpacing/>
        <w:jc w:val="center"/>
        <w:rPr>
          <w:b/>
          <w:sz w:val="32"/>
          <w:szCs w:val="32"/>
          <w:u w:val="single"/>
        </w:rPr>
      </w:pPr>
      <w:r w:rsidRPr="004763E9">
        <w:rPr>
          <w:b/>
          <w:sz w:val="32"/>
          <w:szCs w:val="32"/>
          <w:u w:val="single"/>
        </w:rPr>
        <w:t xml:space="preserve">по </w:t>
      </w:r>
      <w:r w:rsidR="007E2761" w:rsidRPr="004763E9">
        <w:rPr>
          <w:b/>
          <w:sz w:val="32"/>
          <w:szCs w:val="32"/>
          <w:u w:val="single"/>
        </w:rPr>
        <w:t xml:space="preserve"> </w:t>
      </w:r>
      <w:r w:rsidRPr="004763E9">
        <w:rPr>
          <w:b/>
          <w:sz w:val="32"/>
          <w:szCs w:val="32"/>
          <w:u w:val="single"/>
        </w:rPr>
        <w:t>музыке</w:t>
      </w:r>
    </w:p>
    <w:p w:rsidR="007E2761" w:rsidRPr="004763E9" w:rsidRDefault="007E2761" w:rsidP="007E2761">
      <w:pPr>
        <w:contextualSpacing/>
        <w:jc w:val="center"/>
        <w:rPr>
          <w:b/>
          <w:sz w:val="32"/>
          <w:szCs w:val="32"/>
          <w:u w:val="single"/>
        </w:rPr>
      </w:pPr>
    </w:p>
    <w:p w:rsidR="00354568" w:rsidRPr="004763E9" w:rsidRDefault="00354568" w:rsidP="007E2761">
      <w:pPr>
        <w:contextualSpacing/>
        <w:jc w:val="center"/>
        <w:rPr>
          <w:sz w:val="32"/>
          <w:szCs w:val="32"/>
        </w:rPr>
      </w:pPr>
      <w:r w:rsidRPr="004763E9">
        <w:rPr>
          <w:sz w:val="32"/>
          <w:szCs w:val="32"/>
        </w:rPr>
        <w:t>для 1 класса</w:t>
      </w:r>
    </w:p>
    <w:p w:rsidR="007E2761" w:rsidRPr="004763E9" w:rsidRDefault="007E2761" w:rsidP="007E2761">
      <w:pPr>
        <w:contextualSpacing/>
        <w:jc w:val="center"/>
        <w:rPr>
          <w:sz w:val="32"/>
          <w:szCs w:val="32"/>
        </w:rPr>
      </w:pPr>
    </w:p>
    <w:p w:rsidR="00354568" w:rsidRPr="004763E9" w:rsidRDefault="00354568" w:rsidP="007E2761">
      <w:pPr>
        <w:contextualSpacing/>
        <w:jc w:val="center"/>
        <w:rPr>
          <w:sz w:val="32"/>
          <w:szCs w:val="32"/>
        </w:rPr>
      </w:pPr>
      <w:r w:rsidRPr="004763E9">
        <w:rPr>
          <w:sz w:val="32"/>
          <w:szCs w:val="32"/>
        </w:rPr>
        <w:t>УМК «ШКОЛА РОССИИ»</w:t>
      </w:r>
    </w:p>
    <w:p w:rsidR="007E2761" w:rsidRPr="004763E9" w:rsidRDefault="007E2761" w:rsidP="007E2761">
      <w:pPr>
        <w:contextualSpacing/>
        <w:jc w:val="center"/>
        <w:rPr>
          <w:sz w:val="32"/>
          <w:szCs w:val="32"/>
        </w:rPr>
      </w:pPr>
    </w:p>
    <w:p w:rsidR="00354568" w:rsidRPr="004763E9" w:rsidRDefault="004763E9" w:rsidP="003545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2014 -15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354568" w:rsidRPr="004763E9">
        <w:rPr>
          <w:sz w:val="28"/>
          <w:szCs w:val="28"/>
        </w:rPr>
        <w:t xml:space="preserve"> год</w:t>
      </w:r>
    </w:p>
    <w:p w:rsidR="00354568" w:rsidRPr="004763E9" w:rsidRDefault="00354568" w:rsidP="007E2761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311D9F" w:rsidRPr="004763E9" w:rsidRDefault="00311D9F" w:rsidP="00311D9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Рабочая программа была проверена в рамках защиты проекта кафедрального инвариантного учебного модуля «Организация деятельности образовательного учреждения по подготовке к работе по ФГОС» и получила положительную оценку ГОУ ДПО (ПК) С МО «Педагогическая академия последипломного образования»,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России, а также планируемых результатов начального общего образования, с учетом возможностей учебно-методических систем «Перспектива», «Школа России» и ориентирована на работу по </w:t>
      </w:r>
      <w:r w:rsidRPr="004763E9"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учебно-методическому комплекту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D9F" w:rsidRPr="004763E9" w:rsidRDefault="00311D9F" w:rsidP="00311D9F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Критская, Е. Д.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Музыка. 1 класс [Текст] : учеб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Е. Д. Критская, Г. П. Сергеева, Т. С.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Критская, Е. Д.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Музыка. 1 класс [Текст]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рабочая тетрадь / Е. Д. Критская, Г. П. Сергеева, Т. С.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 музыкального материала. 1 класс [Ноты]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учителя / сост. Е. Д. Критская. – М.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Фонохрестоматия. 1 класс [Электронный ресурс] / сост. Е. Д. Критская, Г. П. Сергеева, Т. С.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. – М. : Просвещение, 2010. – 1 электрон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>пт. диск (CD-ROM).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Сергеева, Г. П.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Музыка. Рабочие программы. 1–4 классы [Текст] / Г. П. Сергеева, Е. Д. Критская, Т. С.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311D9F" w:rsidRPr="004763E9" w:rsidRDefault="00311D9F" w:rsidP="00311D9F">
      <w:pPr>
        <w:pStyle w:val="ParagraphStyle"/>
        <w:spacing w:before="120" w:after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• Приказ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____ / _____ учебный год: Приказ Министерства образования и науки Российской Федерации № _____ от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государственную аккредитацию, на 20__ / 20__ учебный год»;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• Примерные программы начального общего образования: Письмо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• Учебный план образовательного учреждения на _____/____ учебный год;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• Локальный акт образовательного учреждения (об утверждении структуры рабочей программы).</w:t>
      </w:r>
    </w:p>
    <w:p w:rsidR="00311D9F" w:rsidRPr="004763E9" w:rsidRDefault="00311D9F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</w:rPr>
        <w:t>общая характеристика учебного предмета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Изучение музыки в начальной школе направлено на достижение следующих</w:t>
      </w: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целей</w:t>
      </w:r>
      <w:proofErr w:type="gramStart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proofErr w:type="gramEnd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(см. Примечание):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– формирование основ музыкальной культуры через эмоциональное восприятие музыки;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11D9F" w:rsidRPr="004763E9" w:rsidRDefault="00311D9F" w:rsidP="00311D9F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Цели музыкального образования достигаются через систему ключевых </w:t>
      </w: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354568" w:rsidRPr="004763E9" w:rsidRDefault="00354568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354568" w:rsidRPr="004763E9" w:rsidRDefault="00354568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311D9F" w:rsidRPr="004763E9" w:rsidRDefault="00311D9F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</w:rPr>
        <w:lastRenderedPageBreak/>
        <w:t>структура курса</w:t>
      </w:r>
    </w:p>
    <w:p w:rsidR="00311D9F" w:rsidRPr="004763E9" w:rsidRDefault="00311D9F" w:rsidP="00311D9F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вокруг нас (16 часов)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311D9F" w:rsidRPr="004763E9" w:rsidRDefault="00311D9F" w:rsidP="00311D9F">
      <w:pPr>
        <w:pStyle w:val="ParagraphStyle"/>
        <w:spacing w:before="75"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и ты (17 часов)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>…». Обобщающий урок. Урок-концерт.</w:t>
      </w:r>
    </w:p>
    <w:p w:rsidR="00311D9F" w:rsidRPr="004763E9" w:rsidRDefault="00311D9F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</w:rPr>
        <w:t>описание места учебного предмета в учебном плане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Согласно базисному (образовательному) плану образовательных учреждений РФ на изучение музыки в 1 классе начальной школы выделяется 33 часа (1 час в неделю, 33 учебные недели).</w:t>
      </w:r>
    </w:p>
    <w:p w:rsidR="00311D9F" w:rsidRPr="004763E9" w:rsidRDefault="00311D9F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</w:rPr>
        <w:t>ценностные ориентиры содержания учебного предмета</w:t>
      </w:r>
      <w:proofErr w:type="gramStart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proofErr w:type="gramEnd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(см. Примечание)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311D9F" w:rsidRPr="004763E9" w:rsidRDefault="00311D9F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</w:rPr>
        <w:t>результаты изучения учебного курса</w:t>
      </w: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(см. Примечание)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культурной, этнической и гражданской идентичности в соответствии с духовными традициями семьи и народа;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личностного смысла постижения искусства и расширение ценностной сферы в процессе общения с музыкой;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начальных навыков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ориентированность в культурном многообразии окружающей действительности, участие в жизни микро- и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макросоциума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(группы, класса, школы, города, региона и др.);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знаково-символических и речевых средств для решения коммуникативных и познавательных задач;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, умение корректировать свои действия;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умение воспринимать окружающий мир во всем его социальном, культурном, природном и художественном разнообразии.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отражать: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11D9F" w:rsidRPr="004763E9" w:rsidRDefault="00311D9F" w:rsidP="00311D9F">
      <w:pPr>
        <w:pStyle w:val="ParagraphStyle"/>
        <w:tabs>
          <w:tab w:val="left" w:pos="72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научатся:</w:t>
      </w:r>
    </w:p>
    <w:p w:rsidR="00311D9F" w:rsidRPr="004763E9" w:rsidRDefault="00311D9F" w:rsidP="00311D9F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воспринимать</w:t>
      </w:r>
      <w:r w:rsidRPr="004763E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музыку различных</w:t>
      </w:r>
      <w:r w:rsidRPr="004763E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жанров;</w:t>
      </w:r>
    </w:p>
    <w:p w:rsidR="00311D9F" w:rsidRPr="004763E9" w:rsidRDefault="00311D9F" w:rsidP="00311D9F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эстетически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Pr="004763E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на искусство, выражая свое отношение к нему в различных видах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музыкально творческой</w:t>
      </w:r>
      <w:r w:rsidRPr="004763E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311D9F" w:rsidRPr="004763E9" w:rsidRDefault="00311D9F" w:rsidP="00311D9F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определять виды</w:t>
      </w:r>
      <w:r w:rsidRPr="004763E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музыки,</w:t>
      </w:r>
      <w:r w:rsidRPr="004763E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сопоставлять музыкальные образы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63E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звучании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r w:rsidRPr="004763E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инструментов,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63E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Pr="004763E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 w:rsidRPr="004763E9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электронных;</w:t>
      </w:r>
    </w:p>
    <w:p w:rsidR="00311D9F" w:rsidRPr="004763E9" w:rsidRDefault="00311D9F" w:rsidP="00311D9F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общаться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взаимодействовать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ансамблевого, коллективного (хорового и инструментального) воплощения</w:t>
      </w:r>
      <w:r w:rsidRPr="004763E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4763E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r w:rsidRPr="004763E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>образов.</w:t>
      </w:r>
    </w:p>
    <w:p w:rsidR="00311D9F" w:rsidRPr="004763E9" w:rsidRDefault="00311D9F" w:rsidP="00311D9F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11D9F" w:rsidRPr="004763E9" w:rsidRDefault="00311D9F" w:rsidP="00311D9F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11D9F" w:rsidRPr="004763E9" w:rsidRDefault="00311D9F" w:rsidP="00311D9F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311D9F" w:rsidRPr="004763E9" w:rsidRDefault="00311D9F" w:rsidP="00311D9F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, импровизация и др.).</w:t>
      </w:r>
    </w:p>
    <w:p w:rsidR="00311D9F" w:rsidRPr="004763E9" w:rsidRDefault="00311D9F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</w:rPr>
        <w:t>основные виды учебной деятельности школьников</w:t>
      </w:r>
      <w:proofErr w:type="gramStart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4</w:t>
      </w:r>
      <w:proofErr w:type="gramEnd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(см. Примечание)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Слушание музыки.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Пение.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Инструментальное </w:t>
      </w:r>
      <w:proofErr w:type="spellStart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музицирование</w:t>
      </w:r>
      <w:proofErr w:type="spellEnd"/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Коллективное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Музыкально-пластическое движение.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Драматизация музыкальных произведений.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Театрализованные формы музыкально-творческой деятельности. Музыкальные игры,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311D9F" w:rsidRPr="004763E9" w:rsidRDefault="00311D9F" w:rsidP="00311D9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4763E9">
        <w:rPr>
          <w:rFonts w:ascii="Times New Roman" w:hAnsi="Times New Roman" w:cs="Times New Roman"/>
          <w:b/>
          <w:bCs/>
          <w:caps/>
          <w:color w:val="000000"/>
        </w:rPr>
        <w:lastRenderedPageBreak/>
        <w:t>учебно-методическое обеспечение</w:t>
      </w:r>
    </w:p>
    <w:p w:rsidR="00311D9F" w:rsidRPr="004763E9" w:rsidRDefault="00311D9F" w:rsidP="00311D9F">
      <w:pPr>
        <w:pStyle w:val="ParagraphStyle"/>
        <w:spacing w:line="264" w:lineRule="auto"/>
        <w:ind w:firstLine="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Дополнительная литература для учителя.</w:t>
      </w:r>
    </w:p>
    <w:p w:rsidR="00311D9F" w:rsidRPr="004763E9" w:rsidRDefault="00311D9F" w:rsidP="00311D9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Алексеева, Л. Н.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Музыка родной природы [Текст]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музыкально-живописный альбом для учащихся начальных классов / Л. Н. Алексеева. – М.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2001.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Критская, Е. Д.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Уроки музыки. 1–4 классы [Текст]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Е. Д. Критская, Г. П. Сергеева, Т. С.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Можно использовать сборники песен и хоров, книги о музыке и музыкантах, научно-популярную литературу по искусству.</w:t>
      </w:r>
    </w:p>
    <w:p w:rsidR="00311D9F" w:rsidRPr="004763E9" w:rsidRDefault="00311D9F" w:rsidP="00311D9F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Информационно-коммуникативные средства.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Критская, Е. Д.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Музыка. 1–4 классы [Электронный ресурс]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/ Е. Д. Критская, Г. П. Сергеева, Т. С.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http://prosv.ru/metod/mus1-4/index.htm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Критская, Е. Д.</w:t>
      </w: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Музыка. Начальные классы. Программа [Электронный ресурс] / Е. Д. Критская, Г. П. Сергеева, Т. С.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http://www.prosv.ru/ebooks/Kritskaya_Muzika_1-4kl/index.html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Можно использовать видеофильмы с записью фрагментов оперных и балетных спектаклей.</w:t>
      </w:r>
    </w:p>
    <w:p w:rsidR="00311D9F" w:rsidRPr="004763E9" w:rsidRDefault="00311D9F" w:rsidP="00311D9F">
      <w:pPr>
        <w:pStyle w:val="ParagraphStyle"/>
        <w:tabs>
          <w:tab w:val="left" w:pos="585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Наглядные пособия.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1. Портреты композиторов.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2. Альбомы с демонстрационным материалом.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3. Фотографии и репродукции картин художников и крупнейших центров мировой музыкальной культуры.</w:t>
      </w:r>
    </w:p>
    <w:p w:rsidR="00311D9F" w:rsidRPr="004763E9" w:rsidRDefault="00311D9F" w:rsidP="00311D9F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Интернет-ресурсы.</w:t>
      </w:r>
    </w:p>
    <w:p w:rsidR="00311D9F" w:rsidRPr="004763E9" w:rsidRDefault="00311D9F" w:rsidP="00311D9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доступа: http://school-collection.edu.ru</w:t>
      </w:r>
    </w:p>
    <w:p w:rsidR="00311D9F" w:rsidRPr="004763E9" w:rsidRDefault="00311D9F" w:rsidP="00311D9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2. Презентация уроков «Начальная школа». – Режим доступа: http://nachalka/info/about/193</w:t>
      </w:r>
    </w:p>
    <w:p w:rsidR="00311D9F" w:rsidRPr="004763E9" w:rsidRDefault="00311D9F" w:rsidP="00311D9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3. Я иду на урок начальной школы (материалы к уроку). – Режим доступа: http://nsc.1september.ru/</w:t>
      </w:r>
    </w:p>
    <w:p w:rsidR="00311D9F" w:rsidRPr="004763E9" w:rsidRDefault="00311D9F" w:rsidP="00311D9F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urok</w:t>
      </w:r>
      <w:proofErr w:type="spellEnd"/>
    </w:p>
    <w:p w:rsidR="00311D9F" w:rsidRPr="004763E9" w:rsidRDefault="00311D9F" w:rsidP="00311D9F">
      <w:pPr>
        <w:pStyle w:val="ParagraphStyle"/>
        <w:tabs>
          <w:tab w:val="left" w:pos="585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Технические средства обучения.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1. Музыкальные инструменты.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2. Электронные музыкальные инструменты (синтезаторы).</w:t>
      </w:r>
    </w:p>
    <w:p w:rsidR="00311D9F" w:rsidRPr="004763E9" w:rsidRDefault="00311D9F" w:rsidP="00311D9F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Магнитная доска.</w:t>
      </w:r>
    </w:p>
    <w:p w:rsidR="00311D9F" w:rsidRPr="004763E9" w:rsidRDefault="00311D9F" w:rsidP="00311D9F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4. Персональный компьютер.</w:t>
      </w:r>
    </w:p>
    <w:p w:rsidR="00311D9F" w:rsidRPr="004763E9" w:rsidRDefault="00311D9F" w:rsidP="00311D9F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763E9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6. Экспозиционный экран.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7. DVD-проигрыватель.</w:t>
      </w:r>
    </w:p>
    <w:p w:rsidR="00311D9F" w:rsidRPr="004763E9" w:rsidRDefault="00311D9F" w:rsidP="00311D9F">
      <w:pPr>
        <w:pStyle w:val="ParagraphStyle"/>
        <w:tabs>
          <w:tab w:val="left" w:pos="585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Учебно-практическое оборудование.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1. Аудиторная доска с магнитной поверхностью и набором приспособлений для крепления таблиц и карт.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2. Штатив для карт и таблиц.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 xml:space="preserve">3. Укладка для аудиовизуальных средств </w:t>
      </w:r>
      <w:r w:rsidRPr="00476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(слайдов, кассет и др.).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4. Шкаф для хранения карт.</w:t>
      </w:r>
    </w:p>
    <w:p w:rsidR="00311D9F" w:rsidRPr="004763E9" w:rsidRDefault="00311D9F" w:rsidP="00311D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5. Ящики для хранения таблиц.</w:t>
      </w:r>
    </w:p>
    <w:p w:rsidR="00311D9F" w:rsidRPr="004763E9" w:rsidRDefault="00311D9F" w:rsidP="00311D9F">
      <w:pPr>
        <w:pStyle w:val="ParagraphStyle"/>
        <w:tabs>
          <w:tab w:val="left" w:pos="585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Специализированная учебная мебель.</w:t>
      </w:r>
    </w:p>
    <w:p w:rsidR="00311D9F" w:rsidRPr="004763E9" w:rsidRDefault="00311D9F" w:rsidP="00311D9F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E9"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311D9F" w:rsidRPr="004763E9" w:rsidRDefault="00311D9F" w:rsidP="00311D9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705"/>
        <w:gridCol w:w="16"/>
        <w:gridCol w:w="1412"/>
        <w:gridCol w:w="2598"/>
        <w:gridCol w:w="1172"/>
        <w:gridCol w:w="16"/>
        <w:gridCol w:w="2868"/>
        <w:gridCol w:w="16"/>
        <w:gridCol w:w="3035"/>
        <w:gridCol w:w="14"/>
        <w:gridCol w:w="1909"/>
      </w:tblGrid>
      <w:tr w:rsidR="00311D9F" w:rsidRPr="004763E9" w:rsidTr="00354568">
        <w:trPr>
          <w:trHeight w:val="15"/>
          <w:jc w:val="center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(страницы 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учебника)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тип и вид урока</w:t>
            </w:r>
          </w:p>
        </w:tc>
        <w:tc>
          <w:tcPr>
            <w:tcW w:w="2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(цель)</w:t>
            </w:r>
          </w:p>
        </w:tc>
        <w:tc>
          <w:tcPr>
            <w:tcW w:w="9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(УУД)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Музыка вокруг нас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«И Муза вечная со мной!»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4–9]</w:t>
            </w:r>
            <w:r w:rsidRPr="004763E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Примечание)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и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первичное закрепление новых знаний; урок-экскурсия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парк)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воспринимать музыку? Что такое музыка?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 о звуке, о музыке как виде искусства; развивать устойчивый интерес к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музыкальным занятиям; пробуждать эмоциональный отклик на музыку разных жанров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Композитор, исполнитель, слушатель, звуки шумовые 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музыкальные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слушать музыку на примере произведения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П. И. Чайковского «Щелкунчик» (фрагменты); размышлять об истоках возникновения музыкального искусства; правилам поведения и пения на уроке;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наблюдать за музыкой в жизни человека и звучанием природы.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задач; ориентироваться в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информационном материале учебника.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Я – слушатель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Хоровод муз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10–11]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хоровод муз?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характерные особенности песен и танцев народов мира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Хор, хоровод; «Хора», «Сиртаки»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познавательную задачу в практическую.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; работать в паре, группе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Повсюду музыка слышна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12–13]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различать многообразие детских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песен-попевок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показать, что жизненные обстоятельства находят отклик в музыке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Песня-считалка, песня-марш, колыбельная песня,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песня-закличка</w:t>
            </w:r>
            <w:proofErr w:type="spellEnd"/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песенки-попевки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; определять характер, настроение, жанровую основу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песен-попевок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Наличие эмоционального отношения к искусству, эстетического взгляда на мир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в его целостности, художественном и самобытном разнообразии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Душа музы-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– мелодия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14–15]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(обобщение и систематизация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определить мелодию, опираясь на жанры (песня, танец, марш).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понятие, что мелодия – главная мысль музыкального произведения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Мелодия, песня, танец,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марш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характерные черты жанров музыки (на примере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общие приемы решения исполнительской задачи.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Продуктивное сотрудничество, общение,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взаимодействие со сверстниками при решении различных творческих, музыкальных задач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 осени [1, с. 16–</w:t>
            </w:r>
            <w:proofErr w:type="gramEnd"/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17]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экскурсия в парк)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определить характер осенней музыки?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помочь войти в мир красоты осенней музыки с чувством сопричастности к природе, связать жизненные впечатления детей с художественными образами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Музыка, живопись, литература, характер настроения, динамика, напевность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Свиридова «Осень»); объяснять термины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эмоциональное развитие, сопереживание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Сочини мелодию [1, с. 18–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19]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нового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Как сочинить музыку? 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алгоритмом сочинения, мелодии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Мелодия, аккомпанемент, ритм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объединять их по общему признаку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композитора.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в решении исполнительских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«Азбука, азбука каждому нужна…»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20–21]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 систематизация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урок-путешествие в мир песен)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песня помогает человеку?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слушать песни; установить взаимосвязь уроков в школе с музыкой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Песня,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ноты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слушать песни, различать части песен; пони-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мать истоки музыки и отражение различных явлений жизни, в том числе и школьной; исполнять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 и исполнителя.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и выделять необходимую информацию.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коллективном пении,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в коллективных инсценировках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эмоционального отношения к искусству, интереса к отдельным видам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Музыкальная азбука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22–23]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и оценивание способа действия;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ты понимаешь словосочетание «музыкальная азбука»?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учить 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звук, нота, мелодия, ритм;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 элементами нотного письма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Мелодия, аккомпанемент, ритм, нотная запись, звук, нота (различие)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звук, нота, мелодия, ритм;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простейшие ритмы (на примере «Песни о школе» Д.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ученика». Понимание роли музыки в собственной жизни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инструменты. Народные инструменты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[1, с. 24–25]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Какие бывают музыкальные инструменты? Как звучат народные инструменты?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различать разные виды инструментов; познакомить с тембрами русских народных инструментов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Свирель, дудочка, рожок, гусли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находить сходства и различия в инструментах разных народов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установленные правила в контроле способов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учебной задачи.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«Садко».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русского былинного сказа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с. 26–27]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(изучение нового материала; урок-сказка)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Что такое опера? О чем поют гусли?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звучание гуслей; познакомить с оперой-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былиной «Садко»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Гусли, опера, былина. Жанры музыки: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песни-пляски, песни-колыбельные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слух звучание гуслей, называть характерные особенности музыки (на примере оперы-былины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«Садко»)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и последовательность действий.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истории и культуре.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своей этнической принадлежности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28–29]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Какой инструмент изображает птичку? На каком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инструменте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играл гусляр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Садко? Как звучит голос деревянного духового инструмента – флейты?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сопоставить звучание народных инструментов со звучанием профессиональных инструментов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Свирель, гусли, рожок, арфа, флейта, фортепиано, музыкант-исполнитель, оркестр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Д. Локшина, оркестровой сюиты № 2 «Шутка» И. С. Баха)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 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. Чувство сопричастности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к культуре своего народа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Звучащие картины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30–31]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Можно ли услышать музыку в живописи? В каких картинах звучит народная музыка, а в каких – профессиональная, сочиненная композиторами?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художественные впечатления, развивать ассоциативно-образное мышление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Песня, опера, пьеса, флейта, арфа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читать простое схематическое изображение.</w:t>
            </w:r>
          </w:p>
          <w:p w:rsidR="00311D9F" w:rsidRPr="004763E9" w:rsidRDefault="00311D9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Разыграй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песню [1, с. 32–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33]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 урок-игра)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каких фразах песни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одинаковая мелодия?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С каким настроением нужно петь каждую из этих мелодий?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приемами исполнительского развития в музыке; выявить этапы развития сюжета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Песня,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куплет, мелодия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Книппер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А. Коваленковой)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контролировать и оценивать процесс и результат деятельности.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Этические чувства,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доброжелательность и эмоционально-нравственная отзывчивость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Пришло Рождество, начинается торжество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с. 34–35]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Что общего в рождественских песнях разных народов? Какие ты знаешь рождественские сказки, песни, стихи?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на-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Народные праздники, рождественские песни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рождественские песни; 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народные праздники, рождественские песни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песен «Рождество Христово», 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рисунка и соотносить его с музыкальными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впе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Этические чувства, чувство сопричастности истории своей Родины и народа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задач; урок-путешествие)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родными праздниками, рождественскими песнями, духовной жизнью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людей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чатлениями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Родной обычай старины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36–37]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(повторение и закрепление </w:t>
            </w:r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Сочини музыкальные пожелания тем людям, к которым ты идешь в гости.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и углублять знания о культуре и обычаях народа через лучшие образцы музыкального фольклора и композиторского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Праздник Рождества Христова; колядки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рождественские колядки.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Приобретут опыт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явления окружающей действительности.</w:t>
            </w:r>
          </w:p>
          <w:p w:rsidR="00311D9F" w:rsidRPr="004763E9" w:rsidRDefault="00311D9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Добрый праздник среди зимы [1, с. 38–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39]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 урок-путешествие в мир музыкального театра)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Какому из фрагментов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созвучны слова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свет, радость, добро, любовь?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 каких инструментах можно сыграть сопровождение к маршу у новогодней елки? Изобрази движениями рук «Вальс снежных хлопьев».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выявить степень понимания роли музыки в жизни человека; познакомить с балетом «Щелкунчик» П. И. Чайковского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Балет-сказка, марш, вальс, «Па-де-де»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строить сообщения творческого и исследовательского характера.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Музыка и ты</w:t>
            </w:r>
          </w:p>
        </w:tc>
      </w:tr>
      <w:tr w:rsidR="00311D9F" w:rsidRPr="004763E9" w:rsidTr="00354568">
        <w:trPr>
          <w:trHeight w:val="109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Край, в котором ты живешь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с. 42–43]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 каким настроением нужно исполнять песни о родном крае? Какие чувства возникают у тебя, когда ты поешь об Отчизне?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познакомить с песней, выявить этапы развития сюжета; показать красоту родной земли в музыке, поэзии, живописи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Двухчастная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форма, мажорный лад, мажор, повторяющиеся интонации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родина, малая родина;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Поэт, художник, композитор [1, с. 44–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45]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знаний; урок-экскурсия)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Какое время суток изобразил художник на своей картине? Какие краски он использовал для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этого? Какое настроение передал поэт словами? Какими звуками нарисовали композиторы пробуждение нового дня? Какое из произведений искусства – картина или стихотворение – созвучны этой музыке?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и обобщить знания по теме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Картина – художник, стихи – поэт,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 – композитор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общее в стихотворном, художественном и музыкальном пейзаже;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понимать, что виды искусства имеют собственные средства выразительности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 примере «Пастораль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Шнитке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«Пастораль»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Свиридова, «Песенка о солнышке, радуге и радости»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И. Кадомцева)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 и исполнителя.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поиск необходимой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эмоционального восприятия произведений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искусства, определение основного настроения и характера музыкального произведения</w:t>
            </w:r>
          </w:p>
        </w:tc>
      </w:tr>
      <w:tr w:rsidR="00311D9F" w:rsidRPr="004763E9" w:rsidTr="00354568">
        <w:trPr>
          <w:trHeight w:val="367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 утра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46–47]</w:t>
            </w:r>
          </w:p>
          <w:p w:rsidR="00311D9F" w:rsidRPr="004763E9" w:rsidRDefault="00311D9F" w:rsidP="003545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нового материала; </w:t>
            </w:r>
            <w:proofErr w:type="spellStart"/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урок-ига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музыка расскажет нам о жизни природы, какие чувства передает музыка в пьесах?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выявить особенности характера, настроения в каждой из предложенных пьес; дать понятие термина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контраст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Картина утра, музыкальные краски, настроение в музыке и живописи, интонация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«Доброе утро»)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311D9F" w:rsidRPr="004763E9" w:rsidTr="00354568">
        <w:trPr>
          <w:trHeight w:val="3750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 вечера [1, с. 48–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49]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 урок-концерт)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Какие слова наиболее точно выражают настроение вечернего пейзажа? Передай красками настроение вечера.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 чем рассказала тебе музыка?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понятием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контраст,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художественные представления о жанре вечернего пейзажа в искусстве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Картина вечера, музыкальные краски, настроение в музыке, поэзии, живописи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В. Гаврилина «Вечерняя»,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С. Прокофьева «Вечер»,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В. Салманова «Вечер»,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А. Хачатуряна «Вечерняя сказка»); понимать, как связаны между собой речь разговорная и речь музыкальная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Center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Музыкальные портреты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50–51]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 урок-загадка)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музыка помогла тебе определить характер героя, его настроение? Какие слова помогут разгадать тайну незнакомца?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проводить интонационно-образный анализ музыкальных произведений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Мелодия, разговор-диалог, персонажи, портрет, музыкальный портрет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на примере музыки С. Прокофьева «Болтунья», «Баба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Яга», передавать разговор-диалог героев, настроение пьес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партнера высказывания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Center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Разыграй сказку. «Баба Яга» – русская народная сказка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52–53]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(закрепление изученного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материала; </w:t>
            </w:r>
            <w:proofErr w:type="spellStart"/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урок-ролевая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Звучанием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можно украсить сказку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игру?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образами русского народного фольклора и народной игрой «Баба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Яга»; находить характерные интонации героев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Игра-драматизация. Образы русского фольклора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интонационные музыкальные особенности музыкального сочинения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(изобразительные и выразительные)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ролей в совместной деятельности</w:t>
            </w:r>
            <w:proofErr w:type="gram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музицирования</w:t>
            </w:r>
            <w:proofErr w:type="spellEnd"/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У каждого свой музыкальный инструмент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4–55]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 изученного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Какие инструменты ты услышал?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исполнять песню по ролям, сопровождая пение игрой на импровизированных музыкальных инструментах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Волынка, дудка, рожок, фортепиано, солист, оркестр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танцевальностью</w:t>
            </w:r>
            <w:proofErr w:type="spell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 не молчали [1, с. 56–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57]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урок-историческое</w:t>
            </w:r>
            <w:proofErr w:type="spell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путешествие)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Как ты понимаешь слова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подвиг, патриот, герой?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вызвать чувство гордости и сопереживания за судьбу своей страны; сформировать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солист, хор, оркестр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Родина, герой войны, патриот, солдатская песня, богатырь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солист, хор, оркестр, отечество, память, подвиг;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Солдатушки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бравы ребятушки…», С. Никитина «Песенка о маленьком трубаче», А. Новикова «Учил Суворов»)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и формулировать проблемы.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58–59]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 урок-концерт)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Сколько голосов ты слышишь в пьесе? Что изменилось в музыке? Какой инструмент исполняет пьесу?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научить проводить интонационно-образный анализ музыкальных произведений, обобщать,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выводы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Рояль,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волынка, скрипка, контрабас, звукоряд, форте, пиано, графически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рисунок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«Волынка» И.-С. Баха)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взаимодействии, вести диалог,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слушать собеседника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эмоционального восприятия произведений искусства. Оценка результатов собственной музыкально-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Мамин праздник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60–61]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 урок-концерт)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after="45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Прочитай выразительно стихотворение. Как ты думаешь, какой инструмент мог бы украсить звучание колыбельной? Как должна звучать музыка? Какими движениями рук можно исполнить пульс колыбельной?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Песенная, танцевальная, маршевая музыка. Бубен, барабан, треугольник, ложки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Попатенко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«Праздник бабушек и мам» М. Славкина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предвосхищать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анализировать музыкальные сочинения, исполнять мелодию при помощи пластического интонирования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инструменты.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У каждого свой музыкальный инструмент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62–63]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знаний;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Сравни голоса инструментов (лютни и клавесина) с голосами уже знакомых тебе инструментов.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Тембр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какого современного инструмента напоминает тебе звуки лютни? Что изобразил композитор в музыке?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тембрами, выразительными возможностями музыкальных инструментов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Лютня, гитара, клавесин, фортепиано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Дакена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песни «Тонкая рябина», вариаций А. Иванова-Крамского)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затруднения; принимать участие в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групповом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</w:p>
        </w:tc>
      </w:tr>
      <w:tr w:rsidR="00311D9F" w:rsidRPr="004763E9" w:rsidTr="00354568">
        <w:trPr>
          <w:trHeight w:val="3090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«Чудесная лютня»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(по </w:t>
            </w:r>
            <w:proofErr w:type="spellStart"/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алжир-ской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сказке). Звучащие картины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64–67]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урок-путешествие)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Какая музыка может помочь иностранному гостю лучше узнать твою страну? Назови инструменты, изображенные на картинах.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знакомство с музыкальными инструментами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Алжирская сказка, музыкальные инструменты: фортепиано, клавесин, гитара, лютня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(фортепиано, клавесин, гитара, лютня), называть их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выделять и формулировать познавательную цель.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задавать вопросы,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в цирке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68–69]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изученного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урок-представление)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стучат копыта? Изобрази цокот ударами кулачков. Подбери слова, которые передают характер звучания пьес.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помочь почувствовать атмосферу циркового представления; осознать роль и значение музыки в цирке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Цирковые артисты: клоуны, акробаты, дрессировщики, дрессированные звери; цирковая арена, галоп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«Мы катаемся на пони»)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поставленными задачами.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Дом, который звучит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70–71]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урок-путешествие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в музыкальный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театр)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каком музыкальном спектакле (в опере или ба-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лете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) могла бы звучать эта музыка?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балет;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 музыке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; опера, балет, солисты, музыкальный театр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балет,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 музыке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семеро козлят»,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М. 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Красева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«Муха-Цокотуха»)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собственное мнение 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духовно-нравственных и этических чувств, эмоциональной отзывчивости, продуктивное сотрудничество со сверстниками при решении музыкальных 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творческих задач</w:t>
            </w:r>
          </w:p>
        </w:tc>
      </w:tr>
      <w:tr w:rsidR="00311D9F" w:rsidRPr="004763E9" w:rsidTr="00354568">
        <w:trPr>
          <w:trHeight w:val="40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Опера-сказка.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72–73]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опера-сказка? Какое настроение передает музыка?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какого героя ты слышишь в этой музыке? Какие персонажи исполняют песен-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Опера-сказка, балет, солисты, музыкальный театр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понятие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Красева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чувства сопереживания героям музыкальных произведений. Уважение к чувствам и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настроени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танцевальную или маршевую музыку?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виды музыки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ям другого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«Ничего на свете лучше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нету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…»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74–75]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 урок-концерт)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Исполни понравившиеся тебе песни из этой музыкальной фантазии. Создай свой собственный рисованный мультфильм.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музыкой, написанной специально для мультфильма «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музыканты», снятого по одноименной сказке братьев Гримм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Музыкальная фантазия, трубадур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песни, фрагменты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из музыки к мультфильму «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 композитора Г. Гладкова; определять значение музыки в мультфильмах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формулировать познавательную цель, оценивать процесс и результат деятельности.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Афиша.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76–77]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Назовите своих любимых композиторов и музыку, которая запомнилась лучше всего.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проследить за тем, какие произведения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полюбились детям, остались в их памяти; определять уровень музыкальной культуры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Афиша, программа, музыкальный спектакль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триединство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композитор – исполнитель – слушатель;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осознавать, что все события в жизни человека находят свое отражение в ярких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музыкальных и художественных образах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выделять и формулировать познавательную цель.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предлагать помощь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эмоционального отношения к искусству, развитие ассоциативно-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образного мышления. Оценка результатов собственной музыкально-исполнительской деятельности</w:t>
            </w:r>
          </w:p>
        </w:tc>
      </w:tr>
    </w:tbl>
    <w:p w:rsidR="00311D9F" w:rsidRPr="004763E9" w:rsidRDefault="00311D9F" w:rsidP="00311D9F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05D3F" w:rsidRPr="004763E9" w:rsidRDefault="00205D3F"/>
    <w:sectPr w:rsidR="00205D3F" w:rsidRPr="004763E9" w:rsidSect="00311D9F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A82B"/>
    <w:multiLevelType w:val="multilevel"/>
    <w:tmpl w:val="4742B6D4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1233090"/>
    <w:multiLevelType w:val="multilevel"/>
    <w:tmpl w:val="0A2437B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11D9F"/>
    <w:rsid w:val="000A364F"/>
    <w:rsid w:val="00205D3F"/>
    <w:rsid w:val="00311D9F"/>
    <w:rsid w:val="00354568"/>
    <w:rsid w:val="004763E9"/>
    <w:rsid w:val="004D151F"/>
    <w:rsid w:val="005D0B08"/>
    <w:rsid w:val="006314CB"/>
    <w:rsid w:val="007E2761"/>
    <w:rsid w:val="008E5DC1"/>
    <w:rsid w:val="00A0285E"/>
    <w:rsid w:val="00CB378E"/>
    <w:rsid w:val="00EE543B"/>
    <w:rsid w:val="00F6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1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11D9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11D9F"/>
    <w:rPr>
      <w:color w:val="000000"/>
      <w:sz w:val="20"/>
      <w:szCs w:val="20"/>
    </w:rPr>
  </w:style>
  <w:style w:type="paragraph" w:styleId="a3">
    <w:name w:val="Title"/>
    <w:basedOn w:val="a"/>
    <w:link w:val="a4"/>
    <w:qFormat/>
    <w:rsid w:val="00354568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354568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6948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Таушинская школа</cp:lastModifiedBy>
  <cp:revision>7</cp:revision>
  <dcterms:created xsi:type="dcterms:W3CDTF">2014-04-18T11:05:00Z</dcterms:created>
  <dcterms:modified xsi:type="dcterms:W3CDTF">2014-05-26T07:52:00Z</dcterms:modified>
</cp:coreProperties>
</file>