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1E45B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5B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школа д. Кебячево</w:t>
      </w: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5B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 Аургазинский район РБ</w:t>
      </w: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0FC4" w:rsidRPr="001E45BE" w:rsidTr="00B80FC4">
        <w:tc>
          <w:tcPr>
            <w:tcW w:w="3190" w:type="dxa"/>
            <w:shd w:val="clear" w:color="auto" w:fill="FFFFFF" w:themeFill="background1"/>
          </w:tcPr>
          <w:p w:rsidR="00B80FC4" w:rsidRPr="001E45BE" w:rsidRDefault="00B80FC4" w:rsidP="00F15E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«Рассмотрено» на заседании МО протокол №1 от </w:t>
            </w:r>
          </w:p>
          <w:p w:rsidR="00B80FC4" w:rsidRPr="001E45BE" w:rsidRDefault="00B80FC4" w:rsidP="00F15E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30.08.2014</w:t>
            </w:r>
            <w:r w:rsidRPr="001E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B80FC4" w:rsidRPr="001E45BE" w:rsidRDefault="00B80FC4" w:rsidP="00F15E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B80FC4" w:rsidRPr="001E45BE" w:rsidRDefault="00B80FC4" w:rsidP="00F15E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«Согласовано» Заместитель директора по УВР</w:t>
            </w:r>
          </w:p>
          <w:p w:rsidR="00B80FC4" w:rsidRPr="001E45BE" w:rsidRDefault="00B80FC4" w:rsidP="00F15E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_______Васильева Л.Д.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30.08.2014</w:t>
            </w:r>
            <w:r w:rsidRPr="001E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191" w:type="dxa"/>
            <w:shd w:val="clear" w:color="auto" w:fill="FFFFFF" w:themeFill="background1"/>
          </w:tcPr>
          <w:p w:rsidR="00B80FC4" w:rsidRPr="001E45BE" w:rsidRDefault="00B80FC4" w:rsidP="00F15E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«Утверждаю»  Директор школы _______Даутов А.М.</w:t>
            </w:r>
          </w:p>
          <w:p w:rsidR="00B80FC4" w:rsidRPr="001E45BE" w:rsidRDefault="00B80FC4" w:rsidP="00F15E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приказ № 93 от 30.08.2014</w:t>
            </w:r>
          </w:p>
        </w:tc>
      </w:tr>
    </w:tbl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Default="00B80FC4" w:rsidP="00B80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элективного курса </w:t>
      </w:r>
    </w:p>
    <w:p w:rsidR="00B80FC4" w:rsidRDefault="00B80FC4" w:rsidP="00B80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«АНАЛИТИЧЕКАЯ ХИМИЯ»</w:t>
      </w: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химии и биологии </w:t>
      </w: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5BE">
        <w:rPr>
          <w:rFonts w:ascii="Times New Roman" w:eastAsia="Times New Roman" w:hAnsi="Times New Roman" w:cs="Times New Roman"/>
          <w:color w:val="000000"/>
          <w:sz w:val="24"/>
          <w:szCs w:val="24"/>
        </w:rPr>
        <w:t>Габитов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4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Ф.Р.</w:t>
      </w: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1E45BE" w:rsidRDefault="00B80FC4" w:rsidP="00B8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C4" w:rsidRPr="00B80FC4" w:rsidRDefault="00B80FC4" w:rsidP="00B80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Кебячево 2014</w:t>
      </w:r>
    </w:p>
    <w:p w:rsidR="008350C4" w:rsidRPr="00ED4598" w:rsidRDefault="004A5E8C" w:rsidP="00ED459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lastRenderedPageBreak/>
        <w:t xml:space="preserve"> </w:t>
      </w:r>
      <w:r w:rsidR="006621AC" w:rsidRPr="00ED45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Пояснительная з</w:t>
      </w:r>
      <w:r w:rsidR="008350C4" w:rsidRPr="00ED45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аписка</w:t>
      </w:r>
    </w:p>
    <w:p w:rsidR="00A1527A" w:rsidRPr="00ED4598" w:rsidRDefault="008350C4" w:rsidP="00ED4598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 xml:space="preserve">Рабочая  программа разработана  на  основе Федерального  компонента государственного </w:t>
      </w:r>
      <w:r w:rsidR="004F3CEC" w:rsidRPr="00ED4598">
        <w:rPr>
          <w:rFonts w:ascii="Times New Roman" w:hAnsi="Times New Roman" w:cs="Times New Roman"/>
          <w:sz w:val="24"/>
          <w:szCs w:val="24"/>
        </w:rPr>
        <w:t xml:space="preserve"> стандарта общего образования; с</w:t>
      </w:r>
      <w:r w:rsidRPr="00ED4598">
        <w:rPr>
          <w:rFonts w:ascii="Times New Roman" w:hAnsi="Times New Roman" w:cs="Times New Roman"/>
          <w:sz w:val="24"/>
          <w:szCs w:val="24"/>
        </w:rPr>
        <w:t>тандарта среднего (полного) общего образования  по х</w:t>
      </w:r>
      <w:r w:rsidRPr="00ED4598">
        <w:rPr>
          <w:rFonts w:ascii="Times New Roman" w:hAnsi="Times New Roman" w:cs="Times New Roman"/>
          <w:sz w:val="24"/>
          <w:szCs w:val="24"/>
        </w:rPr>
        <w:t>и</w:t>
      </w:r>
      <w:r w:rsidRPr="00ED4598">
        <w:rPr>
          <w:rFonts w:ascii="Times New Roman" w:hAnsi="Times New Roman" w:cs="Times New Roman"/>
          <w:sz w:val="24"/>
          <w:szCs w:val="24"/>
        </w:rPr>
        <w:t xml:space="preserve">мии и биологии.  </w:t>
      </w:r>
      <w:r w:rsidR="006621AC" w:rsidRPr="00ED4598">
        <w:rPr>
          <w:rFonts w:ascii="Times New Roman" w:hAnsi="Times New Roman" w:cs="Times New Roman"/>
          <w:sz w:val="24"/>
          <w:szCs w:val="24"/>
        </w:rPr>
        <w:t>Программа элективного</w:t>
      </w:r>
      <w:r w:rsidR="001F48E8" w:rsidRPr="00ED4598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6621AC" w:rsidRPr="00ED4598">
        <w:rPr>
          <w:rFonts w:ascii="Times New Roman" w:hAnsi="Times New Roman" w:cs="Times New Roman"/>
          <w:sz w:val="24"/>
          <w:szCs w:val="24"/>
        </w:rPr>
        <w:t xml:space="preserve"> «Анали</w:t>
      </w:r>
      <w:r w:rsidR="004F3CEC" w:rsidRPr="00ED4598">
        <w:rPr>
          <w:rFonts w:ascii="Times New Roman" w:hAnsi="Times New Roman" w:cs="Times New Roman"/>
          <w:sz w:val="24"/>
          <w:szCs w:val="24"/>
        </w:rPr>
        <w:t xml:space="preserve">тическая </w:t>
      </w:r>
      <w:r w:rsidR="001F48E8" w:rsidRPr="00ED4598">
        <w:rPr>
          <w:rFonts w:ascii="Times New Roman" w:hAnsi="Times New Roman" w:cs="Times New Roman"/>
          <w:sz w:val="24"/>
          <w:szCs w:val="24"/>
        </w:rPr>
        <w:t>био</w:t>
      </w:r>
      <w:r w:rsidR="004F3CEC" w:rsidRPr="00ED4598">
        <w:rPr>
          <w:rFonts w:ascii="Times New Roman" w:hAnsi="Times New Roman" w:cs="Times New Roman"/>
          <w:sz w:val="24"/>
          <w:szCs w:val="24"/>
        </w:rPr>
        <w:t>химия» ориентиров</w:t>
      </w:r>
      <w:r w:rsidR="004F3CEC" w:rsidRPr="00ED4598">
        <w:rPr>
          <w:rFonts w:ascii="Times New Roman" w:hAnsi="Times New Roman" w:cs="Times New Roman"/>
          <w:sz w:val="24"/>
          <w:szCs w:val="24"/>
        </w:rPr>
        <w:t>а</w:t>
      </w:r>
      <w:r w:rsidR="004F3CEC" w:rsidRPr="00ED4598">
        <w:rPr>
          <w:rFonts w:ascii="Times New Roman" w:hAnsi="Times New Roman" w:cs="Times New Roman"/>
          <w:sz w:val="24"/>
          <w:szCs w:val="24"/>
        </w:rPr>
        <w:t xml:space="preserve">на для </w:t>
      </w:r>
      <w:r w:rsidR="006621AC" w:rsidRPr="00ED459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54AC1" w:rsidRPr="00ED4598">
        <w:rPr>
          <w:rFonts w:ascii="Times New Roman" w:hAnsi="Times New Roman" w:cs="Times New Roman"/>
          <w:sz w:val="24"/>
          <w:szCs w:val="24"/>
        </w:rPr>
        <w:t xml:space="preserve"> 11 класса </w:t>
      </w:r>
      <w:r w:rsidR="006621AC" w:rsidRPr="00ED4598">
        <w:rPr>
          <w:rFonts w:ascii="Times New Roman" w:hAnsi="Times New Roman" w:cs="Times New Roman"/>
          <w:sz w:val="24"/>
          <w:szCs w:val="24"/>
        </w:rPr>
        <w:t xml:space="preserve"> средних общеобразовательных школ. Курс рассчитан на 1 год, общая продолжи</w:t>
      </w:r>
      <w:r w:rsidR="00434AB3" w:rsidRPr="00ED4598">
        <w:rPr>
          <w:rFonts w:ascii="Times New Roman" w:hAnsi="Times New Roman" w:cs="Times New Roman"/>
          <w:sz w:val="24"/>
          <w:szCs w:val="24"/>
        </w:rPr>
        <w:t>тельность - 34</w:t>
      </w:r>
      <w:r w:rsidR="006621AC" w:rsidRPr="00ED4598">
        <w:rPr>
          <w:rFonts w:ascii="Times New Roman" w:hAnsi="Times New Roman" w:cs="Times New Roman"/>
          <w:sz w:val="24"/>
          <w:szCs w:val="24"/>
        </w:rPr>
        <w:t xml:space="preserve"> часа</w:t>
      </w:r>
      <w:r w:rsidR="00434AB3" w:rsidRPr="00ED4598">
        <w:rPr>
          <w:rFonts w:ascii="Times New Roman" w:hAnsi="Times New Roman" w:cs="Times New Roman"/>
          <w:sz w:val="24"/>
          <w:szCs w:val="24"/>
        </w:rPr>
        <w:t>,  из них 16</w:t>
      </w:r>
      <w:r w:rsidR="006621AC" w:rsidRPr="00ED4598">
        <w:rPr>
          <w:rFonts w:ascii="Times New Roman" w:hAnsi="Times New Roman" w:cs="Times New Roman"/>
          <w:sz w:val="24"/>
          <w:szCs w:val="24"/>
        </w:rPr>
        <w:t xml:space="preserve">   часов отводится  на выполнение</w:t>
      </w:r>
      <w:r w:rsidR="00D54AC1" w:rsidRPr="00ED4598">
        <w:rPr>
          <w:rFonts w:ascii="Times New Roman" w:hAnsi="Times New Roman" w:cs="Times New Roman"/>
          <w:sz w:val="24"/>
          <w:szCs w:val="24"/>
        </w:rPr>
        <w:t xml:space="preserve"> </w:t>
      </w:r>
      <w:r w:rsidR="006621AC" w:rsidRPr="00ED4598">
        <w:rPr>
          <w:rFonts w:ascii="Times New Roman" w:hAnsi="Times New Roman" w:cs="Times New Roman"/>
          <w:sz w:val="24"/>
          <w:szCs w:val="24"/>
        </w:rPr>
        <w:t>практических</w:t>
      </w:r>
      <w:r w:rsidR="00D54AC1" w:rsidRPr="00ED4598">
        <w:rPr>
          <w:rFonts w:ascii="Times New Roman" w:hAnsi="Times New Roman" w:cs="Times New Roman"/>
          <w:sz w:val="24"/>
          <w:szCs w:val="24"/>
        </w:rPr>
        <w:t xml:space="preserve"> за</w:t>
      </w:r>
      <w:r w:rsidR="006621AC" w:rsidRPr="00ED4598">
        <w:rPr>
          <w:rFonts w:ascii="Times New Roman" w:hAnsi="Times New Roman" w:cs="Times New Roman"/>
          <w:sz w:val="24"/>
          <w:szCs w:val="24"/>
        </w:rPr>
        <w:t>нятий.</w:t>
      </w:r>
    </w:p>
    <w:p w:rsidR="00D54AC1" w:rsidRPr="00ED4598" w:rsidRDefault="00D54AC1" w:rsidP="00ED45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элективного курса:</w:t>
      </w:r>
    </w:p>
    <w:p w:rsidR="00D54AC1" w:rsidRPr="00ED4598" w:rsidRDefault="00D54AC1" w:rsidP="00ED459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>Ознакомить учащихся с классическими методами качественного и количественного анализа исследования состава вещества.</w:t>
      </w:r>
    </w:p>
    <w:p w:rsidR="00D54AC1" w:rsidRPr="00ED4598" w:rsidRDefault="00D54AC1" w:rsidP="00ED459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>Ознакомить с веществами, содержащимися в продуктах питания и их воздействии на организм человека.</w:t>
      </w:r>
    </w:p>
    <w:p w:rsidR="00D54AC1" w:rsidRPr="00ED4598" w:rsidRDefault="00D54AC1" w:rsidP="00ED459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>Раскрыть роль химии в познании природы и обеспечении жизни общества.</w:t>
      </w:r>
    </w:p>
    <w:p w:rsidR="00D54AC1" w:rsidRPr="00ED4598" w:rsidRDefault="00D54AC1" w:rsidP="00ED459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>Предоставить учащимся возможности применить химические знания на практике при выполнении исследовательских работ.</w:t>
      </w:r>
    </w:p>
    <w:p w:rsidR="00D54AC1" w:rsidRPr="00ED4598" w:rsidRDefault="00D54AC1" w:rsidP="00ED45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элективного курса:</w:t>
      </w:r>
    </w:p>
    <w:p w:rsidR="00D54AC1" w:rsidRPr="00ED4598" w:rsidRDefault="00D54AC1" w:rsidP="00ED459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>Повысить теоретический уровень знаний учащихся по химии.</w:t>
      </w:r>
    </w:p>
    <w:p w:rsidR="00D54AC1" w:rsidRPr="00ED4598" w:rsidRDefault="00D54AC1" w:rsidP="00ED459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>Формировать общенаучные, а также химические умения и навыки, необходимые в д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ятельности экспериментатора и полезные в повседневной жизни.</w:t>
      </w:r>
    </w:p>
    <w:p w:rsidR="00D54AC1" w:rsidRPr="00ED4598" w:rsidRDefault="00D54AC1" w:rsidP="00ED459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творческой самореализации, подготовка к ведению и оформл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нию исследовательской работы.</w:t>
      </w:r>
    </w:p>
    <w:p w:rsidR="00D54AC1" w:rsidRPr="00ED4598" w:rsidRDefault="00D54AC1" w:rsidP="00ED459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>Развивать общеучебные навыки и умения, работать с научно-популярной и справо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ной литературой, использовать ресурсы Интернета.</w:t>
      </w:r>
    </w:p>
    <w:p w:rsidR="002F3BBF" w:rsidRPr="00ED4598" w:rsidRDefault="002F3BBF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2F3BBF" w:rsidRPr="00ED4598" w:rsidRDefault="002F3BBF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4F3CEC" w:rsidRPr="00ED4598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ED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98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2F3BBF" w:rsidRPr="00ED4598" w:rsidRDefault="002F3BBF" w:rsidP="00145C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Научный эксперимент и его роль в познании. Погреш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ности эксперимента. Оценка погрешностей. Обработка результатов эксперимента. Графики.</w:t>
      </w:r>
    </w:p>
    <w:p w:rsidR="002F3BBF" w:rsidRPr="00ED4598" w:rsidRDefault="002F3BBF" w:rsidP="00145C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Взаимосвязь между составом и свойствами. Физиче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ские, физико-химические и х</w:t>
      </w:r>
      <w:r w:rsidRPr="00ED4598">
        <w:rPr>
          <w:rFonts w:ascii="Times New Roman" w:hAnsi="Times New Roman" w:cs="Times New Roman"/>
          <w:sz w:val="24"/>
          <w:szCs w:val="24"/>
        </w:rPr>
        <w:t>и</w:t>
      </w:r>
      <w:r w:rsidRPr="00ED4598">
        <w:rPr>
          <w:rFonts w:ascii="Times New Roman" w:hAnsi="Times New Roman" w:cs="Times New Roman"/>
          <w:sz w:val="24"/>
          <w:szCs w:val="24"/>
        </w:rPr>
        <w:t>мические свойства ве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ществ. Анализ и синтез. Аналитическая химия - наука о методах анализа вещества. Химический анализ. Задачи и области применения химического анал</w:t>
      </w:r>
      <w:r w:rsidRPr="00ED4598">
        <w:rPr>
          <w:rFonts w:ascii="Times New Roman" w:hAnsi="Times New Roman" w:cs="Times New Roman"/>
          <w:sz w:val="24"/>
          <w:szCs w:val="24"/>
        </w:rPr>
        <w:t>и</w:t>
      </w:r>
      <w:r w:rsidRPr="00ED4598">
        <w:rPr>
          <w:rFonts w:ascii="Times New Roman" w:hAnsi="Times New Roman" w:cs="Times New Roman"/>
          <w:sz w:val="24"/>
          <w:szCs w:val="24"/>
        </w:rPr>
        <w:t>за. Виды химиче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ского анализа. Элементный анализ. Ка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чественный анализ: идентификация и обнаружение. Ко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личественный анализ. Стадии аналитического процесса: отбор пробы, подготовка пробы к анализу, измерение, оценка результатов измерения.</w:t>
      </w:r>
    </w:p>
    <w:p w:rsidR="002F3BBF" w:rsidRPr="00ED4598" w:rsidRDefault="002F3BBF" w:rsidP="00ED45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Химическая реакция как средство получения инфор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мации о составе вещества. Ан</w:t>
      </w:r>
      <w:r w:rsidRPr="00ED4598">
        <w:rPr>
          <w:rFonts w:ascii="Times New Roman" w:hAnsi="Times New Roman" w:cs="Times New Roman"/>
          <w:sz w:val="24"/>
          <w:szCs w:val="24"/>
        </w:rPr>
        <w:t>а</w:t>
      </w:r>
      <w:r w:rsidRPr="00ED4598">
        <w:rPr>
          <w:rFonts w:ascii="Times New Roman" w:hAnsi="Times New Roman" w:cs="Times New Roman"/>
          <w:sz w:val="24"/>
          <w:szCs w:val="24"/>
        </w:rPr>
        <w:t>литическая реакция. Требования, предъявляемые к аналитическим реакци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ям. Чувств</w:t>
      </w:r>
      <w:r w:rsidRPr="00ED4598">
        <w:rPr>
          <w:rFonts w:ascii="Times New Roman" w:hAnsi="Times New Roman" w:cs="Times New Roman"/>
          <w:sz w:val="24"/>
          <w:szCs w:val="24"/>
        </w:rPr>
        <w:t>и</w:t>
      </w:r>
      <w:r w:rsidRPr="00ED4598">
        <w:rPr>
          <w:rFonts w:ascii="Times New Roman" w:hAnsi="Times New Roman" w:cs="Times New Roman"/>
          <w:sz w:val="24"/>
          <w:szCs w:val="24"/>
        </w:rPr>
        <w:t>тельность, специфичность и селективность. Классификация аналитических реакций по х</w:t>
      </w:r>
      <w:r w:rsidRPr="00ED4598">
        <w:rPr>
          <w:rFonts w:ascii="Times New Roman" w:hAnsi="Times New Roman" w:cs="Times New Roman"/>
          <w:sz w:val="24"/>
          <w:szCs w:val="24"/>
        </w:rPr>
        <w:t>а</w:t>
      </w:r>
      <w:r w:rsidRPr="00ED4598">
        <w:rPr>
          <w:rFonts w:ascii="Times New Roman" w:hAnsi="Times New Roman" w:cs="Times New Roman"/>
          <w:sz w:val="24"/>
          <w:szCs w:val="24"/>
        </w:rPr>
        <w:t>рактеру хи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мического взаимодействия и по применению. Условия проведения аналитич</w:t>
      </w:r>
      <w:r w:rsidRPr="00ED4598">
        <w:rPr>
          <w:rFonts w:ascii="Times New Roman" w:hAnsi="Times New Roman" w:cs="Times New Roman"/>
          <w:sz w:val="24"/>
          <w:szCs w:val="24"/>
        </w:rPr>
        <w:t>е</w:t>
      </w:r>
      <w:r w:rsidRPr="00ED4598">
        <w:rPr>
          <w:rFonts w:ascii="Times New Roman" w:hAnsi="Times New Roman" w:cs="Times New Roman"/>
          <w:sz w:val="24"/>
          <w:szCs w:val="24"/>
        </w:rPr>
        <w:t>ских реакций.</w:t>
      </w:r>
    </w:p>
    <w:p w:rsidR="002F3BBF" w:rsidRPr="00ED4598" w:rsidRDefault="002F3BBF" w:rsidP="00ED45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Техника безопасности и основные правила работы в химической лаборатории. Тр</w:t>
      </w:r>
      <w:r w:rsidRPr="00ED4598">
        <w:rPr>
          <w:rFonts w:ascii="Times New Roman" w:hAnsi="Times New Roman" w:cs="Times New Roman"/>
          <w:sz w:val="24"/>
          <w:szCs w:val="24"/>
        </w:rPr>
        <w:t>е</w:t>
      </w:r>
      <w:r w:rsidRPr="00ED4598">
        <w:rPr>
          <w:rFonts w:ascii="Times New Roman" w:hAnsi="Times New Roman" w:cs="Times New Roman"/>
          <w:sz w:val="24"/>
          <w:szCs w:val="24"/>
        </w:rPr>
        <w:t>бования к отчету. Оборудо</w:t>
      </w:r>
      <w:r w:rsidRPr="00ED4598">
        <w:rPr>
          <w:rFonts w:ascii="Times New Roman" w:hAnsi="Times New Roman" w:cs="Times New Roman"/>
          <w:sz w:val="24"/>
          <w:szCs w:val="24"/>
        </w:rPr>
        <w:softHyphen/>
        <w:t xml:space="preserve">вание и реактивы. </w:t>
      </w:r>
      <w:r w:rsidR="00074F93" w:rsidRPr="00ED4598">
        <w:rPr>
          <w:rFonts w:ascii="Times New Roman" w:hAnsi="Times New Roman" w:cs="Times New Roman"/>
          <w:sz w:val="24"/>
          <w:szCs w:val="24"/>
        </w:rPr>
        <w:t>Мытье и сушка химической посуды.</w:t>
      </w:r>
    </w:p>
    <w:p w:rsidR="002F3BBF" w:rsidRPr="00ED4598" w:rsidRDefault="002F3BBF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</w:p>
    <w:p w:rsidR="002F3BBF" w:rsidRPr="00ED4598" w:rsidRDefault="002F3BBF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Растворы. Методы определения конце</w:t>
      </w:r>
      <w:r w:rsidR="004F3CEC" w:rsidRPr="00ED4598">
        <w:rPr>
          <w:rFonts w:ascii="Times New Roman" w:hAnsi="Times New Roman" w:cs="Times New Roman"/>
          <w:b/>
          <w:sz w:val="24"/>
          <w:szCs w:val="24"/>
        </w:rPr>
        <w:t>нтрации растворов. Титрование (3</w:t>
      </w:r>
      <w:r w:rsidRPr="00ED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98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2F3BBF" w:rsidRPr="00ED4598" w:rsidRDefault="002F3BBF" w:rsidP="00ED45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ab/>
        <w:t>Растворы. Мера растворимости. Методы определения концентрации растворов.</w:t>
      </w:r>
    </w:p>
    <w:p w:rsidR="002F3BBF" w:rsidRPr="00ED4598" w:rsidRDefault="002F3BBF" w:rsidP="00ED45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ab/>
        <w:t>Титрование. Сущность метода. Установление точки эквивалентности. Индикаторы. Вычисление результатов титрования. Понятие об эквиваленте, эквивалентной массе, но</w:t>
      </w:r>
      <w:r w:rsidRPr="00ED4598">
        <w:rPr>
          <w:rFonts w:ascii="Times New Roman" w:hAnsi="Times New Roman" w:cs="Times New Roman"/>
          <w:sz w:val="24"/>
          <w:szCs w:val="24"/>
        </w:rPr>
        <w:t>р</w:t>
      </w:r>
      <w:r w:rsidRPr="00ED4598">
        <w:rPr>
          <w:rFonts w:ascii="Times New Roman" w:hAnsi="Times New Roman" w:cs="Times New Roman"/>
          <w:sz w:val="24"/>
          <w:szCs w:val="24"/>
        </w:rPr>
        <w:t>мальной концентрации растворов. Классифи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кация методов Титрования по способу пров</w:t>
      </w:r>
      <w:r w:rsidRPr="00ED4598">
        <w:rPr>
          <w:rFonts w:ascii="Times New Roman" w:hAnsi="Times New Roman" w:cs="Times New Roman"/>
          <w:sz w:val="24"/>
          <w:szCs w:val="24"/>
        </w:rPr>
        <w:t>е</w:t>
      </w:r>
      <w:r w:rsidRPr="00ED4598">
        <w:rPr>
          <w:rFonts w:ascii="Times New Roman" w:hAnsi="Times New Roman" w:cs="Times New Roman"/>
          <w:sz w:val="24"/>
          <w:szCs w:val="24"/>
        </w:rPr>
        <w:t>дения титро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вания (прямое, обратное) и по типу реакции, лежащей в основе метода (ки</w:t>
      </w:r>
      <w:r w:rsidRPr="00ED4598">
        <w:rPr>
          <w:rFonts w:ascii="Times New Roman" w:hAnsi="Times New Roman" w:cs="Times New Roman"/>
          <w:sz w:val="24"/>
          <w:szCs w:val="24"/>
        </w:rPr>
        <w:t>с</w:t>
      </w:r>
      <w:r w:rsidRPr="00ED4598">
        <w:rPr>
          <w:rFonts w:ascii="Times New Roman" w:hAnsi="Times New Roman" w:cs="Times New Roman"/>
          <w:sz w:val="24"/>
          <w:szCs w:val="24"/>
        </w:rPr>
        <w:t>лотно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-основное титрование, окислительно-восстановительное титрование и титро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вание по методу осаждения). Стандартный (титрован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ный) раствор, способы его приготовления. Стандартиза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ция растворов. Кислотно-основное титрование.</w:t>
      </w:r>
    </w:p>
    <w:p w:rsidR="002F3BBF" w:rsidRPr="00ED4598" w:rsidRDefault="00C072EC" w:rsidP="00ED45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i/>
          <w:iCs/>
          <w:sz w:val="24"/>
          <w:szCs w:val="24"/>
        </w:rPr>
        <w:tab/>
        <w:t>Практuческая работа 1</w:t>
      </w:r>
      <w:r w:rsidR="002F3BBF" w:rsidRPr="00ED459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F3BBF" w:rsidRPr="00ED4598">
        <w:rPr>
          <w:rFonts w:ascii="Times New Roman" w:hAnsi="Times New Roman" w:cs="Times New Roman"/>
          <w:sz w:val="24"/>
          <w:szCs w:val="24"/>
        </w:rPr>
        <w:t>Определение концентра</w:t>
      </w:r>
      <w:r w:rsidR="002F3BBF" w:rsidRPr="00ED4598">
        <w:rPr>
          <w:rFonts w:ascii="Times New Roman" w:hAnsi="Times New Roman" w:cs="Times New Roman"/>
          <w:sz w:val="24"/>
          <w:szCs w:val="24"/>
        </w:rPr>
        <w:softHyphen/>
        <w:t>ции раствора по его плотности.</w:t>
      </w:r>
      <w:r w:rsidRPr="00ED4598">
        <w:rPr>
          <w:rFonts w:ascii="Times New Roman" w:hAnsi="Times New Roman" w:cs="Times New Roman"/>
          <w:sz w:val="24"/>
          <w:szCs w:val="24"/>
        </w:rPr>
        <w:t xml:space="preserve"> </w:t>
      </w:r>
      <w:r w:rsidR="002F3BBF" w:rsidRPr="00ED4598">
        <w:rPr>
          <w:rFonts w:ascii="Times New Roman" w:hAnsi="Times New Roman" w:cs="Times New Roman"/>
          <w:sz w:val="24"/>
          <w:szCs w:val="24"/>
        </w:rPr>
        <w:t>Приготовление раство</w:t>
      </w:r>
      <w:r w:rsidR="002F3BBF" w:rsidRPr="00ED4598">
        <w:rPr>
          <w:rFonts w:ascii="Times New Roman" w:hAnsi="Times New Roman" w:cs="Times New Roman"/>
          <w:sz w:val="24"/>
          <w:szCs w:val="24"/>
        </w:rPr>
        <w:softHyphen/>
        <w:t>ров и определе</w:t>
      </w:r>
      <w:r w:rsidRPr="00ED4598">
        <w:rPr>
          <w:rFonts w:ascii="Times New Roman" w:hAnsi="Times New Roman" w:cs="Times New Roman"/>
          <w:sz w:val="24"/>
          <w:szCs w:val="24"/>
        </w:rPr>
        <w:t>ние их концентрации титрованием и заданной м</w:t>
      </w:r>
      <w:r w:rsidRPr="00ED4598">
        <w:rPr>
          <w:rFonts w:ascii="Times New Roman" w:hAnsi="Times New Roman" w:cs="Times New Roman"/>
          <w:sz w:val="24"/>
          <w:szCs w:val="24"/>
        </w:rPr>
        <w:t>о</w:t>
      </w:r>
      <w:r w:rsidRPr="00ED4598">
        <w:rPr>
          <w:rFonts w:ascii="Times New Roman" w:hAnsi="Times New Roman" w:cs="Times New Roman"/>
          <w:sz w:val="24"/>
          <w:szCs w:val="24"/>
        </w:rPr>
        <w:t xml:space="preserve">лярной </w:t>
      </w:r>
      <w:r w:rsidR="00434AB3" w:rsidRPr="00ED4598">
        <w:rPr>
          <w:rFonts w:ascii="Times New Roman" w:hAnsi="Times New Roman" w:cs="Times New Roman"/>
          <w:sz w:val="24"/>
          <w:szCs w:val="24"/>
        </w:rPr>
        <w:t>концентрации</w:t>
      </w:r>
      <w:r w:rsidR="00074F93" w:rsidRPr="00ED4598">
        <w:rPr>
          <w:rFonts w:ascii="Times New Roman" w:hAnsi="Times New Roman" w:cs="Times New Roman"/>
          <w:sz w:val="24"/>
          <w:szCs w:val="24"/>
        </w:rPr>
        <w:t>.</w:t>
      </w:r>
    </w:p>
    <w:p w:rsidR="002F3BBF" w:rsidRPr="00ED4598" w:rsidRDefault="002F3BBF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</w:p>
    <w:p w:rsidR="002F3BBF" w:rsidRPr="00ED4598" w:rsidRDefault="002F3BBF" w:rsidP="00ED4598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Закон действующих масс и его прим</w:t>
      </w:r>
      <w:r w:rsidR="004F3CEC" w:rsidRPr="00ED4598">
        <w:rPr>
          <w:rFonts w:ascii="Times New Roman" w:hAnsi="Times New Roman" w:cs="Times New Roman"/>
          <w:b/>
          <w:sz w:val="24"/>
          <w:szCs w:val="24"/>
        </w:rPr>
        <w:t>енение в химическом анализе (6</w:t>
      </w:r>
      <w:r w:rsidRPr="00ED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98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2F3BBF" w:rsidRPr="00ED4598" w:rsidRDefault="002F3BBF" w:rsidP="00ED45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Закон действующих масс. Обратимые и необратимые реакции. Химическое равнов</w:t>
      </w:r>
      <w:r w:rsidRPr="00ED4598">
        <w:rPr>
          <w:rFonts w:ascii="Times New Roman" w:hAnsi="Times New Roman" w:cs="Times New Roman"/>
          <w:sz w:val="24"/>
          <w:szCs w:val="24"/>
        </w:rPr>
        <w:t>е</w:t>
      </w:r>
      <w:r w:rsidRPr="00ED4598">
        <w:rPr>
          <w:rFonts w:ascii="Times New Roman" w:hAnsi="Times New Roman" w:cs="Times New Roman"/>
          <w:sz w:val="24"/>
          <w:szCs w:val="24"/>
        </w:rPr>
        <w:t>сие. Константа равнове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сия - мера глубины протекания процесса. Константы химического равновесия для гомогенных и гетерогенных реакций. Влияние изменения внешних усл</w:t>
      </w:r>
      <w:r w:rsidRPr="00ED4598">
        <w:rPr>
          <w:rFonts w:ascii="Times New Roman" w:hAnsi="Times New Roman" w:cs="Times New Roman"/>
          <w:sz w:val="24"/>
          <w:szCs w:val="24"/>
        </w:rPr>
        <w:t>о</w:t>
      </w:r>
      <w:r w:rsidRPr="00ED4598">
        <w:rPr>
          <w:rFonts w:ascii="Times New Roman" w:hAnsi="Times New Roman" w:cs="Times New Roman"/>
          <w:sz w:val="24"/>
          <w:szCs w:val="24"/>
        </w:rPr>
        <w:t>вий на поло</w:t>
      </w:r>
      <w:r w:rsidRPr="00ED4598">
        <w:rPr>
          <w:rFonts w:ascii="Times New Roman" w:hAnsi="Times New Roman" w:cs="Times New Roman"/>
          <w:sz w:val="24"/>
          <w:szCs w:val="24"/>
        </w:rPr>
        <w:softHyphen/>
        <w:t xml:space="preserve">жение химического равновесия. Принцип Ле Шателье - 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Брауна.</w:t>
      </w:r>
    </w:p>
    <w:p w:rsidR="002F3BBF" w:rsidRPr="00ED4598" w:rsidRDefault="002F3BBF" w:rsidP="00ED45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Теория электролитической диссоциации. Сильные и слабые электролиты. Химич</w:t>
      </w:r>
      <w:r w:rsidRPr="00ED4598">
        <w:rPr>
          <w:rFonts w:ascii="Times New Roman" w:hAnsi="Times New Roman" w:cs="Times New Roman"/>
          <w:sz w:val="24"/>
          <w:szCs w:val="24"/>
        </w:rPr>
        <w:t>е</w:t>
      </w:r>
      <w:r w:rsidRPr="00ED4598">
        <w:rPr>
          <w:rFonts w:ascii="Times New Roman" w:hAnsi="Times New Roman" w:cs="Times New Roman"/>
          <w:sz w:val="24"/>
          <w:szCs w:val="24"/>
        </w:rPr>
        <w:t>ское равновесие в водных растворах электролитов. Выражения для констант равно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весия различных типов реакций, протекающих в раство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ре. Ионное произведение воды. Вод</w:t>
      </w:r>
      <w:r w:rsidRPr="00ED4598">
        <w:rPr>
          <w:rFonts w:ascii="Times New Roman" w:hAnsi="Times New Roman" w:cs="Times New Roman"/>
          <w:sz w:val="24"/>
          <w:szCs w:val="24"/>
        </w:rPr>
        <w:t>о</w:t>
      </w:r>
      <w:r w:rsidRPr="00ED4598">
        <w:rPr>
          <w:rFonts w:ascii="Times New Roman" w:hAnsi="Times New Roman" w:cs="Times New Roman"/>
          <w:sz w:val="24"/>
          <w:szCs w:val="24"/>
        </w:rPr>
        <w:t>родный показатель и шкала рН. Концентрация ионов водорода в разбавленных растворах слабых кислот и оснований. Методы измерения рН. Индикаторы.</w:t>
      </w:r>
    </w:p>
    <w:p w:rsidR="002F3BBF" w:rsidRPr="00ED4598" w:rsidRDefault="002F3BBF" w:rsidP="00ED45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Буферные растворы. Сущность буферного действия. Буферная емкость. Вычисление рН в буферных растворах, образованных слабой кислотой и ее солью от сильного ос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нования и сильной кислотой и ее солью от слабого основа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ния. Значение буферных ра</w:t>
      </w:r>
      <w:r w:rsidRPr="00ED4598">
        <w:rPr>
          <w:rFonts w:ascii="Times New Roman" w:hAnsi="Times New Roman" w:cs="Times New Roman"/>
          <w:sz w:val="24"/>
          <w:szCs w:val="24"/>
        </w:rPr>
        <w:t>с</w:t>
      </w:r>
      <w:r w:rsidRPr="00ED4598">
        <w:rPr>
          <w:rFonts w:ascii="Times New Roman" w:hAnsi="Times New Roman" w:cs="Times New Roman"/>
          <w:sz w:val="24"/>
          <w:szCs w:val="24"/>
        </w:rPr>
        <w:t>творов в почвоведении и био</w:t>
      </w:r>
      <w:r w:rsidRPr="00ED4598">
        <w:rPr>
          <w:rFonts w:ascii="Times New Roman" w:hAnsi="Times New Roman" w:cs="Times New Roman"/>
          <w:sz w:val="24"/>
          <w:szCs w:val="24"/>
        </w:rPr>
        <w:softHyphen/>
        <w:t>логии.</w:t>
      </w:r>
    </w:p>
    <w:p w:rsidR="002F3BBF" w:rsidRPr="00ED4598" w:rsidRDefault="002F3BBF" w:rsidP="00ED45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  <w:r w:rsidR="00B14E7A" w:rsidRPr="00ED4598">
        <w:rPr>
          <w:rFonts w:ascii="Times New Roman" w:hAnsi="Times New Roman" w:cs="Times New Roman"/>
          <w:i/>
          <w:sz w:val="24"/>
          <w:szCs w:val="24"/>
        </w:rPr>
        <w:t>2</w:t>
      </w:r>
      <w:r w:rsidRPr="00ED4598">
        <w:rPr>
          <w:rFonts w:ascii="Times New Roman" w:hAnsi="Times New Roman" w:cs="Times New Roman"/>
          <w:i/>
          <w:sz w:val="24"/>
          <w:szCs w:val="24"/>
        </w:rPr>
        <w:t>.</w:t>
      </w:r>
      <w:r w:rsidRPr="00ED4598">
        <w:rPr>
          <w:rFonts w:ascii="Times New Roman" w:hAnsi="Times New Roman" w:cs="Times New Roman"/>
          <w:sz w:val="24"/>
          <w:szCs w:val="24"/>
        </w:rPr>
        <w:t xml:space="preserve"> Химическое равновесие в водных растворах электролитов.</w:t>
      </w:r>
      <w:r w:rsidR="00B14E7A" w:rsidRPr="00ED4598">
        <w:rPr>
          <w:rFonts w:ascii="Times New Roman" w:hAnsi="Times New Roman" w:cs="Times New Roman"/>
          <w:sz w:val="24"/>
          <w:szCs w:val="24"/>
        </w:rPr>
        <w:t xml:space="preserve"> </w:t>
      </w:r>
      <w:r w:rsidRPr="00ED4598">
        <w:rPr>
          <w:rFonts w:ascii="Times New Roman" w:hAnsi="Times New Roman" w:cs="Times New Roman"/>
          <w:sz w:val="24"/>
          <w:szCs w:val="24"/>
        </w:rPr>
        <w:t>Определение рН водных растворов.</w:t>
      </w:r>
    </w:p>
    <w:p w:rsidR="002F3BBF" w:rsidRPr="00ED4598" w:rsidRDefault="00B14E7A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Т е м а 3</w:t>
      </w:r>
      <w:r w:rsidR="002F3BBF" w:rsidRPr="00ED45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3BBF" w:rsidRPr="00ED4598" w:rsidRDefault="002F3BBF" w:rsidP="00ED45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Окислительно-восстановительные процессы и их применение в анализе </w:t>
      </w:r>
      <w:r w:rsidR="00104A19" w:rsidRPr="00ED4598">
        <w:rPr>
          <w:rFonts w:ascii="Times New Roman" w:hAnsi="Times New Roman" w:cs="Times New Roman"/>
          <w:b/>
          <w:sz w:val="24"/>
          <w:szCs w:val="24"/>
        </w:rPr>
        <w:t>(2ч)</w:t>
      </w:r>
    </w:p>
    <w:p w:rsidR="002F3BBF" w:rsidRPr="00ED4598" w:rsidRDefault="002F3BBF" w:rsidP="00ED45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Окислительно-восстановительные функции веществ и направление окислительно-восстановительных реакций. Окислитель. Восстановитель. Стандартные электродные п</w:t>
      </w:r>
      <w:r w:rsidRPr="00ED4598">
        <w:rPr>
          <w:rFonts w:ascii="Times New Roman" w:hAnsi="Times New Roman" w:cs="Times New Roman"/>
          <w:sz w:val="24"/>
          <w:szCs w:val="24"/>
        </w:rPr>
        <w:t>о</w:t>
      </w:r>
      <w:r w:rsidRPr="00ED4598">
        <w:rPr>
          <w:rFonts w:ascii="Times New Roman" w:hAnsi="Times New Roman" w:cs="Times New Roman"/>
          <w:sz w:val="24"/>
          <w:szCs w:val="24"/>
        </w:rPr>
        <w:t>тенциалы. Ряд стандартных электродных потенциалов. Зависимость электродного поте</w:t>
      </w:r>
      <w:r w:rsidRPr="00ED4598">
        <w:rPr>
          <w:rFonts w:ascii="Times New Roman" w:hAnsi="Times New Roman" w:cs="Times New Roman"/>
          <w:sz w:val="24"/>
          <w:szCs w:val="24"/>
        </w:rPr>
        <w:t>н</w:t>
      </w:r>
      <w:r w:rsidRPr="00ED4598">
        <w:rPr>
          <w:rFonts w:ascii="Times New Roman" w:hAnsi="Times New Roman" w:cs="Times New Roman"/>
          <w:sz w:val="24"/>
          <w:szCs w:val="24"/>
        </w:rPr>
        <w:t xml:space="preserve">циала от природы реагирующих веществ, от их концентрации, температуры, рН среды, растворимости, присутствия в системе комплексообразователя. </w:t>
      </w:r>
    </w:p>
    <w:p w:rsidR="002F3BBF" w:rsidRPr="00ED4598" w:rsidRDefault="002F3BBF" w:rsidP="00ED45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i/>
          <w:iCs/>
          <w:sz w:val="24"/>
          <w:szCs w:val="24"/>
        </w:rPr>
        <w:t xml:space="preserve">Практuческая работа </w:t>
      </w:r>
      <w:r w:rsidRPr="00ED4598">
        <w:rPr>
          <w:rFonts w:ascii="Times New Roman" w:hAnsi="Times New Roman" w:cs="Times New Roman"/>
          <w:i/>
          <w:sz w:val="24"/>
          <w:szCs w:val="24"/>
        </w:rPr>
        <w:t>3.</w:t>
      </w:r>
      <w:r w:rsidRPr="00ED4598">
        <w:rPr>
          <w:rFonts w:ascii="Times New Roman" w:hAnsi="Times New Roman" w:cs="Times New Roman"/>
          <w:sz w:val="24"/>
          <w:szCs w:val="24"/>
        </w:rPr>
        <w:t xml:space="preserve"> Окислительно-восс</w:t>
      </w:r>
      <w:r w:rsidR="00B14E7A" w:rsidRPr="00ED4598">
        <w:rPr>
          <w:rFonts w:ascii="Times New Roman" w:hAnsi="Times New Roman" w:cs="Times New Roman"/>
          <w:sz w:val="24"/>
          <w:szCs w:val="24"/>
        </w:rPr>
        <w:t>та</w:t>
      </w:r>
      <w:r w:rsidR="00B14E7A" w:rsidRPr="00ED4598">
        <w:rPr>
          <w:rFonts w:ascii="Times New Roman" w:hAnsi="Times New Roman" w:cs="Times New Roman"/>
          <w:sz w:val="24"/>
          <w:szCs w:val="24"/>
        </w:rPr>
        <w:softHyphen/>
        <w:t>новительные свойства  перманганата калия с  пероксидом водорода</w:t>
      </w:r>
    </w:p>
    <w:p w:rsidR="002F3BBF" w:rsidRPr="00ED4598" w:rsidRDefault="00434AB3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Т е м а 4</w:t>
      </w:r>
    </w:p>
    <w:p w:rsidR="002F3BBF" w:rsidRPr="00ED4598" w:rsidRDefault="00104A19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Основы качественного анализа (12</w:t>
      </w:r>
      <w:r w:rsidR="002F3BBF" w:rsidRPr="00ED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BBF" w:rsidRPr="00ED4598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2F3BBF" w:rsidRPr="00ED4598" w:rsidRDefault="002F3BBF" w:rsidP="00ED45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Классификация реакций в качественном анализе. Основные принципы качественного анализа. Дробный и систематический анализ.</w:t>
      </w:r>
      <w:r w:rsidR="00AB46E2" w:rsidRPr="00ED4598">
        <w:rPr>
          <w:rFonts w:ascii="Times New Roman" w:hAnsi="Times New Roman" w:cs="Times New Roman"/>
          <w:sz w:val="24"/>
          <w:szCs w:val="24"/>
        </w:rPr>
        <w:t xml:space="preserve"> Характеристика  аналитических реакций. Условия и способы их выполнения. Анализ мокрым и сухим путём. Характеристика ан</w:t>
      </w:r>
      <w:r w:rsidR="00AB46E2" w:rsidRPr="00ED4598">
        <w:rPr>
          <w:rFonts w:ascii="Times New Roman" w:hAnsi="Times New Roman" w:cs="Times New Roman"/>
          <w:sz w:val="24"/>
          <w:szCs w:val="24"/>
        </w:rPr>
        <w:t>а</w:t>
      </w:r>
      <w:r w:rsidR="00AB46E2" w:rsidRPr="00ED4598">
        <w:rPr>
          <w:rFonts w:ascii="Times New Roman" w:hAnsi="Times New Roman" w:cs="Times New Roman"/>
          <w:sz w:val="24"/>
          <w:szCs w:val="24"/>
        </w:rPr>
        <w:t>литических реакций. Классификация ионов. Дробный и систематический анализ. Серов</w:t>
      </w:r>
      <w:r w:rsidR="00AB46E2" w:rsidRPr="00ED4598">
        <w:rPr>
          <w:rFonts w:ascii="Times New Roman" w:hAnsi="Times New Roman" w:cs="Times New Roman"/>
          <w:sz w:val="24"/>
          <w:szCs w:val="24"/>
        </w:rPr>
        <w:t>о</w:t>
      </w:r>
      <w:r w:rsidR="00AB46E2" w:rsidRPr="00ED4598">
        <w:rPr>
          <w:rFonts w:ascii="Times New Roman" w:hAnsi="Times New Roman" w:cs="Times New Roman"/>
          <w:sz w:val="24"/>
          <w:szCs w:val="24"/>
        </w:rPr>
        <w:t>дородный метод классификации  катионов. Кислотно-щелочной метод классификации к</w:t>
      </w:r>
      <w:r w:rsidR="00AB46E2" w:rsidRPr="00ED4598">
        <w:rPr>
          <w:rFonts w:ascii="Times New Roman" w:hAnsi="Times New Roman" w:cs="Times New Roman"/>
          <w:sz w:val="24"/>
          <w:szCs w:val="24"/>
        </w:rPr>
        <w:t>а</w:t>
      </w:r>
      <w:r w:rsidR="00AB46E2" w:rsidRPr="00ED4598">
        <w:rPr>
          <w:rFonts w:ascii="Times New Roman" w:hAnsi="Times New Roman" w:cs="Times New Roman"/>
          <w:sz w:val="24"/>
          <w:szCs w:val="24"/>
        </w:rPr>
        <w:t>тионов. Классификация анионов. Обнаружение катионов (кислотно-щелочной метод кач</w:t>
      </w:r>
      <w:r w:rsidR="00AB46E2" w:rsidRPr="00ED4598">
        <w:rPr>
          <w:rFonts w:ascii="Times New Roman" w:hAnsi="Times New Roman" w:cs="Times New Roman"/>
          <w:sz w:val="24"/>
          <w:szCs w:val="24"/>
        </w:rPr>
        <w:t>е</w:t>
      </w:r>
      <w:r w:rsidR="00AB46E2" w:rsidRPr="00ED4598">
        <w:rPr>
          <w:rFonts w:ascii="Times New Roman" w:hAnsi="Times New Roman" w:cs="Times New Roman"/>
          <w:sz w:val="24"/>
          <w:szCs w:val="24"/>
        </w:rPr>
        <w:t>ственного анализа). Катионы первой аналитической группы. Катионы второй аналитич</w:t>
      </w:r>
      <w:r w:rsidR="00AB46E2" w:rsidRPr="00ED4598">
        <w:rPr>
          <w:rFonts w:ascii="Times New Roman" w:hAnsi="Times New Roman" w:cs="Times New Roman"/>
          <w:sz w:val="24"/>
          <w:szCs w:val="24"/>
        </w:rPr>
        <w:t>е</w:t>
      </w:r>
      <w:r w:rsidR="00AB46E2" w:rsidRPr="00ED4598">
        <w:rPr>
          <w:rFonts w:ascii="Times New Roman" w:hAnsi="Times New Roman" w:cs="Times New Roman"/>
          <w:sz w:val="24"/>
          <w:szCs w:val="24"/>
        </w:rPr>
        <w:t>ской группы. Катионы третьей аналитической группы. Катионы четвёртой аналитической группы. Катионы пятой аналитической группы. Катионы шестой аналитической группы. Обнаружение  ионов. Анионы первой аналитической группы. Анионы второй  аналитич</w:t>
      </w:r>
      <w:r w:rsidR="00AB46E2" w:rsidRPr="00ED4598">
        <w:rPr>
          <w:rFonts w:ascii="Times New Roman" w:hAnsi="Times New Roman" w:cs="Times New Roman"/>
          <w:sz w:val="24"/>
          <w:szCs w:val="24"/>
        </w:rPr>
        <w:t>е</w:t>
      </w:r>
      <w:r w:rsidR="00AB46E2" w:rsidRPr="00ED4598">
        <w:rPr>
          <w:rFonts w:ascii="Times New Roman" w:hAnsi="Times New Roman" w:cs="Times New Roman"/>
          <w:sz w:val="24"/>
          <w:szCs w:val="24"/>
        </w:rPr>
        <w:t>ской группы. Анионы третьей аналитической группы.</w:t>
      </w:r>
    </w:p>
    <w:p w:rsidR="001C158B" w:rsidRPr="00ED4598" w:rsidRDefault="00CD52BD" w:rsidP="00ED4598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i/>
          <w:iCs/>
          <w:sz w:val="24"/>
          <w:szCs w:val="24"/>
        </w:rPr>
        <w:tab/>
        <w:t>Практuческие работы</w:t>
      </w:r>
      <w:r w:rsidRPr="00ED45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3BBF" w:rsidRPr="00ED4598">
        <w:rPr>
          <w:rFonts w:ascii="Times New Roman" w:hAnsi="Times New Roman" w:cs="Times New Roman"/>
          <w:sz w:val="24"/>
          <w:szCs w:val="24"/>
        </w:rPr>
        <w:t>Качественные реакции на наиболее важные катионы и ан</w:t>
      </w:r>
      <w:r w:rsidR="002F3BBF" w:rsidRPr="00ED4598">
        <w:rPr>
          <w:rFonts w:ascii="Times New Roman" w:hAnsi="Times New Roman" w:cs="Times New Roman"/>
          <w:sz w:val="24"/>
          <w:szCs w:val="24"/>
        </w:rPr>
        <w:t>и</w:t>
      </w:r>
      <w:r w:rsidR="002F3BBF" w:rsidRPr="00ED4598">
        <w:rPr>
          <w:rFonts w:ascii="Times New Roman" w:hAnsi="Times New Roman" w:cs="Times New Roman"/>
          <w:sz w:val="24"/>
          <w:szCs w:val="24"/>
        </w:rPr>
        <w:t>оны.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“Обнаружение катионов 1 аналитической группы (Na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,K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,NH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ПР№5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 xml:space="preserve"> “Обнаружение катионов 2 аналитической группы (Ag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 ,Pb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 ).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br/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>ПР№6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 xml:space="preserve"> “Обнаружение катионов 3 аналитической группы ( Са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,Ва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).                               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 xml:space="preserve"> ПР№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“Обнаружение катионов 4 аналит</w:t>
      </w:r>
      <w:r w:rsidR="00434AB3" w:rsidRPr="00ED4598">
        <w:rPr>
          <w:rFonts w:ascii="Times New Roman" w:eastAsia="Times New Roman" w:hAnsi="Times New Roman" w:cs="Times New Roman"/>
          <w:sz w:val="24"/>
          <w:szCs w:val="24"/>
        </w:rPr>
        <w:t>ической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 xml:space="preserve"> группы (Al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 Cr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 Zn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 ).                                            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 xml:space="preserve"> ПР№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8. “Обнаружение катионов 5 аналитической  группы (Fe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,Fe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,Mn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,Mg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br/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>ПР№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9. “Обнаружение катионов 6 аналитической группы (Со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 ,Сu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 ,Ni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 ,Cd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 ).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br/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>ПР№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10. “Анализ смеси катионов все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>х аналитических групп”.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br/>
        <w:t>ПР№11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 xml:space="preserve"> “Обнаружение анионов 1аналитической группы (SO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,SO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,S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04A19" w:rsidRPr="00ED45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CO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,PO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3-</w:t>
      </w:r>
      <w:r w:rsidR="00B14E7A" w:rsidRPr="00ED459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A19" w:rsidRPr="00ED4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>ПР№12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AB3" w:rsidRPr="00ED4598">
        <w:rPr>
          <w:rFonts w:ascii="Times New Roman" w:eastAsia="Times New Roman" w:hAnsi="Times New Roman" w:cs="Times New Roman"/>
          <w:sz w:val="24"/>
          <w:szCs w:val="24"/>
        </w:rPr>
        <w:t>“Обнаружение анионов 2 аналитической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 xml:space="preserve"> группы (Cl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 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>,Br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 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>,I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 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>,S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2– 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ПР№ 13. “Обнаружение анионов 3 аналитической группы (NO</w:t>
      </w:r>
      <w:r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04A19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,MnO</w:t>
      </w:r>
      <w:r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104A19"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104A19" w:rsidRPr="00ED4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5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COO</w:t>
      </w:r>
      <w:r w:rsidRPr="00ED45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 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D4598" w:rsidRDefault="00A71A7B" w:rsidP="00ED459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58B" w:rsidRPr="00ED4598">
        <w:rPr>
          <w:rFonts w:ascii="Times New Roman" w:hAnsi="Times New Roman" w:cs="Times New Roman"/>
          <w:b/>
          <w:sz w:val="24"/>
          <w:szCs w:val="24"/>
        </w:rPr>
        <w:t>Лабораторные опыты:</w:t>
      </w:r>
      <w:r w:rsidR="00ED4598">
        <w:rPr>
          <w:rFonts w:ascii="Times New Roman" w:hAnsi="Times New Roman" w:cs="Times New Roman"/>
          <w:sz w:val="24"/>
          <w:szCs w:val="24"/>
        </w:rPr>
        <w:t xml:space="preserve">    </w:t>
      </w:r>
      <w:r w:rsidR="00ED4598">
        <w:rPr>
          <w:rFonts w:ascii="Times New Roman" w:hAnsi="Times New Roman" w:cs="Times New Roman"/>
          <w:sz w:val="24"/>
          <w:szCs w:val="24"/>
        </w:rPr>
        <w:br/>
      </w:r>
      <w:r w:rsidR="001C158B" w:rsidRPr="00ED4598">
        <w:rPr>
          <w:rFonts w:ascii="Times New Roman" w:hAnsi="Times New Roman" w:cs="Times New Roman"/>
          <w:sz w:val="24"/>
          <w:szCs w:val="24"/>
        </w:rPr>
        <w:t>1 «Взаимодействие ионов серебра (</w:t>
      </w:r>
      <w:r w:rsidR="001C158B" w:rsidRPr="00ED45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158B" w:rsidRPr="00ED4598">
        <w:rPr>
          <w:rFonts w:ascii="Times New Roman" w:hAnsi="Times New Roman" w:cs="Times New Roman"/>
          <w:sz w:val="24"/>
          <w:szCs w:val="24"/>
        </w:rPr>
        <w:t>) с групповым реагентом;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  <w:t>2 «Осаждение оксида серебра (</w:t>
      </w:r>
      <w:r w:rsidR="001C158B" w:rsidRPr="00ED45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158B" w:rsidRPr="00ED4598">
        <w:rPr>
          <w:rFonts w:ascii="Times New Roman" w:hAnsi="Times New Roman" w:cs="Times New Roman"/>
          <w:sz w:val="24"/>
          <w:szCs w:val="24"/>
        </w:rPr>
        <w:t>);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  <w:t>3 «Взаимодействие ионов свинца (</w:t>
      </w:r>
      <w:r w:rsidR="001C158B"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158B" w:rsidRPr="00ED4598">
        <w:rPr>
          <w:rFonts w:ascii="Times New Roman" w:hAnsi="Times New Roman" w:cs="Times New Roman"/>
          <w:sz w:val="24"/>
          <w:szCs w:val="24"/>
        </w:rPr>
        <w:t>) с групповым реагентом;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  <w:t>4 «Получение и свойства гидроксида свинца (</w:t>
      </w:r>
      <w:r w:rsidR="001C158B"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158B" w:rsidRPr="00ED4598">
        <w:rPr>
          <w:rFonts w:ascii="Times New Roman" w:hAnsi="Times New Roman" w:cs="Times New Roman"/>
          <w:sz w:val="24"/>
          <w:szCs w:val="24"/>
        </w:rPr>
        <w:t>);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  <w:t>5 «Обнаружение ионов свинца (</w:t>
      </w:r>
      <w:r w:rsidR="001C158B"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158B" w:rsidRPr="00ED4598">
        <w:rPr>
          <w:rFonts w:ascii="Times New Roman" w:hAnsi="Times New Roman" w:cs="Times New Roman"/>
          <w:sz w:val="24"/>
          <w:szCs w:val="24"/>
        </w:rPr>
        <w:t>) сухим путём (реакция с иодидом калия);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  <w:t>6 «Микрокристаллическое обнаружение ионов кальция»;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  <w:t>7 «Взаимодействие ионов бария с гипсовой водой»;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</w:r>
      <w:r w:rsidR="00ED4598">
        <w:rPr>
          <w:rFonts w:ascii="Times New Roman" w:hAnsi="Times New Roman" w:cs="Times New Roman"/>
          <w:sz w:val="24"/>
          <w:szCs w:val="24"/>
        </w:rPr>
        <w:t>8 «Образование хромата бария»;</w:t>
      </w:r>
      <w:r w:rsidR="00ED4598">
        <w:rPr>
          <w:rFonts w:ascii="Times New Roman" w:hAnsi="Times New Roman" w:cs="Times New Roman"/>
          <w:sz w:val="24"/>
          <w:szCs w:val="24"/>
        </w:rPr>
        <w:br/>
      </w:r>
      <w:r w:rsidR="001C158B" w:rsidRPr="00ED4598">
        <w:rPr>
          <w:rFonts w:ascii="Times New Roman" w:hAnsi="Times New Roman" w:cs="Times New Roman"/>
          <w:sz w:val="24"/>
          <w:szCs w:val="24"/>
        </w:rPr>
        <w:t>9 «Взаимодействие ионов алюминия с групповым реагентом»;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  <w:t>10 «Взаимодействие ионов хрома (</w:t>
      </w:r>
      <w:r w:rsidR="001C158B" w:rsidRPr="00ED45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C158B" w:rsidRPr="00ED4598">
        <w:rPr>
          <w:rFonts w:ascii="Times New Roman" w:hAnsi="Times New Roman" w:cs="Times New Roman"/>
          <w:sz w:val="24"/>
          <w:szCs w:val="24"/>
        </w:rPr>
        <w:t>) с групповым реагентом»;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  <w:t>11 «Окисление ионов хрома (</w:t>
      </w:r>
      <w:r w:rsidR="001C158B" w:rsidRPr="00ED45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C158B" w:rsidRPr="00ED4598">
        <w:rPr>
          <w:rFonts w:ascii="Times New Roman" w:hAnsi="Times New Roman" w:cs="Times New Roman"/>
          <w:sz w:val="24"/>
          <w:szCs w:val="24"/>
        </w:rPr>
        <w:t>) пероксидом водорода»;</w:t>
      </w:r>
      <w:r w:rsidR="001C158B" w:rsidRPr="00ED4598">
        <w:rPr>
          <w:rFonts w:ascii="Times New Roman" w:hAnsi="Times New Roman" w:cs="Times New Roman"/>
          <w:sz w:val="24"/>
          <w:szCs w:val="24"/>
        </w:rPr>
        <w:br/>
        <w:t>12 «Окисление ионов хрома (</w:t>
      </w:r>
      <w:r w:rsidR="001C158B" w:rsidRPr="00ED45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C158B" w:rsidRPr="00ED4598">
        <w:rPr>
          <w:rFonts w:ascii="Times New Roman" w:hAnsi="Times New Roman" w:cs="Times New Roman"/>
          <w:sz w:val="24"/>
          <w:szCs w:val="24"/>
        </w:rPr>
        <w:t xml:space="preserve">) перманганатом калия в кислой среде»;         </w:t>
      </w:r>
    </w:p>
    <w:p w:rsidR="00ED4598" w:rsidRDefault="001C158B" w:rsidP="00ED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13 «Взаимодействие ионов цинка с групповым реагентом»;</w:t>
      </w:r>
      <w:r w:rsidRPr="00ED4598">
        <w:rPr>
          <w:rFonts w:ascii="Times New Roman" w:hAnsi="Times New Roman" w:cs="Times New Roman"/>
          <w:sz w:val="24"/>
          <w:szCs w:val="24"/>
        </w:rPr>
        <w:br/>
        <w:t>14 «Реакция ионов цинка с гексацианоферратом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598">
        <w:rPr>
          <w:rFonts w:ascii="Times New Roman" w:hAnsi="Times New Roman" w:cs="Times New Roman"/>
          <w:sz w:val="24"/>
          <w:szCs w:val="24"/>
        </w:rPr>
        <w:t>) калия и гексацианоферратом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4598">
        <w:rPr>
          <w:rFonts w:ascii="Times New Roman" w:hAnsi="Times New Roman" w:cs="Times New Roman"/>
          <w:sz w:val="24"/>
          <w:szCs w:val="24"/>
        </w:rPr>
        <w:t>) к</w:t>
      </w:r>
      <w:r w:rsidR="00ED4598">
        <w:rPr>
          <w:rFonts w:ascii="Times New Roman" w:hAnsi="Times New Roman" w:cs="Times New Roman"/>
          <w:sz w:val="24"/>
          <w:szCs w:val="24"/>
        </w:rPr>
        <w:t>а</w:t>
      </w:r>
      <w:r w:rsidR="00ED4598">
        <w:rPr>
          <w:rFonts w:ascii="Times New Roman" w:hAnsi="Times New Roman" w:cs="Times New Roman"/>
          <w:sz w:val="24"/>
          <w:szCs w:val="24"/>
        </w:rPr>
        <w:t>лия»;</w:t>
      </w:r>
      <w:r w:rsidR="00ED4598">
        <w:rPr>
          <w:rFonts w:ascii="Times New Roman" w:hAnsi="Times New Roman" w:cs="Times New Roman"/>
          <w:sz w:val="24"/>
          <w:szCs w:val="24"/>
        </w:rPr>
        <w:br/>
      </w:r>
      <w:r w:rsidRPr="00ED4598">
        <w:rPr>
          <w:rFonts w:ascii="Times New Roman" w:hAnsi="Times New Roman" w:cs="Times New Roman"/>
          <w:sz w:val="24"/>
          <w:szCs w:val="24"/>
        </w:rPr>
        <w:t>15 «Взаимодействие ионов железа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4598">
        <w:rPr>
          <w:rFonts w:ascii="Times New Roman" w:hAnsi="Times New Roman" w:cs="Times New Roman"/>
          <w:sz w:val="24"/>
          <w:szCs w:val="24"/>
        </w:rPr>
        <w:t>) с групповым реагентом»;</w:t>
      </w:r>
      <w:r w:rsidRPr="00ED4598">
        <w:rPr>
          <w:rFonts w:ascii="Times New Roman" w:hAnsi="Times New Roman" w:cs="Times New Roman"/>
          <w:sz w:val="24"/>
          <w:szCs w:val="24"/>
        </w:rPr>
        <w:br/>
        <w:t>16 « Получение берлинской лазури»;</w:t>
      </w:r>
      <w:r w:rsidRPr="00ED4598">
        <w:rPr>
          <w:rFonts w:ascii="Times New Roman" w:hAnsi="Times New Roman" w:cs="Times New Roman"/>
          <w:sz w:val="24"/>
          <w:szCs w:val="24"/>
        </w:rPr>
        <w:br/>
        <w:t>17 «Взаимодействие ионов железа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598">
        <w:rPr>
          <w:rFonts w:ascii="Times New Roman" w:hAnsi="Times New Roman" w:cs="Times New Roman"/>
          <w:sz w:val="24"/>
          <w:szCs w:val="24"/>
        </w:rPr>
        <w:t>) с групповым реагентом» ;</w:t>
      </w:r>
      <w:r w:rsidRPr="00ED4598">
        <w:rPr>
          <w:rFonts w:ascii="Times New Roman" w:hAnsi="Times New Roman" w:cs="Times New Roman"/>
          <w:sz w:val="24"/>
          <w:szCs w:val="24"/>
        </w:rPr>
        <w:br/>
        <w:t>18 «Получение турнбулевой сини»</w:t>
      </w:r>
      <w:r w:rsidRPr="00ED4598">
        <w:rPr>
          <w:rFonts w:ascii="Times New Roman" w:hAnsi="Times New Roman" w:cs="Times New Roman"/>
          <w:sz w:val="24"/>
          <w:szCs w:val="24"/>
        </w:rPr>
        <w:br/>
        <w:t>19 «Взаимодействие ионов марганца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598">
        <w:rPr>
          <w:rFonts w:ascii="Times New Roman" w:hAnsi="Times New Roman" w:cs="Times New Roman"/>
          <w:sz w:val="24"/>
          <w:szCs w:val="24"/>
        </w:rPr>
        <w:t>) с групповым  реагентом»;</w:t>
      </w:r>
      <w:r w:rsidRPr="00ED4598">
        <w:rPr>
          <w:rFonts w:ascii="Times New Roman" w:hAnsi="Times New Roman" w:cs="Times New Roman"/>
          <w:sz w:val="24"/>
          <w:szCs w:val="24"/>
        </w:rPr>
        <w:br/>
        <w:t>20 «Взаимодействие ионов магния с групповым реагентом»;</w:t>
      </w:r>
      <w:r w:rsidRPr="00ED4598">
        <w:rPr>
          <w:rFonts w:ascii="Times New Roman" w:hAnsi="Times New Roman" w:cs="Times New Roman"/>
          <w:sz w:val="24"/>
          <w:szCs w:val="24"/>
        </w:rPr>
        <w:br/>
        <w:t xml:space="preserve">21 «Получение магний-аммонийфосфата»; </w:t>
      </w:r>
    </w:p>
    <w:p w:rsidR="00ED4598" w:rsidRDefault="001C158B" w:rsidP="00ED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22 «Микрокристаллоскопическое обнаружение ионов магния»;</w:t>
      </w:r>
      <w:r w:rsidRPr="00ED4598">
        <w:rPr>
          <w:rFonts w:ascii="Times New Roman" w:hAnsi="Times New Roman" w:cs="Times New Roman"/>
          <w:sz w:val="24"/>
          <w:szCs w:val="24"/>
        </w:rPr>
        <w:br/>
        <w:t>23 «Взаимодействие ионов меди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598">
        <w:rPr>
          <w:rFonts w:ascii="Times New Roman" w:hAnsi="Times New Roman" w:cs="Times New Roman"/>
          <w:sz w:val="24"/>
          <w:szCs w:val="24"/>
        </w:rPr>
        <w:t>)</w:t>
      </w:r>
      <w:r w:rsidRPr="00ED4598">
        <w:rPr>
          <w:rFonts w:ascii="Times New Roman" w:hAnsi="Times New Roman" w:cs="Times New Roman"/>
          <w:sz w:val="24"/>
          <w:szCs w:val="24"/>
          <w:lang w:val="kk-KZ"/>
        </w:rPr>
        <w:t xml:space="preserve"> с групповым реагентом;</w:t>
      </w:r>
      <w:r w:rsidRPr="00ED459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D4598">
        <w:rPr>
          <w:rFonts w:ascii="Times New Roman" w:hAnsi="Times New Roman" w:cs="Times New Roman"/>
          <w:sz w:val="24"/>
          <w:szCs w:val="24"/>
        </w:rPr>
        <w:t>24 «Взаимодействие ионов меди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598">
        <w:rPr>
          <w:rFonts w:ascii="Times New Roman" w:hAnsi="Times New Roman" w:cs="Times New Roman"/>
          <w:sz w:val="24"/>
          <w:szCs w:val="24"/>
        </w:rPr>
        <w:t>) с гексацианоферратом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598">
        <w:rPr>
          <w:rFonts w:ascii="Times New Roman" w:hAnsi="Times New Roman" w:cs="Times New Roman"/>
          <w:sz w:val="24"/>
          <w:szCs w:val="24"/>
        </w:rPr>
        <w:t xml:space="preserve">) калия»; </w:t>
      </w:r>
    </w:p>
    <w:p w:rsidR="00A71A7B" w:rsidRPr="00ED4598" w:rsidRDefault="001C158B" w:rsidP="00ED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25 «Взаимодействие ионов никеля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4598">
        <w:rPr>
          <w:rFonts w:ascii="Times New Roman" w:hAnsi="Times New Roman" w:cs="Times New Roman"/>
          <w:sz w:val="24"/>
          <w:szCs w:val="24"/>
        </w:rPr>
        <w:t>) с групповым реагентом»;</w:t>
      </w:r>
      <w:r w:rsidR="00ED4598">
        <w:rPr>
          <w:rFonts w:ascii="Times New Roman" w:hAnsi="Times New Roman" w:cs="Times New Roman"/>
          <w:sz w:val="24"/>
          <w:szCs w:val="24"/>
        </w:rPr>
        <w:br/>
      </w:r>
      <w:r w:rsidRPr="00ED4598">
        <w:rPr>
          <w:rFonts w:ascii="Times New Roman" w:hAnsi="Times New Roman" w:cs="Times New Roman"/>
          <w:sz w:val="24"/>
          <w:szCs w:val="24"/>
        </w:rPr>
        <w:t>26 «Взаимодействие ионов кобальта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4598">
        <w:rPr>
          <w:rFonts w:ascii="Times New Roman" w:hAnsi="Times New Roman" w:cs="Times New Roman"/>
          <w:sz w:val="24"/>
          <w:szCs w:val="24"/>
        </w:rPr>
        <w:t>) с групповым реагентом»;</w:t>
      </w:r>
      <w:r w:rsidR="00ED4598">
        <w:rPr>
          <w:rFonts w:ascii="Times New Roman" w:hAnsi="Times New Roman" w:cs="Times New Roman"/>
          <w:sz w:val="24"/>
          <w:szCs w:val="24"/>
        </w:rPr>
        <w:br/>
      </w:r>
      <w:r w:rsidRPr="00ED4598">
        <w:rPr>
          <w:rFonts w:ascii="Times New Roman" w:hAnsi="Times New Roman" w:cs="Times New Roman"/>
          <w:sz w:val="24"/>
          <w:szCs w:val="24"/>
        </w:rPr>
        <w:t>27 «Взаимодействие ионов кобальта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598">
        <w:rPr>
          <w:rFonts w:ascii="Times New Roman" w:hAnsi="Times New Roman" w:cs="Times New Roman"/>
          <w:sz w:val="24"/>
          <w:szCs w:val="24"/>
        </w:rPr>
        <w:t xml:space="preserve"> ) с роданидом аммония»;</w:t>
      </w:r>
      <w:r w:rsidRPr="00ED4598">
        <w:rPr>
          <w:rFonts w:ascii="Times New Roman" w:hAnsi="Times New Roman" w:cs="Times New Roman"/>
          <w:sz w:val="24"/>
          <w:szCs w:val="24"/>
        </w:rPr>
        <w:br/>
        <w:t>28 «Взаимодействие солей аммония со щелочами»;</w:t>
      </w:r>
      <w:r w:rsidRPr="00ED4598">
        <w:rPr>
          <w:rFonts w:ascii="Times New Roman" w:hAnsi="Times New Roman" w:cs="Times New Roman"/>
          <w:sz w:val="24"/>
          <w:szCs w:val="24"/>
        </w:rPr>
        <w:br/>
        <w:t>29 «Удаление солей аммония из раствора с помощью прокаливания»;</w:t>
      </w:r>
      <w:r w:rsidRPr="00ED4598">
        <w:rPr>
          <w:rFonts w:ascii="Times New Roman" w:hAnsi="Times New Roman" w:cs="Times New Roman"/>
          <w:sz w:val="24"/>
          <w:szCs w:val="24"/>
        </w:rPr>
        <w:br/>
        <w:t>30 «Взаимодействие сульфат-ионов с групповым реагентом»;</w:t>
      </w:r>
      <w:r w:rsidRPr="00ED4598">
        <w:rPr>
          <w:rFonts w:ascii="Times New Roman" w:hAnsi="Times New Roman" w:cs="Times New Roman"/>
          <w:sz w:val="24"/>
          <w:szCs w:val="24"/>
        </w:rPr>
        <w:br/>
        <w:t>31 «Обнаружение оксида серы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D4598">
        <w:rPr>
          <w:rFonts w:ascii="Times New Roman" w:hAnsi="Times New Roman" w:cs="Times New Roman"/>
          <w:sz w:val="24"/>
          <w:szCs w:val="24"/>
        </w:rPr>
        <w:t>)»;</w:t>
      </w:r>
      <w:r w:rsidRPr="00ED4598">
        <w:rPr>
          <w:rFonts w:ascii="Times New Roman" w:hAnsi="Times New Roman" w:cs="Times New Roman"/>
          <w:sz w:val="24"/>
          <w:szCs w:val="24"/>
        </w:rPr>
        <w:br/>
        <w:t>32 «Восстановление сульфат-ионов цинком в кислой среде»;</w:t>
      </w:r>
      <w:r w:rsidRPr="00ED4598">
        <w:rPr>
          <w:rFonts w:ascii="Times New Roman" w:hAnsi="Times New Roman" w:cs="Times New Roman"/>
          <w:sz w:val="24"/>
          <w:szCs w:val="24"/>
        </w:rPr>
        <w:br/>
        <w:t>33 «Взаимодействие карбонат-ионов с групповым реагентом»;</w:t>
      </w:r>
      <w:r w:rsidRPr="00ED4598">
        <w:rPr>
          <w:rFonts w:ascii="Times New Roman" w:hAnsi="Times New Roman" w:cs="Times New Roman"/>
          <w:sz w:val="24"/>
          <w:szCs w:val="24"/>
        </w:rPr>
        <w:br/>
        <w:t>34 «Обнаружение оксида углерода (</w:t>
      </w:r>
      <w:r w:rsidRPr="00ED45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D4598">
        <w:rPr>
          <w:rFonts w:ascii="Times New Roman" w:hAnsi="Times New Roman" w:cs="Times New Roman"/>
          <w:sz w:val="24"/>
          <w:szCs w:val="24"/>
        </w:rPr>
        <w:t>)»;</w:t>
      </w:r>
      <w:r w:rsidR="00ED4598">
        <w:rPr>
          <w:rFonts w:ascii="Times New Roman" w:hAnsi="Times New Roman" w:cs="Times New Roman"/>
          <w:sz w:val="24"/>
          <w:szCs w:val="24"/>
        </w:rPr>
        <w:br/>
      </w:r>
      <w:r w:rsidRPr="00ED4598">
        <w:rPr>
          <w:rFonts w:ascii="Times New Roman" w:hAnsi="Times New Roman" w:cs="Times New Roman"/>
          <w:sz w:val="24"/>
          <w:szCs w:val="24"/>
        </w:rPr>
        <w:t>35 «Взаимодействие фосфат ионов с магнезиальной смесью»;</w:t>
      </w:r>
      <w:r w:rsidRPr="00ED4598">
        <w:rPr>
          <w:rFonts w:ascii="Times New Roman" w:hAnsi="Times New Roman" w:cs="Times New Roman"/>
          <w:sz w:val="24"/>
          <w:szCs w:val="24"/>
        </w:rPr>
        <w:br/>
        <w:t>36 «Обнаружение дихромат-ионов»;</w:t>
      </w:r>
      <w:r w:rsidRPr="00ED4598">
        <w:rPr>
          <w:rFonts w:ascii="Times New Roman" w:hAnsi="Times New Roman" w:cs="Times New Roman"/>
          <w:sz w:val="24"/>
          <w:szCs w:val="24"/>
        </w:rPr>
        <w:br/>
        <w:t>37 «Взаимодействие тиосульфат-ионов с нитратом серебра»;</w:t>
      </w:r>
      <w:r w:rsidRPr="00ED4598">
        <w:rPr>
          <w:rFonts w:ascii="Times New Roman" w:hAnsi="Times New Roman" w:cs="Times New Roman"/>
          <w:sz w:val="24"/>
          <w:szCs w:val="24"/>
        </w:rPr>
        <w:br/>
        <w:t>38 «Взаимодействие хлорид-ионов с групповым реагентом»;</w:t>
      </w:r>
      <w:r w:rsidRPr="00ED4598">
        <w:rPr>
          <w:rFonts w:ascii="Times New Roman" w:hAnsi="Times New Roman" w:cs="Times New Roman"/>
          <w:sz w:val="24"/>
          <w:szCs w:val="24"/>
        </w:rPr>
        <w:br/>
        <w:t>39 «Окисление бромид-ионов хло</w:t>
      </w:r>
      <w:r w:rsidR="00ED4598">
        <w:rPr>
          <w:rFonts w:ascii="Times New Roman" w:hAnsi="Times New Roman" w:cs="Times New Roman"/>
          <w:sz w:val="24"/>
          <w:szCs w:val="24"/>
        </w:rPr>
        <w:t>рной водой»;</w:t>
      </w:r>
      <w:r w:rsidR="00ED4598">
        <w:rPr>
          <w:rFonts w:ascii="Times New Roman" w:hAnsi="Times New Roman" w:cs="Times New Roman"/>
          <w:sz w:val="24"/>
          <w:szCs w:val="24"/>
        </w:rPr>
        <w:br/>
      </w:r>
      <w:r w:rsidRPr="00ED4598">
        <w:rPr>
          <w:rFonts w:ascii="Times New Roman" w:hAnsi="Times New Roman" w:cs="Times New Roman"/>
          <w:sz w:val="24"/>
          <w:szCs w:val="24"/>
        </w:rPr>
        <w:t>40 «Окисление иодид-ионов хлорной водой»;</w:t>
      </w:r>
      <w:r w:rsidRPr="00ED4598">
        <w:rPr>
          <w:rFonts w:ascii="Times New Roman" w:hAnsi="Times New Roman" w:cs="Times New Roman"/>
          <w:sz w:val="24"/>
          <w:szCs w:val="24"/>
        </w:rPr>
        <w:br/>
        <w:t>41 «Обнаружение бромид- и иодид-ионов в смеси»;</w:t>
      </w:r>
      <w:r w:rsidRPr="00ED4598">
        <w:rPr>
          <w:rFonts w:ascii="Times New Roman" w:hAnsi="Times New Roman" w:cs="Times New Roman"/>
          <w:sz w:val="24"/>
          <w:szCs w:val="24"/>
        </w:rPr>
        <w:br/>
        <w:t>42 «Обнаружение сульфид-ионов»;</w:t>
      </w:r>
      <w:r w:rsidRPr="00ED4598">
        <w:rPr>
          <w:rFonts w:ascii="Times New Roman" w:hAnsi="Times New Roman" w:cs="Times New Roman"/>
          <w:sz w:val="24"/>
          <w:szCs w:val="24"/>
        </w:rPr>
        <w:br/>
        <w:t>43 «Восстановление нитратов-ионов медью в сильной кислоте»;</w:t>
      </w:r>
      <w:r w:rsidRPr="00ED4598">
        <w:rPr>
          <w:rFonts w:ascii="Times New Roman" w:hAnsi="Times New Roman" w:cs="Times New Roman"/>
          <w:sz w:val="24"/>
          <w:szCs w:val="24"/>
        </w:rPr>
        <w:br/>
        <w:t>44 «Обнаружение нитрат-ионов с помощью дифениламина».</w:t>
      </w:r>
      <w:r w:rsidR="00A71A7B" w:rsidRPr="00ED4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2F3BBF" w:rsidRPr="00ED4598" w:rsidRDefault="00434AB3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Тема 5.</w:t>
      </w:r>
    </w:p>
    <w:p w:rsidR="002F3BBF" w:rsidRPr="00ED4598" w:rsidRDefault="002F3BBF" w:rsidP="00ED45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 xml:space="preserve">Контроль качества продуктов питания </w:t>
      </w:r>
      <w:r w:rsidR="00104A19" w:rsidRPr="00ED4598">
        <w:rPr>
          <w:rFonts w:ascii="Times New Roman" w:hAnsi="Times New Roman" w:cs="Times New Roman"/>
          <w:b/>
          <w:i/>
          <w:iCs/>
          <w:sz w:val="24"/>
          <w:szCs w:val="24"/>
        </w:rPr>
        <w:t>(6</w:t>
      </w:r>
      <w:r w:rsidRPr="00ED4598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F3535B" w:rsidRPr="00ED4598" w:rsidRDefault="00145C6E" w:rsidP="0014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3BBF" w:rsidRPr="00ED4598">
        <w:rPr>
          <w:rFonts w:ascii="Times New Roman" w:hAnsi="Times New Roman" w:cs="Times New Roman"/>
          <w:sz w:val="24"/>
          <w:szCs w:val="24"/>
        </w:rPr>
        <w:t>Охрана окружающей среды. Контроль качества воды. Жесткость воды; причины ее во</w:t>
      </w:r>
      <w:r w:rsidR="002F3BBF" w:rsidRPr="00ED4598">
        <w:rPr>
          <w:rFonts w:ascii="Times New Roman" w:hAnsi="Times New Roman" w:cs="Times New Roman"/>
          <w:sz w:val="24"/>
          <w:szCs w:val="24"/>
        </w:rPr>
        <w:t>з</w:t>
      </w:r>
      <w:r w:rsidR="002F3BBF" w:rsidRPr="00ED4598">
        <w:rPr>
          <w:rFonts w:ascii="Times New Roman" w:hAnsi="Times New Roman" w:cs="Times New Roman"/>
          <w:sz w:val="24"/>
          <w:szCs w:val="24"/>
        </w:rPr>
        <w:t>никновения. Виды жест</w:t>
      </w:r>
      <w:r w:rsidR="002F3BBF" w:rsidRPr="00ED4598">
        <w:rPr>
          <w:rFonts w:ascii="Times New Roman" w:hAnsi="Times New Roman" w:cs="Times New Roman"/>
          <w:sz w:val="24"/>
          <w:szCs w:val="24"/>
        </w:rPr>
        <w:softHyphen/>
        <w:t xml:space="preserve">кости. Способы устранения. Определение жесткости </w:t>
      </w:r>
      <w:r w:rsidR="00F3535B" w:rsidRPr="00ED4598">
        <w:rPr>
          <w:rFonts w:ascii="Times New Roman" w:hAnsi="Times New Roman" w:cs="Times New Roman"/>
          <w:sz w:val="24"/>
          <w:szCs w:val="24"/>
        </w:rPr>
        <w:t>воды.</w:t>
      </w:r>
      <w:r w:rsidR="00F3535B" w:rsidRPr="00F3535B">
        <w:rPr>
          <w:rFonts w:ascii="Times New Roman" w:hAnsi="Times New Roman" w:cs="Times New Roman"/>
          <w:i/>
          <w:sz w:val="24"/>
          <w:szCs w:val="24"/>
        </w:rPr>
        <w:t xml:space="preserve"> Лаб</w:t>
      </w:r>
      <w:r w:rsidR="00F3535B" w:rsidRPr="00F3535B">
        <w:rPr>
          <w:rFonts w:ascii="Times New Roman" w:hAnsi="Times New Roman" w:cs="Times New Roman"/>
          <w:i/>
          <w:sz w:val="24"/>
          <w:szCs w:val="24"/>
        </w:rPr>
        <w:t>о</w:t>
      </w:r>
      <w:r w:rsidR="00F3535B" w:rsidRPr="00F3535B">
        <w:rPr>
          <w:rFonts w:ascii="Times New Roman" w:hAnsi="Times New Roman" w:cs="Times New Roman"/>
          <w:i/>
          <w:sz w:val="24"/>
          <w:szCs w:val="24"/>
        </w:rPr>
        <w:t xml:space="preserve">раторная </w:t>
      </w:r>
      <w:r w:rsidR="00C35829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="00F3535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3535B" w:rsidRPr="00ED4598">
        <w:rPr>
          <w:rFonts w:ascii="Times New Roman" w:hAnsi="Times New Roman" w:cs="Times New Roman"/>
          <w:sz w:val="24"/>
          <w:szCs w:val="24"/>
        </w:rPr>
        <w:t>Жесткость воды, ее определение и устранение.</w:t>
      </w:r>
      <w:r w:rsidR="00F3535B">
        <w:rPr>
          <w:rFonts w:ascii="Times New Roman" w:hAnsi="Times New Roman" w:cs="Times New Roman"/>
          <w:sz w:val="24"/>
          <w:szCs w:val="24"/>
        </w:rPr>
        <w:t>»</w:t>
      </w:r>
    </w:p>
    <w:p w:rsidR="002F3BBF" w:rsidRPr="00ED4598" w:rsidRDefault="00145C6E" w:rsidP="0014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3BBF" w:rsidRPr="00ED4598">
        <w:rPr>
          <w:rFonts w:ascii="Times New Roman" w:hAnsi="Times New Roman" w:cs="Times New Roman"/>
          <w:sz w:val="24"/>
          <w:szCs w:val="24"/>
        </w:rPr>
        <w:t>Контроль качества продуктов питания. Анализ мине</w:t>
      </w:r>
      <w:r w:rsidR="002F3BBF" w:rsidRPr="00ED4598">
        <w:rPr>
          <w:rFonts w:ascii="Times New Roman" w:hAnsi="Times New Roman" w:cs="Times New Roman"/>
          <w:sz w:val="24"/>
          <w:szCs w:val="24"/>
        </w:rPr>
        <w:softHyphen/>
        <w:t>ральных вод и прохладительных напитков. Анализ моло</w:t>
      </w:r>
      <w:r w:rsidR="002F3BBF" w:rsidRPr="00ED4598">
        <w:rPr>
          <w:rFonts w:ascii="Times New Roman" w:hAnsi="Times New Roman" w:cs="Times New Roman"/>
          <w:sz w:val="24"/>
          <w:szCs w:val="24"/>
        </w:rPr>
        <w:softHyphen/>
        <w:t>ка. Определение свежести мяса и рыбы.</w:t>
      </w:r>
      <w:r w:rsidR="00CD52BD" w:rsidRPr="00ED4598">
        <w:rPr>
          <w:rFonts w:ascii="Times New Roman" w:hAnsi="Times New Roman" w:cs="Times New Roman"/>
          <w:sz w:val="24"/>
          <w:szCs w:val="24"/>
        </w:rPr>
        <w:t xml:space="preserve"> Анализ качества  меда</w:t>
      </w:r>
      <w:r w:rsidR="00AB46E2" w:rsidRPr="00ED4598">
        <w:rPr>
          <w:rFonts w:ascii="Times New Roman" w:hAnsi="Times New Roman" w:cs="Times New Roman"/>
          <w:sz w:val="24"/>
          <w:szCs w:val="24"/>
        </w:rPr>
        <w:t>.</w:t>
      </w:r>
    </w:p>
    <w:p w:rsidR="00F3535B" w:rsidRDefault="002F3BBF" w:rsidP="00145C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59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</w:t>
      </w:r>
    </w:p>
    <w:p w:rsidR="00F3535B" w:rsidRDefault="00434AB3" w:rsidP="0014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>ПР№14.  “Определение качества молока и молочных  продуктов: кислотности и содерж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ния белка» </w:t>
      </w:r>
    </w:p>
    <w:p w:rsidR="00ED4598" w:rsidRDefault="00434AB3" w:rsidP="00145C6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ПР№ 15.  “ Определение содержания аскорбиновой кислоты в соках и </w:t>
      </w:r>
      <w:r w:rsidR="00F3535B" w:rsidRPr="00ED4598">
        <w:rPr>
          <w:rFonts w:ascii="Times New Roman" w:eastAsia="Times New Roman" w:hAnsi="Times New Roman" w:cs="Times New Roman"/>
          <w:sz w:val="24"/>
          <w:szCs w:val="24"/>
        </w:rPr>
        <w:t>фр</w:t>
      </w:r>
      <w:r w:rsidR="00F3535B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F3535B" w:rsidRPr="00ED4598">
        <w:rPr>
          <w:rFonts w:ascii="Times New Roman" w:eastAsia="Times New Roman" w:hAnsi="Times New Roman" w:cs="Times New Roman"/>
          <w:sz w:val="24"/>
          <w:szCs w:val="24"/>
        </w:rPr>
        <w:t>тах», «Обнаружение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 крахмала в продуктах питания”.  </w:t>
      </w:r>
    </w:p>
    <w:p w:rsidR="002F3BBF" w:rsidRPr="00ED4598" w:rsidRDefault="00434AB3" w:rsidP="00145C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98">
        <w:rPr>
          <w:rFonts w:ascii="Times New Roman" w:eastAsia="Times New Roman" w:hAnsi="Times New Roman" w:cs="Times New Roman"/>
          <w:sz w:val="24"/>
          <w:szCs w:val="24"/>
        </w:rPr>
        <w:t xml:space="preserve">ПР №16.  </w:t>
      </w:r>
      <w:r w:rsidR="00104A19" w:rsidRPr="00ED459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D4598">
        <w:rPr>
          <w:rFonts w:ascii="Times New Roman" w:eastAsia="Times New Roman" w:hAnsi="Times New Roman" w:cs="Times New Roman"/>
          <w:sz w:val="24"/>
          <w:szCs w:val="24"/>
        </w:rPr>
        <w:t>Определение качества меда</w:t>
      </w:r>
      <w:r w:rsidR="00104A19" w:rsidRPr="00ED459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2F3BBF" w:rsidRPr="00ED4598" w:rsidRDefault="002F3BBF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2F3BBF" w:rsidRPr="00ED4598" w:rsidRDefault="002F3BBF" w:rsidP="00ED4598">
      <w:pPr>
        <w:pStyle w:val="a3"/>
        <w:rPr>
          <w:i/>
          <w:szCs w:val="24"/>
        </w:rPr>
      </w:pPr>
      <w:r w:rsidRPr="00ED4598">
        <w:rPr>
          <w:i/>
          <w:szCs w:val="24"/>
        </w:rPr>
        <w:t>Учащиеся должен знать: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понятие о растворах и растворимости, способы выражения концентрация растворов;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закон действия масс;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общие понятия о скорости химической реакции и химическом равновесии;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факторы, влияющие на диссоциацию электролитов;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понятия о буферных растворах;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сущность окислительно-восстановительных реакции;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общие понятия о коллоидных растворах;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комплексные соединения  и ионы;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сущность качественного анализа и его метод;.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сущность количественного анализа и основные методы;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основные методы физико-химические  анализа;</w:t>
      </w:r>
    </w:p>
    <w:p w:rsidR="002F3BBF" w:rsidRPr="00ED4598" w:rsidRDefault="002F3BBF" w:rsidP="00ED4598">
      <w:pPr>
        <w:pStyle w:val="a3"/>
        <w:numPr>
          <w:ilvl w:val="0"/>
          <w:numId w:val="3"/>
        </w:numPr>
        <w:rPr>
          <w:szCs w:val="24"/>
        </w:rPr>
      </w:pPr>
      <w:r w:rsidRPr="00ED4598">
        <w:rPr>
          <w:szCs w:val="24"/>
        </w:rPr>
        <w:t>общие понятия о произведении растворимости.</w:t>
      </w:r>
    </w:p>
    <w:p w:rsidR="002F3BBF" w:rsidRPr="00ED4598" w:rsidRDefault="002F3BBF" w:rsidP="00ED4598">
      <w:pPr>
        <w:pStyle w:val="a3"/>
        <w:rPr>
          <w:i/>
          <w:szCs w:val="24"/>
        </w:rPr>
      </w:pPr>
      <w:r w:rsidRPr="00ED4598">
        <w:rPr>
          <w:i/>
          <w:szCs w:val="24"/>
        </w:rPr>
        <w:t>Учащиеся должны определять:</w:t>
      </w:r>
    </w:p>
    <w:p w:rsidR="002F3BBF" w:rsidRPr="00ED4598" w:rsidRDefault="002F3BBF" w:rsidP="00ED4598">
      <w:pPr>
        <w:pStyle w:val="a3"/>
        <w:numPr>
          <w:ilvl w:val="0"/>
          <w:numId w:val="4"/>
        </w:numPr>
        <w:rPr>
          <w:szCs w:val="24"/>
        </w:rPr>
      </w:pPr>
      <w:r w:rsidRPr="00ED4598">
        <w:rPr>
          <w:szCs w:val="24"/>
        </w:rPr>
        <w:t>отдельные элементы или образуемых ими ионов, входящие в состав определенного вещества или смеси веществ;</w:t>
      </w:r>
    </w:p>
    <w:p w:rsidR="002F3BBF" w:rsidRPr="00ED4598" w:rsidRDefault="002F3BBF" w:rsidP="00ED4598">
      <w:pPr>
        <w:pStyle w:val="a3"/>
        <w:numPr>
          <w:ilvl w:val="0"/>
          <w:numId w:val="4"/>
        </w:numPr>
        <w:rPr>
          <w:szCs w:val="24"/>
        </w:rPr>
      </w:pPr>
      <w:r w:rsidRPr="00ED4598">
        <w:rPr>
          <w:szCs w:val="24"/>
        </w:rPr>
        <w:t>определение массы отдельных химических элементов, входящих в состав;</w:t>
      </w:r>
    </w:p>
    <w:p w:rsidR="002F3BBF" w:rsidRPr="00ED4598" w:rsidRDefault="002F3BBF" w:rsidP="00ED4598">
      <w:pPr>
        <w:pStyle w:val="a3"/>
        <w:numPr>
          <w:ilvl w:val="0"/>
          <w:numId w:val="4"/>
        </w:numPr>
        <w:rPr>
          <w:szCs w:val="24"/>
        </w:rPr>
      </w:pPr>
      <w:r w:rsidRPr="00ED4598">
        <w:rPr>
          <w:szCs w:val="24"/>
        </w:rPr>
        <w:t>индивидуального соединения или смеси веществ с помощью различных методов.</w:t>
      </w:r>
    </w:p>
    <w:p w:rsidR="002F3BBF" w:rsidRPr="00ED4598" w:rsidRDefault="002F3BBF" w:rsidP="00ED4598">
      <w:pPr>
        <w:pStyle w:val="a3"/>
        <w:rPr>
          <w:i/>
          <w:szCs w:val="24"/>
        </w:rPr>
      </w:pPr>
      <w:r w:rsidRPr="00ED4598">
        <w:rPr>
          <w:i/>
          <w:szCs w:val="24"/>
        </w:rPr>
        <w:t>Учащиеся должны составлять:</w:t>
      </w:r>
    </w:p>
    <w:p w:rsidR="002F3BBF" w:rsidRPr="00ED4598" w:rsidRDefault="002F3BBF" w:rsidP="00ED4598">
      <w:pPr>
        <w:pStyle w:val="a3"/>
        <w:numPr>
          <w:ilvl w:val="0"/>
          <w:numId w:val="5"/>
        </w:numPr>
        <w:rPr>
          <w:szCs w:val="24"/>
        </w:rPr>
      </w:pPr>
      <w:r w:rsidRPr="00ED4598">
        <w:rPr>
          <w:szCs w:val="24"/>
        </w:rPr>
        <w:t>уравнения гидролиза солей и условия его смещения;</w:t>
      </w:r>
    </w:p>
    <w:p w:rsidR="002F3BBF" w:rsidRPr="00ED4598" w:rsidRDefault="002F3BBF" w:rsidP="00ED4598">
      <w:pPr>
        <w:pStyle w:val="a3"/>
        <w:numPr>
          <w:ilvl w:val="0"/>
          <w:numId w:val="5"/>
        </w:numPr>
        <w:rPr>
          <w:szCs w:val="24"/>
        </w:rPr>
      </w:pPr>
      <w:r w:rsidRPr="00ED4598">
        <w:rPr>
          <w:szCs w:val="24"/>
        </w:rPr>
        <w:t>составление уравнения окислительно-восстановительных реакции методом полуреа</w:t>
      </w:r>
      <w:r w:rsidRPr="00ED4598">
        <w:rPr>
          <w:szCs w:val="24"/>
        </w:rPr>
        <w:t>к</w:t>
      </w:r>
      <w:r w:rsidRPr="00ED4598">
        <w:rPr>
          <w:szCs w:val="24"/>
        </w:rPr>
        <w:t>ции;</w:t>
      </w:r>
    </w:p>
    <w:p w:rsidR="002F3BBF" w:rsidRPr="00ED4598" w:rsidRDefault="002F3BBF" w:rsidP="00ED4598">
      <w:pPr>
        <w:pStyle w:val="a3"/>
        <w:numPr>
          <w:ilvl w:val="0"/>
          <w:numId w:val="5"/>
        </w:numPr>
        <w:rPr>
          <w:szCs w:val="24"/>
        </w:rPr>
      </w:pPr>
      <w:r w:rsidRPr="00ED4598">
        <w:rPr>
          <w:szCs w:val="24"/>
        </w:rPr>
        <w:t>формулы комплексных соединении.</w:t>
      </w:r>
    </w:p>
    <w:p w:rsidR="002F3BBF" w:rsidRPr="00ED4598" w:rsidRDefault="002F3BBF" w:rsidP="00ED4598">
      <w:pPr>
        <w:pStyle w:val="a3"/>
        <w:rPr>
          <w:szCs w:val="24"/>
        </w:rPr>
      </w:pPr>
      <w:r w:rsidRPr="00ED4598">
        <w:rPr>
          <w:i/>
          <w:szCs w:val="24"/>
        </w:rPr>
        <w:t>Учащиеся должны объяснять</w:t>
      </w:r>
      <w:r w:rsidRPr="00ED4598">
        <w:rPr>
          <w:szCs w:val="24"/>
        </w:rPr>
        <w:t>:</w:t>
      </w:r>
    </w:p>
    <w:p w:rsidR="002F3BBF" w:rsidRPr="00ED4598" w:rsidRDefault="002F3BBF" w:rsidP="00ED4598">
      <w:pPr>
        <w:pStyle w:val="a3"/>
        <w:numPr>
          <w:ilvl w:val="0"/>
          <w:numId w:val="6"/>
        </w:numPr>
        <w:rPr>
          <w:szCs w:val="24"/>
        </w:rPr>
      </w:pPr>
      <w:r w:rsidRPr="00ED4598">
        <w:rPr>
          <w:szCs w:val="24"/>
        </w:rPr>
        <w:t>кислотно-основное равновесие в водных растворах;</w:t>
      </w:r>
    </w:p>
    <w:p w:rsidR="002F3BBF" w:rsidRPr="00ED4598" w:rsidRDefault="002F3BBF" w:rsidP="00ED4598">
      <w:pPr>
        <w:pStyle w:val="a3"/>
        <w:numPr>
          <w:ilvl w:val="0"/>
          <w:numId w:val="6"/>
        </w:numPr>
        <w:rPr>
          <w:szCs w:val="24"/>
        </w:rPr>
      </w:pPr>
      <w:r w:rsidRPr="00ED4598">
        <w:rPr>
          <w:szCs w:val="24"/>
        </w:rPr>
        <w:t>условия образования осадков;</w:t>
      </w:r>
    </w:p>
    <w:p w:rsidR="002F3BBF" w:rsidRPr="00ED4598" w:rsidRDefault="002F3BBF" w:rsidP="00ED4598">
      <w:pPr>
        <w:pStyle w:val="a3"/>
        <w:numPr>
          <w:ilvl w:val="0"/>
          <w:numId w:val="6"/>
        </w:numPr>
        <w:rPr>
          <w:szCs w:val="24"/>
        </w:rPr>
      </w:pPr>
      <w:r w:rsidRPr="00ED4598">
        <w:rPr>
          <w:szCs w:val="24"/>
        </w:rPr>
        <w:t>условия выполнения аналитических реакции;</w:t>
      </w:r>
    </w:p>
    <w:p w:rsidR="002F3BBF" w:rsidRPr="00ED4598" w:rsidRDefault="002F3BBF" w:rsidP="00ED4598">
      <w:pPr>
        <w:pStyle w:val="a3"/>
        <w:rPr>
          <w:i/>
          <w:szCs w:val="24"/>
        </w:rPr>
      </w:pPr>
      <w:r w:rsidRPr="00ED4598">
        <w:rPr>
          <w:i/>
          <w:szCs w:val="24"/>
        </w:rPr>
        <w:t>Учащиеся должны вычислять:</w:t>
      </w:r>
    </w:p>
    <w:p w:rsidR="002F3BBF" w:rsidRPr="00ED4598" w:rsidRDefault="002F3BBF" w:rsidP="00ED4598">
      <w:pPr>
        <w:pStyle w:val="a3"/>
        <w:numPr>
          <w:ilvl w:val="0"/>
          <w:numId w:val="7"/>
        </w:numPr>
        <w:rPr>
          <w:szCs w:val="24"/>
        </w:rPr>
      </w:pPr>
      <w:r w:rsidRPr="00ED4598">
        <w:rPr>
          <w:szCs w:val="24"/>
        </w:rPr>
        <w:t>процентную, молярную,   моляльную,  нормальную концентрацию  растворенного в</w:t>
      </w:r>
      <w:r w:rsidRPr="00ED4598">
        <w:rPr>
          <w:szCs w:val="24"/>
        </w:rPr>
        <w:t>е</w:t>
      </w:r>
      <w:r w:rsidRPr="00ED4598">
        <w:rPr>
          <w:szCs w:val="24"/>
        </w:rPr>
        <w:t>щества.</w:t>
      </w:r>
    </w:p>
    <w:p w:rsidR="002F3BBF" w:rsidRPr="00ED4598" w:rsidRDefault="002F3BBF" w:rsidP="00ED4598">
      <w:pPr>
        <w:pStyle w:val="a3"/>
        <w:numPr>
          <w:ilvl w:val="0"/>
          <w:numId w:val="7"/>
        </w:numPr>
        <w:rPr>
          <w:szCs w:val="24"/>
        </w:rPr>
      </w:pPr>
      <w:r w:rsidRPr="00ED4598">
        <w:rPr>
          <w:szCs w:val="24"/>
        </w:rPr>
        <w:t>степень электролитическую диссоциацию;</w:t>
      </w:r>
    </w:p>
    <w:p w:rsidR="002F3BBF" w:rsidRPr="00ED4598" w:rsidRDefault="002F3BBF" w:rsidP="00ED4598">
      <w:pPr>
        <w:pStyle w:val="a3"/>
        <w:numPr>
          <w:ilvl w:val="0"/>
          <w:numId w:val="7"/>
        </w:numPr>
        <w:rPr>
          <w:szCs w:val="24"/>
        </w:rPr>
      </w:pPr>
      <w:r w:rsidRPr="00ED4598">
        <w:rPr>
          <w:szCs w:val="24"/>
        </w:rPr>
        <w:t>концентрацию ионов водорода в различных разбавленных растворах;</w:t>
      </w:r>
    </w:p>
    <w:p w:rsidR="002F3BBF" w:rsidRPr="00ED4598" w:rsidRDefault="002F3BBF" w:rsidP="00ED4598">
      <w:pPr>
        <w:pStyle w:val="a3"/>
        <w:numPr>
          <w:ilvl w:val="0"/>
          <w:numId w:val="7"/>
        </w:numPr>
        <w:rPr>
          <w:szCs w:val="24"/>
        </w:rPr>
      </w:pPr>
      <w:r w:rsidRPr="00ED4598">
        <w:rPr>
          <w:szCs w:val="24"/>
        </w:rPr>
        <w:t>произведение растворимости по его растворимости и наоборот;</w:t>
      </w:r>
    </w:p>
    <w:p w:rsidR="002F3BBF" w:rsidRPr="00ED4598" w:rsidRDefault="002F3BBF" w:rsidP="00ED4598">
      <w:pPr>
        <w:pStyle w:val="a3"/>
        <w:numPr>
          <w:ilvl w:val="0"/>
          <w:numId w:val="7"/>
        </w:numPr>
        <w:rPr>
          <w:szCs w:val="24"/>
        </w:rPr>
      </w:pPr>
      <w:r w:rsidRPr="00ED4598">
        <w:rPr>
          <w:szCs w:val="24"/>
        </w:rPr>
        <w:t>водородный и гидроксильный показатели;</w:t>
      </w:r>
    </w:p>
    <w:p w:rsidR="002F3BBF" w:rsidRPr="00ED4598" w:rsidRDefault="002F3BBF" w:rsidP="00ED4598">
      <w:pPr>
        <w:pStyle w:val="a3"/>
        <w:numPr>
          <w:ilvl w:val="0"/>
          <w:numId w:val="7"/>
        </w:numPr>
        <w:rPr>
          <w:szCs w:val="24"/>
        </w:rPr>
      </w:pPr>
      <w:r w:rsidRPr="00ED4598">
        <w:rPr>
          <w:szCs w:val="24"/>
        </w:rPr>
        <w:t>окислительно-восстановительный потенциал;</w:t>
      </w:r>
    </w:p>
    <w:p w:rsidR="002F3BBF" w:rsidRPr="00ED4598" w:rsidRDefault="002F3BBF" w:rsidP="00ED4598">
      <w:pPr>
        <w:pStyle w:val="a3"/>
        <w:rPr>
          <w:i/>
          <w:szCs w:val="24"/>
        </w:rPr>
      </w:pPr>
      <w:r w:rsidRPr="00ED4598">
        <w:rPr>
          <w:i/>
          <w:szCs w:val="24"/>
        </w:rPr>
        <w:t>Учащиеся должны уметь:</w:t>
      </w:r>
    </w:p>
    <w:p w:rsidR="002F3BBF" w:rsidRPr="00ED4598" w:rsidRDefault="002F3BBF" w:rsidP="00ED4598">
      <w:pPr>
        <w:pStyle w:val="a3"/>
        <w:numPr>
          <w:ilvl w:val="0"/>
          <w:numId w:val="8"/>
        </w:numPr>
        <w:rPr>
          <w:szCs w:val="24"/>
        </w:rPr>
      </w:pPr>
      <w:r w:rsidRPr="00ED4598">
        <w:rPr>
          <w:szCs w:val="24"/>
        </w:rPr>
        <w:t>соблюдать правила техники безопасности при работе с веществами</w:t>
      </w:r>
    </w:p>
    <w:p w:rsidR="002F3BBF" w:rsidRPr="00ED4598" w:rsidRDefault="002F3BBF" w:rsidP="00ED4598">
      <w:pPr>
        <w:pStyle w:val="a3"/>
        <w:numPr>
          <w:ilvl w:val="0"/>
          <w:numId w:val="8"/>
        </w:numPr>
        <w:rPr>
          <w:szCs w:val="24"/>
        </w:rPr>
      </w:pPr>
      <w:r w:rsidRPr="00ED4598">
        <w:rPr>
          <w:szCs w:val="24"/>
        </w:rPr>
        <w:t>пользоваться знаниями, полученными на занятиях.</w:t>
      </w:r>
    </w:p>
    <w:p w:rsidR="002F3BBF" w:rsidRPr="00ED4598" w:rsidRDefault="002F3BBF" w:rsidP="00ED4598">
      <w:pPr>
        <w:pStyle w:val="a3"/>
        <w:numPr>
          <w:ilvl w:val="0"/>
          <w:numId w:val="8"/>
        </w:numPr>
        <w:rPr>
          <w:szCs w:val="24"/>
        </w:rPr>
      </w:pPr>
      <w:r w:rsidRPr="00ED4598">
        <w:rPr>
          <w:szCs w:val="24"/>
        </w:rPr>
        <w:t>пользоваться приборами и специальной аппаратурой необходимой при выполнении лабораторных  занятий.</w:t>
      </w:r>
    </w:p>
    <w:p w:rsidR="002F3BBF" w:rsidRPr="00ED4598" w:rsidRDefault="002F3BBF" w:rsidP="00ED4598">
      <w:pPr>
        <w:pStyle w:val="a3"/>
        <w:rPr>
          <w:i/>
          <w:szCs w:val="24"/>
        </w:rPr>
      </w:pPr>
      <w:r w:rsidRPr="00ED4598">
        <w:rPr>
          <w:i/>
          <w:szCs w:val="24"/>
        </w:rPr>
        <w:t>Учащиеся должны уметь проводить эксперименты:</w:t>
      </w:r>
    </w:p>
    <w:p w:rsidR="002F3BBF" w:rsidRPr="00ED4598" w:rsidRDefault="002F3BBF" w:rsidP="00ED4598">
      <w:pPr>
        <w:pStyle w:val="a3"/>
        <w:numPr>
          <w:ilvl w:val="0"/>
          <w:numId w:val="9"/>
        </w:numPr>
        <w:rPr>
          <w:szCs w:val="24"/>
        </w:rPr>
      </w:pPr>
      <w:r w:rsidRPr="00ED4598">
        <w:rPr>
          <w:szCs w:val="24"/>
        </w:rPr>
        <w:t>на определение рН растворов кислот и оснований;</w:t>
      </w:r>
    </w:p>
    <w:p w:rsidR="002F3BBF" w:rsidRPr="00ED4598" w:rsidRDefault="002F3BBF" w:rsidP="00ED4598">
      <w:pPr>
        <w:pStyle w:val="a3"/>
        <w:numPr>
          <w:ilvl w:val="0"/>
          <w:numId w:val="9"/>
        </w:numPr>
        <w:rPr>
          <w:szCs w:val="24"/>
        </w:rPr>
      </w:pPr>
      <w:r w:rsidRPr="00ED4598">
        <w:rPr>
          <w:szCs w:val="24"/>
        </w:rPr>
        <w:t>анализ катионов;</w:t>
      </w:r>
    </w:p>
    <w:p w:rsidR="002F3BBF" w:rsidRPr="00ED4598" w:rsidRDefault="002F3BBF" w:rsidP="00ED4598">
      <w:pPr>
        <w:pStyle w:val="a3"/>
        <w:numPr>
          <w:ilvl w:val="0"/>
          <w:numId w:val="9"/>
        </w:numPr>
        <w:rPr>
          <w:szCs w:val="24"/>
        </w:rPr>
      </w:pPr>
      <w:r w:rsidRPr="00ED4598">
        <w:rPr>
          <w:szCs w:val="24"/>
        </w:rPr>
        <w:t>анализ анионов;</w:t>
      </w:r>
    </w:p>
    <w:p w:rsidR="002F3BBF" w:rsidRPr="00ED4598" w:rsidRDefault="002F3BBF" w:rsidP="00ED4598">
      <w:pPr>
        <w:pStyle w:val="a3"/>
        <w:numPr>
          <w:ilvl w:val="0"/>
          <w:numId w:val="9"/>
        </w:numPr>
        <w:rPr>
          <w:szCs w:val="24"/>
        </w:rPr>
      </w:pPr>
      <w:r w:rsidRPr="00ED4598">
        <w:rPr>
          <w:szCs w:val="24"/>
        </w:rPr>
        <w:t>определение кристаллизационной воды в кристаллогидратах.</w:t>
      </w:r>
    </w:p>
    <w:p w:rsidR="002F3BBF" w:rsidRPr="00ED4598" w:rsidRDefault="002F3BBF" w:rsidP="00ED4598">
      <w:pPr>
        <w:pStyle w:val="a3"/>
        <w:numPr>
          <w:ilvl w:val="0"/>
          <w:numId w:val="9"/>
        </w:numPr>
        <w:rPr>
          <w:szCs w:val="24"/>
        </w:rPr>
      </w:pPr>
      <w:r w:rsidRPr="00ED4598">
        <w:rPr>
          <w:szCs w:val="24"/>
        </w:rPr>
        <w:t>на определение жесткости воды;</w:t>
      </w:r>
    </w:p>
    <w:p w:rsidR="00D54AC1" w:rsidRPr="00ED4598" w:rsidRDefault="00D54AC1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526E" w:rsidRPr="00ED4598" w:rsidRDefault="00D8526E" w:rsidP="00ED459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4598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992"/>
        <w:gridCol w:w="993"/>
      </w:tblGrid>
      <w:tr w:rsidR="00D8526E" w:rsidRPr="00ED4598" w:rsidTr="00C35829">
        <w:tc>
          <w:tcPr>
            <w:tcW w:w="81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D8526E" w:rsidRPr="00ED4598" w:rsidRDefault="00D8526E" w:rsidP="00ED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8526E" w:rsidRPr="00ED4598" w:rsidRDefault="00D8526E" w:rsidP="00ED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эксперимент. Требования к оформлению отч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реактивы. Мытьё и сушка посуды. 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в химической лабор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задачи и методы аналитической химии.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аналитической химии в народном хозяйстве и охране окружающей среды.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концентрации растворов. Молярная и нормальная концентрации.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“Способы выражения концентр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ции растворов”.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8526E" w:rsidRPr="00ED4598" w:rsidRDefault="006E6042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 №1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“Приготовление раствора с заданной молярной концентрацией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Эквивалент. Закон эквивалентов.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равновесие. Принцип Ле-Шателье.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водородном показателе растворов. Индикат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8526E" w:rsidRPr="00ED4598" w:rsidRDefault="006E6042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 №2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“Определение рН р</w:t>
            </w:r>
            <w:r w:rsidR="00C072EC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астворов с помощью индик</w:t>
            </w:r>
            <w:r w:rsidR="00C072EC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072EC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тора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Буферные растворы и их значение.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растворение осадков.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8526E" w:rsidRPr="00ED4598" w:rsidRDefault="006E6042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 №3 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“Изучение окислительно– восстановительных свойст перманганата калия и перекиси водорода”.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качественного анализ. Дробный и системный анализ.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8526E" w:rsidRPr="00ED4598" w:rsidRDefault="006E6042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ПР№ 4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“Обнаружение катионов 1 аналитической группы (Na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,K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,NH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D8526E" w:rsidRPr="00ED4598" w:rsidRDefault="006E6042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ПР№ 5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“Обнаружение катионов 2 аналитической группы (Ag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 ,Pb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 ).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D8526E" w:rsidRPr="00ED4598" w:rsidRDefault="006E6042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ПР№ 6 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“Обнаружение катионов 3 аналитической гру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пы ( Са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,Ва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104A19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жесткости воды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D8526E" w:rsidRPr="00ED4598" w:rsidRDefault="00145C6E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ПР№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“Обнаружение катионов 4 аналит. группы (Al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 Cr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 Zn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 ).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8526E" w:rsidRPr="00ED4598" w:rsidRDefault="00145C6E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ПР№ 8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“Обнаружение катионов 5 налитической  группы (Fe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,Fe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,Mn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,Mg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ПР№ 9. “Обнаружение катионов 6 аналитической гру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пы (Со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 ,Сu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 ,Ni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 ,Cd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 ).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D8526E" w:rsidRPr="00ED4598" w:rsidRDefault="00145C6E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ПР№ 10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“Анализ смеси катионов всех аналитических групп”.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анионов на аналитические группы.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D8526E" w:rsidRPr="00ED4598" w:rsidRDefault="00493E44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“Обнаружение анионов 1аналитической группы (SO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,SO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,S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,CO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,PO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3-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D8526E" w:rsidRPr="00ED4598" w:rsidRDefault="00A71A7B" w:rsidP="00ED4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ПР№12 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“Обнаружение анионов 2 аналит. группы (Cl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 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,Br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 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,I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 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,S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2– 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6E" w:rsidRPr="00ED4598" w:rsidTr="00C35829">
        <w:tc>
          <w:tcPr>
            <w:tcW w:w="817" w:type="dxa"/>
          </w:tcPr>
          <w:p w:rsidR="00D8526E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D8526E" w:rsidRPr="00ED4598" w:rsidRDefault="00A71A7B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ПР№ 13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“Обнаружение анионов 3 аналитической гру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пы (NO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 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,MnO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 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,CH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COO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 </w:t>
            </w:r>
            <w:r w:rsidR="00493E44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526E" w:rsidRPr="00ED4598" w:rsidRDefault="00D8526E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44" w:rsidRPr="00ED4598" w:rsidTr="00C35829">
        <w:tc>
          <w:tcPr>
            <w:tcW w:w="817" w:type="dxa"/>
          </w:tcPr>
          <w:p w:rsidR="00493E44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493E44" w:rsidRPr="00ED4598" w:rsidRDefault="006E6042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пищи.</w:t>
            </w:r>
          </w:p>
        </w:tc>
        <w:tc>
          <w:tcPr>
            <w:tcW w:w="992" w:type="dxa"/>
          </w:tcPr>
          <w:p w:rsidR="00493E44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3E44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44" w:rsidRPr="00ED4598" w:rsidTr="00C35829">
        <w:tc>
          <w:tcPr>
            <w:tcW w:w="817" w:type="dxa"/>
          </w:tcPr>
          <w:p w:rsidR="00493E44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93E44" w:rsidRPr="00ED4598" w:rsidRDefault="006E6042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продуктов питания.</w:t>
            </w:r>
            <w:r w:rsidR="00434AB3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Жесткость воды</w:t>
            </w:r>
          </w:p>
        </w:tc>
        <w:tc>
          <w:tcPr>
            <w:tcW w:w="992" w:type="dxa"/>
          </w:tcPr>
          <w:p w:rsidR="00493E44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3E44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44" w:rsidRPr="00ED4598" w:rsidTr="00C35829">
        <w:tc>
          <w:tcPr>
            <w:tcW w:w="817" w:type="dxa"/>
          </w:tcPr>
          <w:p w:rsidR="00493E44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493E44" w:rsidRPr="00ED4598" w:rsidRDefault="00A71A7B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ПР№ 14.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“Определение качества молока и молочных  продуктов: кислотности и содержания белка”. </w:t>
            </w:r>
          </w:p>
        </w:tc>
        <w:tc>
          <w:tcPr>
            <w:tcW w:w="992" w:type="dxa"/>
          </w:tcPr>
          <w:p w:rsidR="00493E44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3E44" w:rsidRPr="00ED4598" w:rsidRDefault="00493E44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42" w:rsidRPr="00ED4598" w:rsidTr="00C35829">
        <w:tc>
          <w:tcPr>
            <w:tcW w:w="817" w:type="dxa"/>
          </w:tcPr>
          <w:p w:rsidR="006E6042" w:rsidRPr="00ED4598" w:rsidRDefault="006E6042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6E6042" w:rsidRPr="00ED4598" w:rsidRDefault="00A71A7B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ПР№ 15</w:t>
            </w:r>
            <w:r w:rsidR="00434AB3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“ Определение содержания аскорбиновой кисл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ты в соках и фруктах”.</w:t>
            </w:r>
            <w:r w:rsidR="00434AB3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“Обнаружение крахмала в проду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тах питания”.</w:t>
            </w:r>
          </w:p>
        </w:tc>
        <w:tc>
          <w:tcPr>
            <w:tcW w:w="992" w:type="dxa"/>
          </w:tcPr>
          <w:p w:rsidR="006E6042" w:rsidRPr="00ED4598" w:rsidRDefault="006E6042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042" w:rsidRPr="00ED4598" w:rsidRDefault="006E6042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42" w:rsidRPr="00ED4598" w:rsidTr="00C35829">
        <w:tc>
          <w:tcPr>
            <w:tcW w:w="817" w:type="dxa"/>
          </w:tcPr>
          <w:p w:rsidR="006E6042" w:rsidRPr="00ED4598" w:rsidRDefault="006E6042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6E6042" w:rsidRPr="00ED4598" w:rsidRDefault="00A71A7B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ПР №16</w:t>
            </w:r>
            <w:r w:rsidR="00434AB3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6042"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''Определение качества меда</w:t>
            </w:r>
          </w:p>
        </w:tc>
        <w:tc>
          <w:tcPr>
            <w:tcW w:w="992" w:type="dxa"/>
          </w:tcPr>
          <w:p w:rsidR="006E6042" w:rsidRPr="00ED4598" w:rsidRDefault="006E6042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042" w:rsidRPr="00ED4598" w:rsidRDefault="006E6042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42" w:rsidRPr="00ED4598" w:rsidTr="00C35829">
        <w:tc>
          <w:tcPr>
            <w:tcW w:w="817" w:type="dxa"/>
          </w:tcPr>
          <w:p w:rsidR="006E6042" w:rsidRPr="00ED4598" w:rsidRDefault="006E6042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6E6042" w:rsidRPr="00ED4598" w:rsidRDefault="006E6042" w:rsidP="00ED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индивидуальных исследовательских прое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4598">
              <w:rPr>
                <w:rFonts w:ascii="Times New Roman" w:eastAsia="Times New Roman" w:hAnsi="Times New Roman" w:cs="Times New Roman"/>
                <w:sz w:val="24"/>
                <w:szCs w:val="24"/>
              </w:rPr>
              <w:t>тов. Защита проектных работ.</w:t>
            </w:r>
          </w:p>
        </w:tc>
        <w:tc>
          <w:tcPr>
            <w:tcW w:w="992" w:type="dxa"/>
          </w:tcPr>
          <w:p w:rsidR="006E6042" w:rsidRPr="00ED4598" w:rsidRDefault="006E6042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042" w:rsidRPr="00ED4598" w:rsidRDefault="006E6042" w:rsidP="00ED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42" w:rsidRPr="00ED4598" w:rsidRDefault="006E6042" w:rsidP="00916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E0F" w:rsidRPr="00ED4598" w:rsidRDefault="00434AB3" w:rsidP="00916E0F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598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434AB3" w:rsidRPr="00ED4598" w:rsidRDefault="00ED4598" w:rsidP="00916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59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34AB3" w:rsidRPr="00ED4598">
        <w:rPr>
          <w:rFonts w:ascii="Times New Roman" w:hAnsi="Times New Roman" w:cs="Times New Roman"/>
          <w:color w:val="000000"/>
          <w:sz w:val="24"/>
          <w:szCs w:val="24"/>
        </w:rPr>
        <w:t xml:space="preserve"> Астафуров В.И. Химический анализ.- М: «Просвещение», 1982г, 156 с.</w:t>
      </w:r>
    </w:p>
    <w:p w:rsidR="00434AB3" w:rsidRPr="00ED4598" w:rsidRDefault="00ED4598" w:rsidP="00916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5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34AB3" w:rsidRPr="00ED4598">
        <w:rPr>
          <w:rFonts w:ascii="Times New Roman" w:hAnsi="Times New Roman" w:cs="Times New Roman"/>
          <w:color w:val="000000"/>
          <w:sz w:val="24"/>
          <w:szCs w:val="24"/>
        </w:rPr>
        <w:t xml:space="preserve"> Бусеев А.И., Ефимов И.П. Словарь химических терминов.-М: «Просвещение» 1989г, 209с.</w:t>
      </w:r>
    </w:p>
    <w:p w:rsidR="00ED4598" w:rsidRPr="00ED4598" w:rsidRDefault="00916E0F" w:rsidP="00C358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Воскресенский П. И. </w:t>
      </w:r>
      <w:r w:rsidR="00ED4598" w:rsidRPr="00ED4598">
        <w:rPr>
          <w:rFonts w:ascii="Times New Roman" w:hAnsi="Times New Roman" w:cs="Times New Roman"/>
          <w:color w:val="000000"/>
          <w:sz w:val="24"/>
          <w:szCs w:val="24"/>
        </w:rPr>
        <w:t>Основы химического анализа. Учебное пособие для учащи</w:t>
      </w:r>
      <w:r w:rsidR="00ED4598" w:rsidRPr="00ED459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ED4598" w:rsidRPr="00ED4598">
        <w:rPr>
          <w:rFonts w:ascii="Times New Roman" w:hAnsi="Times New Roman" w:cs="Times New Roman"/>
          <w:color w:val="000000"/>
          <w:sz w:val="24"/>
          <w:szCs w:val="24"/>
        </w:rPr>
        <w:t xml:space="preserve">ся.  </w:t>
      </w:r>
      <w:r w:rsidR="00ED45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358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D4598" w:rsidRPr="00ED4598">
        <w:rPr>
          <w:rFonts w:ascii="Times New Roman" w:hAnsi="Times New Roman" w:cs="Times New Roman"/>
          <w:color w:val="000000"/>
          <w:sz w:val="24"/>
          <w:szCs w:val="24"/>
        </w:rPr>
        <w:t>Изд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ательство «Просвещение» Москва 19</w:t>
      </w:r>
      <w:r w:rsidR="00ED4598" w:rsidRPr="00ED4598">
        <w:rPr>
          <w:rFonts w:ascii="Times New Roman" w:hAnsi="Times New Roman" w:cs="Times New Roman"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</w:rPr>
        <w:t>г, 191с.</w:t>
      </w:r>
    </w:p>
    <w:p w:rsidR="00145C6E" w:rsidRDefault="00434AB3" w:rsidP="00145C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598">
        <w:rPr>
          <w:rFonts w:ascii="Times New Roman" w:hAnsi="Times New Roman" w:cs="Times New Roman"/>
          <w:color w:val="000000"/>
          <w:sz w:val="24"/>
          <w:szCs w:val="24"/>
        </w:rPr>
        <w:t>4. Потапов  В.М.,  Хомченко  Г.</w:t>
      </w:r>
      <w:r w:rsidR="00C35829">
        <w:rPr>
          <w:rFonts w:ascii="Times New Roman" w:hAnsi="Times New Roman" w:cs="Times New Roman"/>
          <w:color w:val="000000"/>
          <w:sz w:val="24"/>
          <w:szCs w:val="24"/>
        </w:rPr>
        <w:t xml:space="preserve">Н.  Химия.-  М:  «Высшая </w:t>
      </w:r>
      <w:r w:rsidRPr="00ED4598">
        <w:rPr>
          <w:rFonts w:ascii="Times New Roman" w:hAnsi="Times New Roman" w:cs="Times New Roman"/>
          <w:color w:val="000000"/>
          <w:sz w:val="24"/>
          <w:szCs w:val="24"/>
        </w:rPr>
        <w:t xml:space="preserve"> школа» 1982г, с. 70-99.</w:t>
      </w:r>
    </w:p>
    <w:p w:rsidR="00434AB3" w:rsidRPr="00ED4598" w:rsidRDefault="00145C6E" w:rsidP="00145C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434AB3" w:rsidRPr="00ED4598">
        <w:rPr>
          <w:rFonts w:ascii="Times New Roman" w:hAnsi="Times New Roman" w:cs="Times New Roman"/>
          <w:color w:val="000000"/>
          <w:sz w:val="24"/>
          <w:szCs w:val="24"/>
        </w:rPr>
        <w:t>Коржев П</w:t>
      </w:r>
      <w:r w:rsidR="00C358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4AB3" w:rsidRPr="00ED4598">
        <w:rPr>
          <w:rFonts w:ascii="Times New Roman" w:hAnsi="Times New Roman" w:cs="Times New Roman"/>
          <w:color w:val="000000"/>
          <w:sz w:val="24"/>
          <w:szCs w:val="24"/>
        </w:rPr>
        <w:t>П. Справочник по химии.- М: «Просвещение» 1986г, 378 с.</w:t>
      </w:r>
    </w:p>
    <w:bookmarkEnd w:id="0"/>
    <w:p w:rsidR="00D8526E" w:rsidRPr="004F3CEC" w:rsidRDefault="00D8526E" w:rsidP="00493E44">
      <w:pPr>
        <w:ind w:firstLine="540"/>
        <w:rPr>
          <w:rFonts w:ascii="Times New Roman" w:hAnsi="Times New Roman" w:cs="Times New Roman"/>
          <w:sz w:val="28"/>
          <w:szCs w:val="28"/>
        </w:rPr>
      </w:pPr>
    </w:p>
    <w:sectPr w:rsidR="00D8526E" w:rsidRPr="004F3CEC" w:rsidSect="00A152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11" w:rsidRDefault="00FA0611" w:rsidP="00434AB3">
      <w:pPr>
        <w:spacing w:after="0" w:line="240" w:lineRule="auto"/>
      </w:pPr>
      <w:r>
        <w:separator/>
      </w:r>
    </w:p>
  </w:endnote>
  <w:endnote w:type="continuationSeparator" w:id="0">
    <w:p w:rsidR="00FA0611" w:rsidRDefault="00FA0611" w:rsidP="0043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522"/>
      <w:docPartObj>
        <w:docPartGallery w:val="Page Numbers (Bottom of Page)"/>
        <w:docPartUnique/>
      </w:docPartObj>
    </w:sdtPr>
    <w:sdtEndPr/>
    <w:sdtContent>
      <w:p w:rsidR="00434AB3" w:rsidRDefault="009D35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AB3" w:rsidRDefault="00434A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11" w:rsidRDefault="00FA0611" w:rsidP="00434AB3">
      <w:pPr>
        <w:spacing w:after="0" w:line="240" w:lineRule="auto"/>
      </w:pPr>
      <w:r>
        <w:separator/>
      </w:r>
    </w:p>
  </w:footnote>
  <w:footnote w:type="continuationSeparator" w:id="0">
    <w:p w:rsidR="00FA0611" w:rsidRDefault="00FA0611" w:rsidP="0043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342"/>
    <w:multiLevelType w:val="multilevel"/>
    <w:tmpl w:val="F7CC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320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87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8F5A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8E61F4"/>
    <w:multiLevelType w:val="multilevel"/>
    <w:tmpl w:val="58AC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13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2C7C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BD79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1105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1AC"/>
    <w:rsid w:val="00074F93"/>
    <w:rsid w:val="00104A19"/>
    <w:rsid w:val="00145C6E"/>
    <w:rsid w:val="001C158B"/>
    <w:rsid w:val="001F48E8"/>
    <w:rsid w:val="00234E21"/>
    <w:rsid w:val="002B0037"/>
    <w:rsid w:val="002F3BBF"/>
    <w:rsid w:val="002F3E72"/>
    <w:rsid w:val="00324B92"/>
    <w:rsid w:val="00434AB3"/>
    <w:rsid w:val="00493E44"/>
    <w:rsid w:val="004A5E8C"/>
    <w:rsid w:val="004F3CEC"/>
    <w:rsid w:val="005B0231"/>
    <w:rsid w:val="005C4013"/>
    <w:rsid w:val="005E6620"/>
    <w:rsid w:val="006621AC"/>
    <w:rsid w:val="006E6042"/>
    <w:rsid w:val="008350C4"/>
    <w:rsid w:val="00916E0F"/>
    <w:rsid w:val="00935926"/>
    <w:rsid w:val="009D35FA"/>
    <w:rsid w:val="00A1527A"/>
    <w:rsid w:val="00A71A7B"/>
    <w:rsid w:val="00AB46E2"/>
    <w:rsid w:val="00B14E7A"/>
    <w:rsid w:val="00B80FC4"/>
    <w:rsid w:val="00C072EC"/>
    <w:rsid w:val="00C35829"/>
    <w:rsid w:val="00CD52BD"/>
    <w:rsid w:val="00CF0950"/>
    <w:rsid w:val="00D54AC1"/>
    <w:rsid w:val="00D8526E"/>
    <w:rsid w:val="00ED4598"/>
    <w:rsid w:val="00F03564"/>
    <w:rsid w:val="00F3535B"/>
    <w:rsid w:val="00FA061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F3B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D8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3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4AB3"/>
  </w:style>
  <w:style w:type="paragraph" w:styleId="a8">
    <w:name w:val="footer"/>
    <w:basedOn w:val="a"/>
    <w:link w:val="a9"/>
    <w:uiPriority w:val="99"/>
    <w:unhideWhenUsed/>
    <w:rsid w:val="0043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53C6-2CFA-46EE-A34A-3ACF257B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Пояснительная записка</vt:lpstr>
      <vt:lpstr>        Рабочая  программа разработана  на  основе Федерального  компонента государствен</vt:lpstr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15</cp:revision>
  <cp:lastPrinted>2013-10-21T16:57:00Z</cp:lastPrinted>
  <dcterms:created xsi:type="dcterms:W3CDTF">2013-10-20T10:43:00Z</dcterms:created>
  <dcterms:modified xsi:type="dcterms:W3CDTF">2014-04-26T13:00:00Z</dcterms:modified>
</cp:coreProperties>
</file>