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2" w:rsidRPr="00973FD7" w:rsidRDefault="00973FD7" w:rsidP="00973FD7">
      <w:pPr>
        <w:jc w:val="center"/>
        <w:rPr>
          <w:b/>
          <w:sz w:val="28"/>
        </w:rPr>
      </w:pPr>
      <w:r w:rsidRPr="00973FD7">
        <w:rPr>
          <w:b/>
          <w:sz w:val="28"/>
        </w:rPr>
        <w:t>Прогулка «Наблюдение за воробьем»</w:t>
      </w:r>
    </w:p>
    <w:p w:rsidR="00973FD7" w:rsidRPr="009A4DAE" w:rsidRDefault="00973FD7" w:rsidP="00533B76">
      <w:pPr>
        <w:ind w:firstLine="0"/>
        <w:jc w:val="both"/>
        <w:rPr>
          <w:i/>
        </w:rPr>
      </w:pPr>
      <w:r w:rsidRPr="009A4DAE">
        <w:rPr>
          <w:i/>
        </w:rPr>
        <w:t>Цели:</w:t>
      </w:r>
    </w:p>
    <w:p w:rsidR="00973FD7" w:rsidRDefault="00973FD7" w:rsidP="00533B76">
      <w:pPr>
        <w:ind w:firstLine="0"/>
        <w:jc w:val="both"/>
      </w:pPr>
      <w:r>
        <w:t xml:space="preserve">- продолжать закреплять, уточнять и </w:t>
      </w:r>
      <w:r w:rsidR="00533B76">
        <w:t>систематизировать</w:t>
      </w:r>
      <w:r>
        <w:t xml:space="preserve"> знания детей о знакомой птиц</w:t>
      </w:r>
      <w:r w:rsidR="00533B76">
        <w:t>е -</w:t>
      </w:r>
      <w:r>
        <w:t xml:space="preserve"> воробье;</w:t>
      </w:r>
    </w:p>
    <w:p w:rsidR="00973FD7" w:rsidRDefault="00973FD7" w:rsidP="00533B76">
      <w:pPr>
        <w:ind w:firstLine="0"/>
        <w:jc w:val="both"/>
      </w:pPr>
      <w:r>
        <w:t>- обогащать словарный запас художественным словом о воробье;</w:t>
      </w:r>
    </w:p>
    <w:p w:rsidR="00973FD7" w:rsidRDefault="00973FD7" w:rsidP="00533B76">
      <w:pPr>
        <w:ind w:firstLine="0"/>
        <w:jc w:val="both"/>
      </w:pPr>
      <w:r>
        <w:t>- активизировать внимание и память;</w:t>
      </w:r>
    </w:p>
    <w:p w:rsidR="00973FD7" w:rsidRDefault="00973FD7" w:rsidP="00533B76">
      <w:pPr>
        <w:ind w:firstLine="0"/>
        <w:jc w:val="both"/>
      </w:pPr>
      <w:r>
        <w:t>- учить видеть изменения в поведении птиц с приходом весны.</w:t>
      </w:r>
    </w:p>
    <w:p w:rsidR="00973FD7" w:rsidRPr="009A4DAE" w:rsidRDefault="00973FD7" w:rsidP="00533B76">
      <w:pPr>
        <w:ind w:firstLine="0"/>
        <w:jc w:val="both"/>
        <w:rPr>
          <w:i/>
        </w:rPr>
      </w:pPr>
      <w:r w:rsidRPr="009A4DAE">
        <w:rPr>
          <w:i/>
        </w:rPr>
        <w:t>Ход наблюдения:</w:t>
      </w:r>
    </w:p>
    <w:p w:rsidR="00973FD7" w:rsidRDefault="00973FD7" w:rsidP="00533B76">
      <w:pPr>
        <w:ind w:firstLine="0"/>
        <w:jc w:val="both"/>
      </w:pPr>
      <w:r>
        <w:t>В канаве с водою талой</w:t>
      </w:r>
    </w:p>
    <w:p w:rsidR="00973FD7" w:rsidRDefault="00973FD7" w:rsidP="00533B76">
      <w:pPr>
        <w:ind w:firstLine="0"/>
        <w:jc w:val="both"/>
      </w:pPr>
      <w:r>
        <w:t>Плещется воробей,</w:t>
      </w:r>
    </w:p>
    <w:p w:rsidR="00973FD7" w:rsidRDefault="00973FD7" w:rsidP="00533B76">
      <w:pPr>
        <w:ind w:firstLine="0"/>
        <w:jc w:val="both"/>
      </w:pPr>
      <w:r>
        <w:t xml:space="preserve">У темной ольхи я встала, </w:t>
      </w:r>
    </w:p>
    <w:p w:rsidR="00973FD7" w:rsidRDefault="00973FD7" w:rsidP="00533B76">
      <w:pPr>
        <w:ind w:firstLine="0"/>
        <w:jc w:val="both"/>
      </w:pPr>
      <w:r>
        <w:t>Смотрю из-за голых ветвей.</w:t>
      </w:r>
    </w:p>
    <w:p w:rsidR="00973FD7" w:rsidRDefault="00E14B06" w:rsidP="00533B76">
      <w:pPr>
        <w:ind w:firstLine="0"/>
        <w:jc w:val="both"/>
      </w:pPr>
      <w:r>
        <w:t>Как беззаботный мальчишка,</w:t>
      </w:r>
    </w:p>
    <w:p w:rsidR="00E14B06" w:rsidRDefault="00E14B06" w:rsidP="00533B76">
      <w:pPr>
        <w:ind w:firstLine="0"/>
        <w:jc w:val="both"/>
      </w:pPr>
      <w:r>
        <w:t>С головкой он хочет нырнуть…</w:t>
      </w:r>
    </w:p>
    <w:p w:rsidR="00E14B06" w:rsidRDefault="00E14B06" w:rsidP="00533B76">
      <w:pPr>
        <w:ind w:firstLine="0"/>
        <w:jc w:val="both"/>
      </w:pPr>
      <w:r>
        <w:t>Задорный, лихой воробьишка-</w:t>
      </w:r>
    </w:p>
    <w:p w:rsidR="00E14B06" w:rsidRDefault="00E14B06" w:rsidP="00533B76">
      <w:pPr>
        <w:ind w:firstLine="0"/>
        <w:jc w:val="both"/>
      </w:pPr>
      <w:r>
        <w:t>Боюсь я его спугнуть.</w:t>
      </w:r>
    </w:p>
    <w:p w:rsidR="00E14B06" w:rsidRDefault="00E14B06" w:rsidP="00533B76">
      <w:pPr>
        <w:ind w:firstLine="0"/>
        <w:jc w:val="both"/>
      </w:pPr>
      <w:r>
        <w:t>Забыл он и голод, и стужу,</w:t>
      </w:r>
    </w:p>
    <w:p w:rsidR="00E14B06" w:rsidRDefault="00E14B06" w:rsidP="00533B76">
      <w:pPr>
        <w:ind w:firstLine="0"/>
        <w:jc w:val="both"/>
      </w:pPr>
      <w:r>
        <w:t>Забыл, как поземка мела.</w:t>
      </w:r>
    </w:p>
    <w:p w:rsidR="00E14B06" w:rsidRDefault="00E14B06" w:rsidP="00533B76">
      <w:pPr>
        <w:ind w:firstLine="0"/>
        <w:jc w:val="both"/>
      </w:pPr>
      <w:r>
        <w:t>Он рад нынче солнечной луже</w:t>
      </w:r>
    </w:p>
    <w:p w:rsidR="00E14B06" w:rsidRDefault="00E14B06" w:rsidP="00533B76">
      <w:pPr>
        <w:ind w:firstLine="0"/>
        <w:jc w:val="both"/>
      </w:pPr>
      <w:r>
        <w:t>И каплям скупого тепла!</w:t>
      </w:r>
    </w:p>
    <w:p w:rsidR="00BD0792" w:rsidRDefault="00BD0792" w:rsidP="00533B76">
      <w:pPr>
        <w:ind w:firstLine="0"/>
        <w:jc w:val="both"/>
      </w:pPr>
      <w:r>
        <w:t>Воспитатель задает детям вопросы</w:t>
      </w:r>
      <w:r w:rsidR="00533B76">
        <w:t>:</w:t>
      </w:r>
    </w:p>
    <w:p w:rsidR="00BD0792" w:rsidRPr="00BD0792" w:rsidRDefault="00BD0792" w:rsidP="00533B76">
      <w:pPr>
        <w:pStyle w:val="a3"/>
        <w:numPr>
          <w:ilvl w:val="0"/>
          <w:numId w:val="1"/>
        </w:numPr>
        <w:ind w:firstLine="0"/>
        <w:jc w:val="both"/>
      </w:pPr>
      <w:r>
        <w:t xml:space="preserve">Какие изменения произошли в жизни воробья с приходом весны? </w:t>
      </w:r>
      <w:r w:rsidR="00533B76">
        <w:rPr>
          <w:i/>
        </w:rPr>
        <w:t xml:space="preserve">(становится </w:t>
      </w:r>
      <w:r>
        <w:rPr>
          <w:i/>
        </w:rPr>
        <w:t>теплее; больше еды появляется, проще ее найти, начинают строить семьи)</w:t>
      </w:r>
    </w:p>
    <w:p w:rsidR="00BD0792" w:rsidRPr="00533B76" w:rsidRDefault="00BD0792" w:rsidP="00533B76">
      <w:pPr>
        <w:pStyle w:val="a3"/>
        <w:numPr>
          <w:ilvl w:val="0"/>
          <w:numId w:val="1"/>
        </w:numPr>
        <w:ind w:firstLine="0"/>
        <w:jc w:val="both"/>
      </w:pPr>
      <w:r>
        <w:lastRenderedPageBreak/>
        <w:t xml:space="preserve">Где любят жить воробьи – в лесу или рядом с человеком? Почему? </w:t>
      </w:r>
      <w:r>
        <w:rPr>
          <w:i/>
        </w:rPr>
        <w:t>(</w:t>
      </w:r>
      <w:r w:rsidR="00533B76">
        <w:rPr>
          <w:i/>
        </w:rPr>
        <w:t>рядом с человеком им легче прокормиться, больше мест для гнезд)</w:t>
      </w:r>
    </w:p>
    <w:p w:rsidR="00533B76" w:rsidRDefault="00533B76" w:rsidP="00533B76">
      <w:pPr>
        <w:pStyle w:val="a3"/>
        <w:numPr>
          <w:ilvl w:val="0"/>
          <w:numId w:val="1"/>
        </w:numPr>
        <w:ind w:firstLine="0"/>
        <w:jc w:val="both"/>
        <w:rPr>
          <w:i/>
        </w:rPr>
      </w:pPr>
      <w:r>
        <w:t xml:space="preserve">Кого бояться воробьи? </w:t>
      </w:r>
      <w:r w:rsidRPr="00533B76">
        <w:rPr>
          <w:i/>
        </w:rPr>
        <w:t>(всех хищных птиц, кошек, людей)</w:t>
      </w:r>
    </w:p>
    <w:p w:rsidR="00533B76" w:rsidRPr="00533B76" w:rsidRDefault="00533B76" w:rsidP="00533B76">
      <w:pPr>
        <w:pStyle w:val="a3"/>
        <w:numPr>
          <w:ilvl w:val="0"/>
          <w:numId w:val="1"/>
        </w:numPr>
        <w:ind w:firstLine="0"/>
        <w:jc w:val="both"/>
        <w:rPr>
          <w:i/>
        </w:rPr>
      </w:pPr>
      <w:r>
        <w:t xml:space="preserve">Чем они питаются весной? </w:t>
      </w:r>
      <w:r w:rsidRPr="00533B76">
        <w:rPr>
          <w:i/>
        </w:rPr>
        <w:t>(семена, остатки пищи человека)</w:t>
      </w:r>
    </w:p>
    <w:p w:rsidR="00533B76" w:rsidRPr="00533B76" w:rsidRDefault="00533B76" w:rsidP="00533B76">
      <w:pPr>
        <w:pStyle w:val="a3"/>
        <w:numPr>
          <w:ilvl w:val="0"/>
          <w:numId w:val="1"/>
        </w:numPr>
        <w:ind w:firstLine="0"/>
        <w:jc w:val="both"/>
        <w:rPr>
          <w:i/>
        </w:rPr>
      </w:pPr>
      <w:r>
        <w:t xml:space="preserve">Как люди должны заботиться о птицах? </w:t>
      </w:r>
      <w:r w:rsidRPr="00533B76">
        <w:rPr>
          <w:i/>
        </w:rPr>
        <w:t>(подкармливать, строить кормушки, скворечники)</w:t>
      </w:r>
    </w:p>
    <w:p w:rsidR="00533B76" w:rsidRPr="00533B76" w:rsidRDefault="00533B76" w:rsidP="00533B76">
      <w:pPr>
        <w:ind w:firstLine="0"/>
        <w:jc w:val="both"/>
        <w:rPr>
          <w:b/>
        </w:rPr>
      </w:pPr>
      <w:r w:rsidRPr="00533B76">
        <w:rPr>
          <w:b/>
        </w:rPr>
        <w:t>Трудовая деятельность:</w:t>
      </w:r>
    </w:p>
    <w:p w:rsidR="00533B76" w:rsidRDefault="00533B76" w:rsidP="00533B76">
      <w:pPr>
        <w:ind w:firstLine="0"/>
        <w:jc w:val="both"/>
      </w:pPr>
      <w:r>
        <w:t>Расчистка снега на участке.</w:t>
      </w:r>
    </w:p>
    <w:p w:rsidR="00533B76" w:rsidRDefault="00533B76" w:rsidP="00533B76">
      <w:pPr>
        <w:ind w:firstLine="0"/>
        <w:jc w:val="both"/>
      </w:pPr>
      <w:r w:rsidRPr="009A4DAE">
        <w:rPr>
          <w:i/>
        </w:rPr>
        <w:t>Цель:</w:t>
      </w:r>
      <w:r>
        <w:t xml:space="preserve"> формировать трудовые умения.</w:t>
      </w:r>
    </w:p>
    <w:p w:rsidR="00533B76" w:rsidRDefault="009A4DAE" w:rsidP="009A4DAE">
      <w:pPr>
        <w:ind w:firstLine="0"/>
        <w:jc w:val="both"/>
        <w:rPr>
          <w:b/>
        </w:rPr>
      </w:pPr>
      <w:r w:rsidRPr="009A4DAE">
        <w:rPr>
          <w:b/>
        </w:rPr>
        <w:t>Подвижные игры:</w:t>
      </w:r>
    </w:p>
    <w:p w:rsidR="009A4DAE" w:rsidRDefault="009A4DAE" w:rsidP="009A4DAE">
      <w:pPr>
        <w:ind w:firstLine="0"/>
        <w:jc w:val="both"/>
      </w:pPr>
      <w:r>
        <w:t>«Перелет птиц»</w:t>
      </w:r>
    </w:p>
    <w:p w:rsidR="000077BD" w:rsidRDefault="0002664E" w:rsidP="009A4DAE">
      <w:pPr>
        <w:ind w:firstLine="0"/>
        <w:jc w:val="both"/>
      </w:pPr>
      <w:r>
        <w:t>Цели:</w:t>
      </w:r>
    </w:p>
    <w:p w:rsidR="0002664E" w:rsidRDefault="0002664E" w:rsidP="009A4DAE">
      <w:pPr>
        <w:ind w:firstLine="0"/>
        <w:jc w:val="both"/>
      </w:pPr>
      <w:r>
        <w:t>- учить бегать по всей площадки, не стоять у стенки, влезать на свободное место, уступая друг другу; слезать до конца, не спрыгивая;</w:t>
      </w:r>
    </w:p>
    <w:p w:rsidR="0002664E" w:rsidRDefault="0002664E" w:rsidP="009A4DAE">
      <w:pPr>
        <w:ind w:firstLine="0"/>
        <w:jc w:val="both"/>
      </w:pPr>
      <w:r>
        <w:t>- развивать ловкость, внимательность.</w:t>
      </w:r>
    </w:p>
    <w:p w:rsidR="0002664E" w:rsidRDefault="0002664E" w:rsidP="009A4DAE">
      <w:pPr>
        <w:ind w:firstLine="0"/>
        <w:jc w:val="both"/>
      </w:pPr>
      <w:r>
        <w:t>Ход игры:</w:t>
      </w:r>
    </w:p>
    <w:p w:rsidR="0002664E" w:rsidRDefault="0002664E" w:rsidP="009A4DAE">
      <w:pPr>
        <w:ind w:firstLine="0"/>
        <w:jc w:val="both"/>
      </w:pPr>
      <w:r w:rsidRPr="0002664E">
        <w:t>Площадка – это «море», лестница</w:t>
      </w:r>
      <w:r>
        <w:t xml:space="preserve"> и все поверхности, на которых можно стоять</w:t>
      </w:r>
      <w:r w:rsidRPr="0002664E">
        <w:t xml:space="preserve"> – «забор». Дети – «птички» перелетают через море (бегают в разных направлениях, Наследуя движения птиц). На звук «у – у – у!», который означает, что буря начинается, птицы быстро спасаются от бури (залазят на </w:t>
      </w:r>
      <w:r>
        <w:t xml:space="preserve">лестницу). </w:t>
      </w:r>
      <w:r w:rsidRPr="0002664E">
        <w:t>Когда буря утихает, птицы вылетают (спускаются с лестницы) и снова начинают бегать по площадке. Игра повторяется.</w:t>
      </w:r>
    </w:p>
    <w:p w:rsidR="0002664E" w:rsidRDefault="0002664E" w:rsidP="009A4DAE">
      <w:pPr>
        <w:ind w:firstLine="0"/>
        <w:jc w:val="both"/>
      </w:pPr>
      <w:r>
        <w:t>«Мыши в кладовой»</w:t>
      </w:r>
    </w:p>
    <w:p w:rsidR="00053AAE" w:rsidRDefault="00FF160B" w:rsidP="00FF160B">
      <w:pPr>
        <w:ind w:firstLine="0"/>
        <w:jc w:val="both"/>
      </w:pPr>
      <w:r>
        <w:t xml:space="preserve">Дети — мышки находятся за чертой на одной стороне площадки — это их дом. Посередине площадки несколько дуг (высота 40 см), лестница, поставленная на </w:t>
      </w:r>
      <w:proofErr w:type="gramStart"/>
      <w:r>
        <w:t>реб­ро</w:t>
      </w:r>
      <w:proofErr w:type="gramEnd"/>
      <w:r>
        <w:t>, или натянута веревка, за ней кладо</w:t>
      </w:r>
      <w:r>
        <w:t xml:space="preserve">вая. В стороне кошка (ребенок). </w:t>
      </w:r>
      <w:r>
        <w:t xml:space="preserve">По сигналу «кошка спит» мыши бегут в кладовую, подползая под дуги или веревку, пролезая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перекладина</w:t>
      </w:r>
      <w:proofErr w:type="gramEnd"/>
      <w:r>
        <w:t xml:space="preserve">­ми лестницы. В кладовой ищут крошки, бегают, </w:t>
      </w:r>
      <w:proofErr w:type="gramStart"/>
      <w:r>
        <w:t>присаживают­ся</w:t>
      </w:r>
      <w:proofErr w:type="gramEnd"/>
      <w:r>
        <w:t>. По сигналу «кошка проснулась» убегают из кладовой.</w:t>
      </w:r>
    </w:p>
    <w:p w:rsidR="0002664E" w:rsidRDefault="00FF160B" w:rsidP="00FF160B">
      <w:pPr>
        <w:ind w:firstLine="0"/>
        <w:jc w:val="both"/>
      </w:pPr>
      <w:r>
        <w:lastRenderedPageBreak/>
        <w:t xml:space="preserve">Правила: </w:t>
      </w:r>
      <w:proofErr w:type="gramStart"/>
      <w:r>
        <w:t>подползать</w:t>
      </w:r>
      <w:proofErr w:type="gramEnd"/>
      <w:r>
        <w:t xml:space="preserve"> не задевая дугу или веревку; убегать по сигн</w:t>
      </w:r>
      <w:r w:rsidR="00053AAE">
        <w:t>алу</w:t>
      </w:r>
    </w:p>
    <w:p w:rsidR="009A4DAE" w:rsidRPr="009A4DAE" w:rsidRDefault="009A4DAE" w:rsidP="009A4DAE">
      <w:pPr>
        <w:ind w:firstLine="0"/>
        <w:jc w:val="both"/>
      </w:pPr>
      <w:bookmarkStart w:id="0" w:name="_GoBack"/>
      <w:bookmarkEnd w:id="0"/>
    </w:p>
    <w:sectPr w:rsidR="009A4DAE" w:rsidRPr="009A4DAE" w:rsidSect="00973F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077C"/>
    <w:multiLevelType w:val="hybridMultilevel"/>
    <w:tmpl w:val="0F8E020C"/>
    <w:lvl w:ilvl="0" w:tplc="CDBC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7"/>
    <w:rsid w:val="000077BD"/>
    <w:rsid w:val="0002664E"/>
    <w:rsid w:val="00053AAE"/>
    <w:rsid w:val="00397388"/>
    <w:rsid w:val="00533B76"/>
    <w:rsid w:val="008A532F"/>
    <w:rsid w:val="00973FD7"/>
    <w:rsid w:val="009A4DAE"/>
    <w:rsid w:val="00BD0792"/>
    <w:rsid w:val="00C16702"/>
    <w:rsid w:val="00E14B06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8"/>
    <w:pPr>
      <w:spacing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973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38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8"/>
    <w:pPr>
      <w:spacing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973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38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Мусёночка</dc:creator>
  <cp:lastModifiedBy>Мусёночка</cp:lastModifiedBy>
  <cp:revision>1</cp:revision>
  <dcterms:created xsi:type="dcterms:W3CDTF">2013-02-13T13:27:00Z</dcterms:created>
  <dcterms:modified xsi:type="dcterms:W3CDTF">2013-02-14T00:06:00Z</dcterms:modified>
</cp:coreProperties>
</file>