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3" w:rsidRDefault="000720C3" w:rsidP="00231EAF">
      <w:pPr>
        <w:pStyle w:val="a3"/>
        <w:tabs>
          <w:tab w:val="left" w:pos="9648"/>
        </w:tabs>
        <w:spacing w:line="360" w:lineRule="auto"/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СРЕДНЯЯ ОБЩЕОБРАЗОВАТЕЛЬНАЯ ШКОЛА СЕЛА ЛИПОВКА</w:t>
      </w:r>
      <w:r>
        <w:rPr>
          <w:rFonts w:ascii="Times New Roman" w:hAnsi="Times New Roman" w:cs="Times New Roman"/>
          <w:sz w:val="28"/>
          <w:szCs w:val="28"/>
        </w:rPr>
        <w:br/>
        <w:t>МАРКСОВСКОГО РАЙОНА САРАТОВСКОЙ ОБЛАСТИ</w:t>
      </w:r>
    </w:p>
    <w:tbl>
      <w:tblPr>
        <w:tblW w:w="0" w:type="auto"/>
        <w:tblInd w:w="3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260"/>
        <w:gridCol w:w="3669"/>
        <w:gridCol w:w="2960"/>
      </w:tblGrid>
      <w:tr w:rsidR="000720C3" w:rsidTr="00320010"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</w:p>
        </w:tc>
        <w:tc>
          <w:tcPr>
            <w:tcW w:w="3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Замнститель директора по УВР МОУ-СОШ с.Липовка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«___»_______20__г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</w:p>
        </w:tc>
        <w:tc>
          <w:tcPr>
            <w:tcW w:w="2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МОУ-СОШ с. Липовка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____________/_____/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«___»_______20__г</w:t>
            </w:r>
          </w:p>
          <w:p w:rsidR="000720C3" w:rsidRDefault="000720C3" w:rsidP="00231EAF">
            <w:pPr>
              <w:pStyle w:val="a3"/>
              <w:tabs>
                <w:tab w:val="left" w:pos="9288"/>
              </w:tabs>
              <w:spacing w:after="0" w:line="360" w:lineRule="auto"/>
              <w:jc w:val="center"/>
            </w:pPr>
          </w:p>
        </w:tc>
      </w:tr>
    </w:tbl>
    <w:p w:rsidR="000720C3" w:rsidRDefault="000720C3" w:rsidP="00231EAF">
      <w:pPr>
        <w:pStyle w:val="a3"/>
        <w:tabs>
          <w:tab w:val="left" w:pos="9648"/>
        </w:tabs>
        <w:spacing w:line="360" w:lineRule="auto"/>
        <w:ind w:left="360"/>
        <w:jc w:val="center"/>
      </w:pPr>
    </w:p>
    <w:p w:rsidR="000720C3" w:rsidRDefault="000720C3" w:rsidP="00231EAF">
      <w:pPr>
        <w:pStyle w:val="a3"/>
        <w:tabs>
          <w:tab w:val="left" w:pos="9648"/>
        </w:tabs>
        <w:spacing w:line="360" w:lineRule="auto"/>
        <w:ind w:left="360"/>
        <w:jc w:val="center"/>
      </w:pPr>
    </w:p>
    <w:p w:rsidR="000720C3" w:rsidRDefault="000720C3" w:rsidP="000720C3">
      <w:pPr>
        <w:pStyle w:val="a3"/>
        <w:tabs>
          <w:tab w:val="left" w:pos="9648"/>
        </w:tabs>
        <w:ind w:left="360"/>
        <w:jc w:val="center"/>
      </w:pPr>
    </w:p>
    <w:p w:rsidR="000720C3" w:rsidRDefault="000720C3" w:rsidP="000720C3">
      <w:pPr>
        <w:pStyle w:val="a3"/>
        <w:tabs>
          <w:tab w:val="left" w:pos="9648"/>
        </w:tabs>
        <w:ind w:left="36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педагога</w:t>
      </w:r>
    </w:p>
    <w:p w:rsidR="000720C3" w:rsidRDefault="000720C3" w:rsidP="000720C3">
      <w:pPr>
        <w:pStyle w:val="a3"/>
        <w:tabs>
          <w:tab w:val="left" w:pos="9648"/>
        </w:tabs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Сухарновой Ирины Николаевны</w:t>
      </w:r>
    </w:p>
    <w:p w:rsidR="000720C3" w:rsidRDefault="000720C3" w:rsidP="000720C3">
      <w:pPr>
        <w:pStyle w:val="a3"/>
        <w:tabs>
          <w:tab w:val="left" w:pos="9648"/>
        </w:tabs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70687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0720C3" w:rsidRDefault="00CD347B" w:rsidP="000720C3">
      <w:pPr>
        <w:pStyle w:val="a3"/>
        <w:tabs>
          <w:tab w:val="left" w:pos="9648"/>
        </w:tabs>
        <w:ind w:left="360"/>
        <w:jc w:val="center"/>
      </w:pPr>
      <w:r>
        <w:rPr>
          <w:rFonts w:ascii="Times New Roman" w:hAnsi="Times New Roman" w:cs="Times New Roman"/>
          <w:sz w:val="28"/>
          <w:szCs w:val="28"/>
        </w:rPr>
        <w:t>в 3</w:t>
      </w:r>
      <w:r w:rsidR="000720C3">
        <w:rPr>
          <w:rFonts w:ascii="Times New Roman" w:hAnsi="Times New Roman" w:cs="Times New Roman"/>
          <w:sz w:val="28"/>
          <w:szCs w:val="28"/>
        </w:rPr>
        <w:t xml:space="preserve">  классе</w:t>
      </w:r>
    </w:p>
    <w:p w:rsidR="000720C3" w:rsidRDefault="000720C3" w:rsidP="000720C3">
      <w:pPr>
        <w:pStyle w:val="a3"/>
        <w:tabs>
          <w:tab w:val="left" w:pos="9648"/>
        </w:tabs>
        <w:ind w:left="360"/>
        <w:jc w:val="center"/>
      </w:pPr>
    </w:p>
    <w:p w:rsidR="000720C3" w:rsidRDefault="000720C3" w:rsidP="000720C3">
      <w:pPr>
        <w:pStyle w:val="a3"/>
        <w:tabs>
          <w:tab w:val="left" w:pos="9648"/>
        </w:tabs>
        <w:spacing w:line="100" w:lineRule="atLeast"/>
        <w:ind w:left="360"/>
        <w:jc w:val="center"/>
      </w:pPr>
    </w:p>
    <w:p w:rsidR="000720C3" w:rsidRDefault="000720C3" w:rsidP="000720C3">
      <w:pPr>
        <w:pStyle w:val="a3"/>
        <w:tabs>
          <w:tab w:val="left" w:pos="9648"/>
        </w:tabs>
        <w:spacing w:line="100" w:lineRule="atLeast"/>
        <w:ind w:left="360"/>
        <w:jc w:val="center"/>
      </w:pPr>
    </w:p>
    <w:p w:rsidR="000720C3" w:rsidRDefault="000720C3" w:rsidP="000720C3">
      <w:pPr>
        <w:pStyle w:val="a3"/>
        <w:tabs>
          <w:tab w:val="left" w:pos="9288"/>
        </w:tabs>
        <w:spacing w:line="100" w:lineRule="atLeast"/>
      </w:pPr>
    </w:p>
    <w:p w:rsidR="000720C3" w:rsidRDefault="000720C3" w:rsidP="000720C3">
      <w:pPr>
        <w:pStyle w:val="a3"/>
        <w:tabs>
          <w:tab w:val="left" w:pos="9288"/>
        </w:tabs>
        <w:spacing w:line="100" w:lineRule="atLeast"/>
      </w:pPr>
    </w:p>
    <w:p w:rsidR="000720C3" w:rsidRDefault="000720C3" w:rsidP="000720C3">
      <w:pPr>
        <w:pStyle w:val="a3"/>
        <w:tabs>
          <w:tab w:val="left" w:pos="15228"/>
        </w:tabs>
        <w:spacing w:line="10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</w:p>
    <w:p w:rsidR="00CD347B" w:rsidRDefault="00CD347B" w:rsidP="000720C3">
      <w:pPr>
        <w:pStyle w:val="a3"/>
        <w:tabs>
          <w:tab w:val="left" w:pos="15228"/>
        </w:tabs>
        <w:spacing w:line="10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</w:p>
    <w:p w:rsidR="00CD347B" w:rsidRDefault="00CD347B" w:rsidP="000720C3">
      <w:pPr>
        <w:pStyle w:val="a3"/>
        <w:tabs>
          <w:tab w:val="left" w:pos="15228"/>
        </w:tabs>
        <w:spacing w:line="10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</w:p>
    <w:p w:rsidR="00CD347B" w:rsidRDefault="00CD347B" w:rsidP="000720C3">
      <w:pPr>
        <w:pStyle w:val="a3"/>
        <w:tabs>
          <w:tab w:val="left" w:pos="15228"/>
        </w:tabs>
        <w:spacing w:line="10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</w:p>
    <w:p w:rsidR="000720C3" w:rsidRDefault="000720C3" w:rsidP="000720C3">
      <w:pPr>
        <w:pStyle w:val="a3"/>
        <w:tabs>
          <w:tab w:val="left" w:pos="15228"/>
        </w:tabs>
        <w:spacing w:line="100" w:lineRule="atLeast"/>
        <w:ind w:left="5940"/>
      </w:pPr>
    </w:p>
    <w:p w:rsidR="000720C3" w:rsidRDefault="000720C3" w:rsidP="000720C3">
      <w:pPr>
        <w:pStyle w:val="a3"/>
        <w:tabs>
          <w:tab w:val="left" w:pos="15228"/>
        </w:tabs>
        <w:spacing w:line="100" w:lineRule="atLeast"/>
        <w:ind w:left="5940"/>
        <w:jc w:val="both"/>
      </w:pPr>
    </w:p>
    <w:p w:rsidR="000720C3" w:rsidRDefault="00CD347B" w:rsidP="000720C3">
      <w:pPr>
        <w:pStyle w:val="a3"/>
        <w:tabs>
          <w:tab w:val="left" w:pos="9288"/>
        </w:tabs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720C3">
        <w:rPr>
          <w:rFonts w:ascii="Times New Roman" w:eastAsia="Times New Roman" w:hAnsi="Times New Roman" w:cs="Times New Roman"/>
          <w:sz w:val="28"/>
          <w:szCs w:val="28"/>
        </w:rPr>
        <w:t xml:space="preserve">  учебный год   </w:t>
      </w:r>
    </w:p>
    <w:p w:rsidR="000720C3" w:rsidRDefault="000720C3" w:rsidP="000720C3">
      <w:pPr>
        <w:pStyle w:val="a3"/>
        <w:tabs>
          <w:tab w:val="left" w:pos="9288"/>
        </w:tabs>
        <w:spacing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0720C3" w:rsidRDefault="000720C3" w:rsidP="000720C3">
      <w:pPr>
        <w:pStyle w:val="a3"/>
        <w:spacing w:line="252" w:lineRule="atLeast"/>
        <w:ind w:firstLine="360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Содержание</w:t>
      </w:r>
    </w:p>
    <w:p w:rsidR="000720C3" w:rsidRDefault="000720C3" w:rsidP="000720C3">
      <w:pPr>
        <w:pStyle w:val="a3"/>
        <w:spacing w:line="252" w:lineRule="atLeast"/>
        <w:ind w:firstLine="360"/>
        <w:jc w:val="center"/>
      </w:pPr>
    </w:p>
    <w:p w:rsidR="000720C3" w:rsidRDefault="000720C3" w:rsidP="000720C3">
      <w:pPr>
        <w:pStyle w:val="a3"/>
        <w:spacing w:line="100" w:lineRule="atLeast"/>
      </w:pPr>
      <w:r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записка…………………………………………..</w:t>
      </w:r>
      <w:r w:rsidR="00A35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20C3" w:rsidRDefault="000720C3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2.Общая характеристика учебного предмета.................................</w:t>
      </w:r>
      <w:r w:rsidR="00A3503F">
        <w:rPr>
          <w:rFonts w:ascii="Times New Roman" w:hAnsi="Times New Roman" w:cs="Times New Roman"/>
          <w:sz w:val="28"/>
          <w:szCs w:val="28"/>
        </w:rPr>
        <w:t>.5</w:t>
      </w:r>
    </w:p>
    <w:p w:rsidR="000720C3" w:rsidRDefault="000720C3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3.Описание места  учебного предмета в учебном плане...............</w:t>
      </w:r>
      <w:r w:rsidR="00A3503F">
        <w:rPr>
          <w:rFonts w:ascii="Times New Roman" w:hAnsi="Times New Roman" w:cs="Times New Roman"/>
          <w:sz w:val="28"/>
          <w:szCs w:val="28"/>
        </w:rPr>
        <w:t>.7</w:t>
      </w:r>
    </w:p>
    <w:p w:rsidR="000720C3" w:rsidRDefault="00A3503F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4</w:t>
      </w:r>
      <w:r w:rsidR="000720C3">
        <w:rPr>
          <w:rFonts w:ascii="Times New Roman" w:hAnsi="Times New Roman" w:cs="Times New Roman"/>
          <w:sz w:val="28"/>
          <w:szCs w:val="28"/>
        </w:rPr>
        <w:t xml:space="preserve">.Личностные, метапредметные и  предметные результаты </w:t>
      </w:r>
    </w:p>
    <w:p w:rsidR="000720C3" w:rsidRDefault="000720C3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освоения  учебного предмета..........................................................</w:t>
      </w:r>
      <w:r w:rsidR="00A3503F">
        <w:rPr>
          <w:rFonts w:ascii="Times New Roman" w:hAnsi="Times New Roman" w:cs="Times New Roman"/>
          <w:sz w:val="28"/>
          <w:szCs w:val="28"/>
        </w:rPr>
        <w:t>..7</w:t>
      </w:r>
    </w:p>
    <w:p w:rsidR="000720C3" w:rsidRDefault="00A3503F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5</w:t>
      </w:r>
      <w:r w:rsidR="000720C3">
        <w:rPr>
          <w:rFonts w:ascii="Times New Roman" w:hAnsi="Times New Roman" w:cs="Times New Roman"/>
          <w:sz w:val="28"/>
          <w:szCs w:val="28"/>
        </w:rPr>
        <w:t>.Содержание учебного предмета..................................................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0720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720C3" w:rsidRDefault="00A3503F" w:rsidP="000720C3">
      <w:pPr>
        <w:pStyle w:val="a3"/>
      </w:pPr>
      <w:r>
        <w:rPr>
          <w:rFonts w:ascii="Times New Roman" w:hAnsi="Times New Roman" w:cs="Times New Roman"/>
          <w:sz w:val="28"/>
          <w:szCs w:val="28"/>
        </w:rPr>
        <w:t>6</w:t>
      </w:r>
      <w:r w:rsidR="000720C3">
        <w:rPr>
          <w:rFonts w:ascii="Times New Roman" w:hAnsi="Times New Roman" w:cs="Times New Roman"/>
          <w:sz w:val="28"/>
          <w:szCs w:val="28"/>
        </w:rPr>
        <w:t>.Тематическое планирование.........................................................1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D347B" w:rsidRDefault="00A3503F" w:rsidP="00CD347B">
      <w:pPr>
        <w:pStyle w:val="a3"/>
      </w:pPr>
      <w:r>
        <w:rPr>
          <w:rFonts w:ascii="Times New Roman" w:hAnsi="Times New Roman" w:cs="Times New Roman"/>
          <w:sz w:val="28"/>
          <w:szCs w:val="28"/>
        </w:rPr>
        <w:t>7</w:t>
      </w:r>
      <w:r w:rsidR="00CD347B">
        <w:rPr>
          <w:rFonts w:ascii="Times New Roman" w:hAnsi="Times New Roman" w:cs="Times New Roman"/>
          <w:sz w:val="28"/>
          <w:szCs w:val="28"/>
        </w:rPr>
        <w:t>. Описание материально-технического обеспечения.......................................................................................</w:t>
      </w:r>
      <w:r w:rsidR="00C8506D">
        <w:rPr>
          <w:rFonts w:ascii="Times New Roman" w:hAnsi="Times New Roman" w:cs="Times New Roman"/>
          <w:sz w:val="28"/>
          <w:szCs w:val="28"/>
        </w:rPr>
        <w:t>72</w:t>
      </w: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</w:pPr>
    </w:p>
    <w:p w:rsidR="000720C3" w:rsidRDefault="000720C3" w:rsidP="000720C3">
      <w:pPr>
        <w:pStyle w:val="a3"/>
        <w:spacing w:before="28" w:after="28" w:line="100" w:lineRule="atLeast"/>
      </w:pPr>
    </w:p>
    <w:p w:rsidR="000720C3" w:rsidRDefault="000720C3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0C3" w:rsidRDefault="000720C3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0720C3" w:rsidRDefault="000720C3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0720C3" w:rsidRDefault="000720C3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67550E" w:rsidRDefault="0067550E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67550E" w:rsidRDefault="0067550E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67550E" w:rsidRDefault="0067550E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0720C3" w:rsidRPr="001B6B4E" w:rsidRDefault="000720C3" w:rsidP="000720C3">
      <w:pPr>
        <w:pStyle w:val="a3"/>
        <w:spacing w:before="28" w:after="28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B6B4E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B6B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1B6B4E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</w:p>
    <w:p w:rsidR="000720C3" w:rsidRPr="001B6B4E" w:rsidRDefault="000720C3" w:rsidP="000720C3">
      <w:pPr>
        <w:pStyle w:val="a3"/>
        <w:spacing w:before="28" w:after="28" w:line="100" w:lineRule="atLeast"/>
        <w:rPr>
          <w:rFonts w:ascii="Times New Roman" w:hAnsi="Times New Roman" w:cs="Times New Roman"/>
          <w:sz w:val="28"/>
          <w:szCs w:val="28"/>
        </w:rPr>
      </w:pPr>
    </w:p>
    <w:p w:rsidR="00770687" w:rsidRPr="001B6B4E" w:rsidRDefault="00770687" w:rsidP="00CD347B">
      <w:pPr>
        <w:spacing w:line="36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CD347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физической культуры для  3</w:t>
      </w:r>
      <w:r w:rsidRPr="001B6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составлена на основе Государственного стандарта общего образования, в соответствии с федеральным базисным учебным планом и с учётом программы основного общего образования по физической культуре, с указанием количества часов по темам</w:t>
      </w:r>
      <w:r w:rsidR="00BB29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B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70687" w:rsidRDefault="00770687" w:rsidP="00CD347B">
      <w:pPr>
        <w:spacing w:line="36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B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Учебный предмет «Физическая культура» вводится как обязательный предмет в основной школе и на его препода</w:t>
      </w:r>
      <w:r w:rsidR="00CD347B">
        <w:rPr>
          <w:rFonts w:ascii="Times New Roman" w:eastAsia="Calibri" w:hAnsi="Times New Roman" w:cs="Times New Roman"/>
          <w:color w:val="000000"/>
          <w:sz w:val="28"/>
          <w:szCs w:val="28"/>
        </w:rPr>
        <w:t>вание отводится 102  часа в год (3ч. в неделю).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Важнейшие </w:t>
      </w:r>
      <w:r w:rsidRPr="00C8506D">
        <w:rPr>
          <w:b/>
        </w:rPr>
        <w:t>задачи</w:t>
      </w:r>
      <w:r w:rsidRPr="00CD347B">
        <w:t xml:space="preserve"> образования в начальной школе (формирование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саморегуляции) реализуются в процессе обучения по всем предметам.  Однако каждый из них имеет свою специфику.  Чтение, русский язык и математика создают фундамент для освоения всех остальных предметов, как минимум тем, что обучают детей чтению, письму и счёту. Физическая культура совместно с другими предметами решают одну из важных проблем – проблему здоровья ребёнка.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     Реализация данной цели связана с решением следующих образовательных </w:t>
      </w:r>
      <w:r w:rsidRPr="00CD347B">
        <w:rPr>
          <w:b/>
        </w:rPr>
        <w:t>задач: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lastRenderedPageBreak/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развитие интереса к самостоятельным занятиям физическими упражнениями, подвижным играм, формам активного отдыха и досуга;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Программа обучения физической культуре направлена на:</w:t>
      </w:r>
    </w:p>
    <w:p w:rsidR="00CD347B" w:rsidRPr="00CD347B" w:rsidRDefault="00CD347B" w:rsidP="00CD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7B">
        <w:rPr>
          <w:rFonts w:ascii="Times New Roman" w:hAnsi="Times New Roman" w:cs="Times New Roman"/>
          <w:sz w:val="28"/>
          <w:szCs w:val="28"/>
        </w:rPr>
        <w:t>–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площадки), региональными климатическими условиями и видом учебного учреждения (городские, малокомплектные и сельские школы);</w:t>
      </w:r>
    </w:p>
    <w:p w:rsidR="00CD347B" w:rsidRPr="00CD347B" w:rsidRDefault="00CD347B" w:rsidP="00CD347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7B">
        <w:rPr>
          <w:rFonts w:ascii="Times New Roman" w:hAnsi="Times New Roman" w:cs="Times New Roman"/>
          <w:sz w:val="28"/>
          <w:szCs w:val="28"/>
        </w:rPr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– расширение межпредметных связей, ориентирующих планирование учебного материала на целостное формирование мировоззрения учащихся в области </w:t>
      </w:r>
      <w:r w:rsidRPr="00CD347B">
        <w:lastRenderedPageBreak/>
        <w:t>физической культуры, всестороннее раскрытие взаимосвязи и взаимообусловленности изучаемых явлений и процессов;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 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CD347B" w:rsidRDefault="00CD347B" w:rsidP="00770687">
      <w:pPr>
        <w:shd w:val="clear" w:color="auto" w:fill="FFFFFF"/>
        <w:spacing w:before="5" w:line="216" w:lineRule="exact"/>
        <w:ind w:firstLine="35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70687" w:rsidRPr="001B6B4E" w:rsidRDefault="00770687" w:rsidP="00770687">
      <w:pPr>
        <w:shd w:val="clear" w:color="auto" w:fill="FFFFFF"/>
        <w:spacing w:before="5" w:line="216" w:lineRule="exact"/>
        <w:ind w:firstLine="350"/>
        <w:rPr>
          <w:rFonts w:ascii="Times New Roman" w:hAnsi="Times New Roman" w:cs="Times New Roman"/>
          <w:b/>
          <w:sz w:val="28"/>
          <w:szCs w:val="28"/>
        </w:rPr>
      </w:pPr>
      <w:r w:rsidRPr="001B6B4E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>Учебники «Физическая культура» позволяют учащимся работать самостоятельно и совместно с родителями. Кроме того, для решения этих задач учебники «Физическая культура» реализуют деятельностный подход в соответствии с требованиями ФГОС через ряд деятельностно ориентированных принципов, а именно: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а) Принцип обучения деятельности. Учебники «Физическая культура» опираются на технологию проблемного диалога. В соответствии с этой технологией ученики на уроке участвуют в совместном открытии знаний на основе сформулированной самими учениками цели урока. У детей развиваются умения ставить цель своей деятельности, планировать работу по её осуществлению и оценивать итоги достижения в соответствии с планом.  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 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 В учебниках предусмотрена система работы учителя и класса по развитию умений в решении проблем. Начиная с 2–3-го </w:t>
      </w:r>
      <w:r w:rsidRPr="00CD347B">
        <w:lastRenderedPageBreak/>
        <w:t>классов введены проблемные ситуации, стимулирующие учеников к постановке целей, даны вопросы для актуализации необходимых знаний, приведён вывод, к которому должны прийти на уроке ученики. Деление текста на рубрики позволяет научить школьников составлению плана. Наконец, при подаче материала в соответствии с этой технологией само изложение учебного материала носит проблемный характер.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 В соответствии с требованиями ФГОС учебники обеспечивают сочетание личностных, метапредметных и предметных результатов обучения. В рамках Образовательной системы «Школа 2100» используется технология оценки учебных успехов, при которой школьники принимают активное участие в оценке своей деятельности и выставления отметок. В соответствии с этой технологией и требованиями ФГОС ученики должны чётко знать и понимать цели своего образования, знания, которые они получают, умения, которые они осваивают.  Поэтому личностные и метапредметные результаты перечислены в дневнике школьника Образовательной системы «Школа 2100».  Учебники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CD347B" w:rsidRPr="00CD347B" w:rsidRDefault="00CD347B" w:rsidP="00CD34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7B">
        <w:rPr>
          <w:rFonts w:ascii="Times New Roman" w:hAnsi="Times New Roman" w:cs="Times New Roman"/>
          <w:sz w:val="28"/>
          <w:szCs w:val="28"/>
        </w:rPr>
        <w:t xml:space="preserve">     Для формирования представлений о здоровом образе жизни и целостной картины мира, а также реализации межпредметных связей учебники «Физическая культура» построены с учётом содержания учебников «Окружающий мир» (Образовательная система «Школа 2100»). В курс «Окружающий мир» интегрированы такие предметы, как ознакомление с окружающим миром, природоведение, обществознание, основы безопасности жизнедеятельности, что позволяет не только сэкономить время, но и дать возможность ребёнку убедиться в необходимости быть здоровым.</w:t>
      </w:r>
    </w:p>
    <w:p w:rsidR="00CD347B" w:rsidRPr="00CD347B" w:rsidRDefault="00CD347B" w:rsidP="00CD347B">
      <w:pPr>
        <w:pStyle w:val="ab"/>
        <w:spacing w:after="0" w:line="360" w:lineRule="auto"/>
        <w:jc w:val="both"/>
      </w:pPr>
      <w:r w:rsidRPr="00CD347B">
        <w:t xml:space="preserve">     Единое построение программ Образовательной системы «Школа 2100» помогает сформировать сравнительно полную картину мира и позволяет придать творческий исследовательский характер процессу изучения предмета, заставляя учащихся задавать новые и новые вопросы, уточняющие и помогающие осмыслить их опыт.  </w:t>
      </w:r>
      <w:r w:rsidRPr="00CD347B">
        <w:lastRenderedPageBreak/>
        <w:t>Бессмысленно начинать пытаться ученику рассказывать незнакомые для него вещи. Он может быть даже заинтересоваться, но не сможет соединить эти новые знания со своим опытом. Единственный способ – ежедневно и ежечасно помогать ребятам осмысливать свой двигательный опыт. Человек должен научиться понимать окружающий мир и понимать цену и смысл своим поступкам и поступкам окружающих людей. Регулярно объясняя свой опыт, человек приучается понимать окружающий его мир. При этом у него постоянно начинают возникать вопросы, которые требуют уточнения. Всё это способствует возникновению привычки (навыка) объяснения и осмысления своего двигательного опыта. В этом случае он может научиться делать любое новое дело, самостоятельно его осваивая.</w:t>
      </w:r>
    </w:p>
    <w:p w:rsidR="00CD347B" w:rsidRPr="00CD347B" w:rsidRDefault="00CD347B" w:rsidP="00CD34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0687" w:rsidRPr="001B6B4E" w:rsidRDefault="00770687" w:rsidP="0077068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1B6B4E">
        <w:rPr>
          <w:rFonts w:ascii="Times New Roman" w:hAnsi="Times New Roman" w:cs="Times New Roman"/>
          <w:b/>
          <w:sz w:val="28"/>
          <w:szCs w:val="28"/>
        </w:rPr>
        <w:t>3.Описание места  учебного предмета в учебном плане</w:t>
      </w:r>
    </w:p>
    <w:p w:rsidR="001B6B4E" w:rsidRPr="001B6B4E" w:rsidRDefault="001B6B4E" w:rsidP="001B6B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B6B4E">
        <w:rPr>
          <w:rFonts w:ascii="Times New Roman" w:eastAsia="Times New Roman" w:hAnsi="Times New Roman" w:cs="Times New Roman"/>
          <w:sz w:val="28"/>
          <w:szCs w:val="28"/>
        </w:rPr>
        <w:t>Согласно базисному (образовательному) плану образовательных учреждений РФ всего на изучение физической культуры</w:t>
      </w:r>
      <w:r w:rsidR="00CD347B">
        <w:rPr>
          <w:rFonts w:ascii="Times New Roman" w:eastAsia="Times New Roman" w:hAnsi="Times New Roman" w:cs="Times New Roman"/>
          <w:sz w:val="28"/>
          <w:szCs w:val="28"/>
        </w:rPr>
        <w:t xml:space="preserve"> в начальной школе выделяется в 3</w:t>
      </w:r>
      <w:r w:rsidRPr="001B6B4E">
        <w:rPr>
          <w:rFonts w:ascii="Times New Roman" w:eastAsia="Times New Roman" w:hAnsi="Times New Roman" w:cs="Times New Roman"/>
          <w:sz w:val="28"/>
          <w:szCs w:val="28"/>
        </w:rPr>
        <w:t xml:space="preserve">  классе 102 ч (3 ч в неделю, 34 учебные недели).</w:t>
      </w:r>
    </w:p>
    <w:p w:rsidR="001B6B4E" w:rsidRPr="001B6B4E" w:rsidRDefault="001B6B4E" w:rsidP="00770687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770687" w:rsidRPr="001B6B4E" w:rsidRDefault="00CD347B" w:rsidP="0077068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70687" w:rsidRPr="001B6B4E">
        <w:rPr>
          <w:rFonts w:ascii="Times New Roman" w:hAnsi="Times New Roman" w:cs="Times New Roman"/>
          <w:b/>
          <w:sz w:val="28"/>
          <w:szCs w:val="28"/>
        </w:rPr>
        <w:t xml:space="preserve">.Личностные, метапредметные и  предметные результаты </w:t>
      </w:r>
    </w:p>
    <w:p w:rsidR="00770687" w:rsidRPr="001B6B4E" w:rsidRDefault="00770687" w:rsidP="00770687">
      <w:pPr>
        <w:rPr>
          <w:rFonts w:ascii="Times New Roman" w:hAnsi="Times New Roman" w:cs="Times New Roman"/>
          <w:b/>
          <w:sz w:val="28"/>
          <w:szCs w:val="28"/>
        </w:rPr>
      </w:pPr>
      <w:r w:rsidRPr="001B6B4E">
        <w:rPr>
          <w:rFonts w:ascii="Times New Roman" w:hAnsi="Times New Roman" w:cs="Times New Roman"/>
          <w:b/>
          <w:sz w:val="28"/>
          <w:szCs w:val="28"/>
        </w:rPr>
        <w:t>освоения  учебного предмета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Универсальными  компетенциями  учащихся  на  этапе  начального общего образования по физической культуре являются: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умения  организовывать  собственную  деятельность,  выбирать  и  использовать средства для достижения её цели;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умения активно включаться в коллективную деятельность, взаимодействовать со сверстниками в достижении общих целей;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умения доносить информацию в доступной, эмоционально яркой форме  в  процессе  общения  и  взаимодействия  со  сверстниками   и  взрослыми людьми.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b/>
          <w:sz w:val="28"/>
          <w:szCs w:val="28"/>
        </w:rPr>
        <w:t xml:space="preserve">   Личностными   результатами</w:t>
      </w:r>
      <w:r w:rsidRPr="001B6B4E">
        <w:rPr>
          <w:sz w:val="28"/>
          <w:szCs w:val="28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–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проявлять положительные качества личности и управлять своими эмоциями в различных (нестандартных) ситуациях и условиях;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 проявлять   дисциплинированность,   трудолюбие   и   упорство   в достижении поставленных целей;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lastRenderedPageBreak/>
        <w:t xml:space="preserve">   – оказывать бескорыстную помощь своим сверстникам, находить с ними общий язык и общие интересы.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</w:t>
      </w:r>
      <w:r w:rsidRPr="001B6B4E">
        <w:rPr>
          <w:b/>
          <w:sz w:val="28"/>
          <w:szCs w:val="28"/>
        </w:rPr>
        <w:t>Метапредметными результатами</w:t>
      </w:r>
      <w:r w:rsidRPr="001B6B4E">
        <w:rPr>
          <w:sz w:val="28"/>
          <w:szCs w:val="28"/>
        </w:rPr>
        <w:t xml:space="preserve"> освоения учащимися содержания  программы по физической культуре являются следующие умения: – характеризовать явления (действия и поступки), давать им объективную оценку на основе освоенных знаний и имеющегося опыта;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находить  ошибки  при  выполнении  учебных  заданий,  отбирать способы их исправления;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общаться  и  взаимодействовать  со  сверстниками  на  принципах взаимоуважения и взаимопомощи, дружбы и толерантности;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обеспечивать защиту и сохранность природы во время активного  отдыха и занятий физической культурой;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планировать  собственную  деятельность,  распределять  нагрузку и отдых в процессе её выполнения;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анализировать и объективно оценивать результаты собственного труда, находить возможности и способы их улучшения;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видеть  красоту  движений,  выделять  и  обосновывать  эстетические признаки в движениях и передвижениях человека;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оценивать красоту телосложения и осанки, сравнивать их с эталонными образцами;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управлять  эмоциями  при  общении  со  сверстниками  и  взрослыми, сохранять хладнокровие, сдержанность, рассудительность;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технически  правильно  выполнять  двигательные  действия  из базовых видов спорта, использовать их в игровой и соревновательной  деятельности.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b/>
          <w:sz w:val="28"/>
          <w:szCs w:val="28"/>
        </w:rPr>
        <w:t>Предметными   результатами</w:t>
      </w:r>
      <w:r w:rsidRPr="001B6B4E">
        <w:rPr>
          <w:sz w:val="28"/>
          <w:szCs w:val="28"/>
        </w:rPr>
        <w:t xml:space="preserve">   освоения   учащимися   содержания программы по физической культуре являются следующие умения: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планировать  занятия  физическими  упражнениями  в  режиме дня, организовывать отдых и досуг с использованием средств физической культуры;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излагать факты истории развития физической культуры, характеризовать её роль и значение в жизнедеятельности человека, связь с  трудовой и военной деятельностью;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представлять  физическую  культуру  как  средство  укрепления здоровья, физического развития и физической подготовки человека;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измерять  (познавать)  индивидуальные  показатели  физического развития   (длину   и   массу   тела),   развития   основных   физических 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качеств;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lastRenderedPageBreak/>
        <w:t xml:space="preserve">   – оказывать посильную помощь и моральную поддержку сверстникам  при  выполнении  учебных  заданий,  доброжелательно  и  уважительно объяснять ошибки и способы их устранения;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бережно  обращаться  с  инвентарём  и  оборудованием,  соблюдать требования техники безопасности к местам проведения;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организовывать  и  проводить  занятия  физической  культурой  с разной  целевой  направленностью,  подбирать  для  них  физические упражнения и выполнять их с заданной дозировкой нагрузки;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характеризовать  физическую  нагрузку  по  показателю  частоты пульса,  регулировать  ее  напряженность  во  время  занятий  по  развитию физических качеств;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взаимодействовать  со  сверстниками  по  правилам  проведения подвижных игр и соревнований;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–  в  доступной  форме  объяснять  правила  (технику)  выполнения двигательных  действий,  анализировать  и  находить  ошибки,  эффективно их исправлять;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 подавать   строевые   команды,   вести   подсчёт   при   выполнении общеразвивающих упражнений;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находить  отличительные  особенности  в  выполнении  двигательного действия разными учениками, выделять отличительные признаки и элементы;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выполнять  акробатические  и  гимнастические  комбинации  на высоком  техничном  уровне,  характеризовать  признаки  техничного исполнения;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выполнять технические действия из базовых видов спорта, применять их в игровой и соревновательной деятельности; </w:t>
      </w:r>
    </w:p>
    <w:p w:rsidR="00770687" w:rsidRPr="001B6B4E" w:rsidRDefault="00770687" w:rsidP="00770687">
      <w:pPr>
        <w:pStyle w:val="a4"/>
        <w:spacing w:line="276" w:lineRule="auto"/>
        <w:jc w:val="both"/>
        <w:rPr>
          <w:sz w:val="28"/>
          <w:szCs w:val="28"/>
        </w:rPr>
      </w:pPr>
      <w:r w:rsidRPr="001B6B4E">
        <w:rPr>
          <w:sz w:val="28"/>
          <w:szCs w:val="28"/>
        </w:rPr>
        <w:t xml:space="preserve">   –  выполнять  жизненно  важные  двигательные  навыки  и  умения различными  способами,  в  различных  изменяющихся,  вариативных условиях.</w:t>
      </w:r>
    </w:p>
    <w:p w:rsidR="00770687" w:rsidRPr="001B6B4E" w:rsidRDefault="00770687" w:rsidP="00770687">
      <w:pPr>
        <w:pStyle w:val="a4"/>
        <w:spacing w:line="360" w:lineRule="auto"/>
        <w:jc w:val="center"/>
        <w:rPr>
          <w:b/>
          <w:bCs/>
          <w:color w:val="363435"/>
          <w:w w:val="107"/>
          <w:sz w:val="28"/>
          <w:szCs w:val="28"/>
        </w:rPr>
      </w:pPr>
    </w:p>
    <w:p w:rsidR="007B5452" w:rsidRDefault="00CD347B" w:rsidP="006C5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B5452" w:rsidRPr="001B6B4E">
        <w:rPr>
          <w:rFonts w:ascii="Times New Roman" w:hAnsi="Times New Roman" w:cs="Times New Roman"/>
          <w:b/>
          <w:sz w:val="28"/>
          <w:szCs w:val="28"/>
        </w:rPr>
        <w:t>.Содержание учебного предмета</w:t>
      </w:r>
    </w:p>
    <w:p w:rsidR="001C56E0" w:rsidRPr="001C56E0" w:rsidRDefault="001C56E0" w:rsidP="001C56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56E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Знания о физической культуре </w:t>
      </w:r>
      <w:r w:rsidRPr="001C56E0">
        <w:rPr>
          <w:rFonts w:ascii="Times New Roman" w:hAnsi="Times New Roman" w:cs="Times New Roman"/>
          <w:b/>
          <w:bCs/>
          <w:sz w:val="28"/>
          <w:szCs w:val="28"/>
          <w:u w:val="single"/>
        </w:rPr>
        <w:t>(3 ч.).</w:t>
      </w:r>
    </w:p>
    <w:p w:rsidR="001C56E0" w:rsidRPr="001C56E0" w:rsidRDefault="001C56E0" w:rsidP="001C5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культура(1ч) </w:t>
      </w:r>
      <w:r w:rsidRPr="001C56E0">
        <w:rPr>
          <w:rFonts w:ascii="Times New Roman" w:hAnsi="Times New Roman" w:cs="Times New Roman"/>
          <w:sz w:val="28"/>
          <w:szCs w:val="28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C56E0" w:rsidRPr="001C56E0" w:rsidRDefault="001C56E0" w:rsidP="001C56E0">
      <w:pPr>
        <w:pStyle w:val="ab"/>
        <w:spacing w:after="0" w:line="360" w:lineRule="auto"/>
        <w:jc w:val="both"/>
      </w:pPr>
      <w:r w:rsidRPr="001C56E0">
        <w:lastRenderedPageBreak/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1C56E0" w:rsidRPr="001C56E0" w:rsidRDefault="001C56E0" w:rsidP="001C56E0">
      <w:pPr>
        <w:pStyle w:val="ab"/>
        <w:spacing w:after="0" w:line="360" w:lineRule="auto"/>
        <w:jc w:val="both"/>
      </w:pPr>
      <w:r w:rsidRPr="001C56E0">
        <w:rPr>
          <w:b/>
        </w:rPr>
        <w:t>Из истории физической культуры(1ч</w:t>
      </w:r>
      <w:r w:rsidRPr="001C56E0">
        <w:rPr>
          <w:b/>
          <w:i/>
        </w:rPr>
        <w:t>) Связь физической культуры с трудовой и военной деятельностью.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Физические упражнения (1ч) </w:t>
      </w:r>
      <w:r w:rsidRPr="001C56E0">
        <w:rPr>
          <w:rFonts w:ascii="Times New Roman" w:hAnsi="Times New Roman" w:cs="Times New Roman"/>
          <w:sz w:val="28"/>
          <w:szCs w:val="28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Физическая нагрузка и её влияние на повышение частоты сердечных сокращений.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Способы физкультурной деятельности (3ч)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занятия (1ч) </w:t>
      </w:r>
      <w:r w:rsidRPr="001C56E0">
        <w:rPr>
          <w:rFonts w:ascii="Times New Roman" w:hAnsi="Times New Roman" w:cs="Times New Roman"/>
          <w:sz w:val="28"/>
          <w:szCs w:val="28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 (1ч) </w:t>
      </w:r>
      <w:r w:rsidRPr="001C56E0">
        <w:rPr>
          <w:rFonts w:ascii="Times New Roman" w:hAnsi="Times New Roman" w:cs="Times New Roman"/>
          <w:sz w:val="28"/>
          <w:szCs w:val="28"/>
        </w:rPr>
        <w:t>Измерение длины и массы тела,показателей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 (1ч.). </w:t>
      </w:r>
      <w:r w:rsidRPr="001C56E0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Физическое совершенствование (2ч)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Физкультурно-оздоровительная деятельность (2 ч.). </w:t>
      </w:r>
      <w:r w:rsidRPr="001C56E0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  <w:u w:val="single"/>
        </w:rPr>
        <w:t>Спортивно-оздоровительная деятельность (62ч)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Гимнастика с основами акробатики (18 ч.). </w:t>
      </w:r>
      <w:r w:rsidRPr="001C56E0">
        <w:rPr>
          <w:rFonts w:ascii="Times New Roman" w:hAnsi="Times New Roman" w:cs="Times New Roman"/>
          <w:sz w:val="28"/>
          <w:szCs w:val="28"/>
        </w:rPr>
        <w:t>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висы, перемахи. Гимнастическая комбинация. Опорный прыжок. Гимнастические упражнения прикладного характера.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Лёгкая атлетика (17 ч.). </w:t>
      </w:r>
      <w:r w:rsidRPr="001C56E0"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высоту; спрыгивание и запрыгивание; прыжки со скакалкой.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1C56E0">
          <w:rPr>
            <w:rFonts w:ascii="Times New Roman" w:hAnsi="Times New Roman" w:cs="Times New Roman"/>
            <w:sz w:val="28"/>
            <w:szCs w:val="28"/>
          </w:rPr>
          <w:t>1 кг</w:t>
        </w:r>
      </w:smartTag>
      <w:r w:rsidRPr="001C56E0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Метание: малого мяча в вертикальную цель и на дальность.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Саночные  гонки (12 ч.). </w:t>
      </w:r>
      <w:r w:rsidRPr="001C56E0">
        <w:rPr>
          <w:rFonts w:ascii="Times New Roman" w:hAnsi="Times New Roman" w:cs="Times New Roman"/>
          <w:sz w:val="28"/>
          <w:szCs w:val="28"/>
        </w:rPr>
        <w:t>Передвижение на санках разными способами. Повороты; спуски; подъёмы; торможение.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b/>
          <w:bCs/>
          <w:sz w:val="28"/>
          <w:szCs w:val="28"/>
        </w:rPr>
        <w:t xml:space="preserve">Подвижные и спортивные игры (15 ч.). </w:t>
      </w:r>
      <w:r w:rsidRPr="001C56E0">
        <w:rPr>
          <w:rFonts w:ascii="Times New Roman" w:hAnsi="Times New Roman" w:cs="Times New Roman"/>
          <w:sz w:val="28"/>
          <w:szCs w:val="28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На материале спортивных игр: футбол – удар по неподвижному и катящемуся мячу; остановка мяча; ведение мяча; подвижные игры на материале футбола.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lastRenderedPageBreak/>
        <w:t>Баскетбол – специальные передвижения без мяча; ведение мяча; броски мяча в корзину; подвижные игры на материале баскетбола.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Волейбол – подбрасывание мяча; подача мяча; приём и передача мяча; подвижные игры на материале волейбола.</w:t>
      </w:r>
    </w:p>
    <w:p w:rsidR="001C56E0" w:rsidRPr="001C56E0" w:rsidRDefault="001C56E0" w:rsidP="001C56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E0">
        <w:rPr>
          <w:rFonts w:ascii="Times New Roman" w:hAnsi="Times New Roman" w:cs="Times New Roman"/>
          <w:sz w:val="28"/>
          <w:szCs w:val="28"/>
        </w:rPr>
        <w:t>Общеразвивающие упражнения из базовых видов спорта.</w:t>
      </w:r>
    </w:p>
    <w:p w:rsidR="00231EAF" w:rsidRPr="00231EAF" w:rsidRDefault="00231EAF" w:rsidP="0023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EA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Подвиж</w:t>
      </w:r>
      <w:r w:rsidR="00C8506D">
        <w:rPr>
          <w:rFonts w:ascii="Times New Roman" w:hAnsi="Times New Roman" w:cs="Times New Roman"/>
          <w:b/>
          <w:bCs/>
          <w:sz w:val="28"/>
          <w:szCs w:val="28"/>
          <w:u w:val="single"/>
        </w:rPr>
        <w:t>ные игры с элементами спорта (22</w:t>
      </w:r>
      <w:r w:rsidRPr="00231EA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ч.).</w:t>
      </w:r>
    </w:p>
    <w:p w:rsidR="00231EAF" w:rsidRPr="00231EAF" w:rsidRDefault="00231EAF" w:rsidP="00231E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1EA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и проведение соревновательных мероприятий (10 ч.).</w:t>
      </w:r>
    </w:p>
    <w:p w:rsidR="007B5452" w:rsidRPr="001B6B4E" w:rsidRDefault="007B5452" w:rsidP="00770687">
      <w:pPr>
        <w:rPr>
          <w:rFonts w:ascii="Times New Roman" w:hAnsi="Times New Roman" w:cs="Times New Roman"/>
          <w:b/>
          <w:sz w:val="28"/>
          <w:szCs w:val="28"/>
        </w:rPr>
      </w:pPr>
    </w:p>
    <w:p w:rsidR="00790C18" w:rsidRDefault="00790C18" w:rsidP="007B5452">
      <w:pPr>
        <w:rPr>
          <w:rFonts w:ascii="Times New Roman" w:hAnsi="Times New Roman" w:cs="Times New Roman"/>
          <w:b/>
          <w:sz w:val="28"/>
          <w:szCs w:val="28"/>
        </w:rPr>
      </w:pPr>
    </w:p>
    <w:p w:rsidR="00790C18" w:rsidRDefault="00790C18" w:rsidP="007B5452">
      <w:pPr>
        <w:rPr>
          <w:rFonts w:ascii="Times New Roman" w:hAnsi="Times New Roman" w:cs="Times New Roman"/>
          <w:b/>
          <w:sz w:val="28"/>
          <w:szCs w:val="28"/>
        </w:rPr>
      </w:pPr>
    </w:p>
    <w:sectPr w:rsidR="00790C18" w:rsidSect="00C8506D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D5" w:rsidRDefault="000C48D5" w:rsidP="00BB291B">
      <w:pPr>
        <w:spacing w:after="0" w:line="240" w:lineRule="auto"/>
      </w:pPr>
      <w:r>
        <w:separator/>
      </w:r>
    </w:p>
  </w:endnote>
  <w:endnote w:type="continuationSeparator" w:id="1">
    <w:p w:rsidR="000C48D5" w:rsidRDefault="000C48D5" w:rsidP="00BB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410360"/>
      <w:docPartObj>
        <w:docPartGallery w:val="Page Numbers (Bottom of Page)"/>
        <w:docPartUnique/>
      </w:docPartObj>
    </w:sdtPr>
    <w:sdtContent>
      <w:p w:rsidR="00CD347B" w:rsidRDefault="001A0363">
        <w:pPr>
          <w:pStyle w:val="a7"/>
          <w:jc w:val="center"/>
        </w:pPr>
        <w:fldSimple w:instr=" PAGE   \* MERGEFORMAT ">
          <w:r w:rsidR="00C8506D">
            <w:rPr>
              <w:noProof/>
            </w:rPr>
            <w:t>1</w:t>
          </w:r>
        </w:fldSimple>
      </w:p>
    </w:sdtContent>
  </w:sdt>
  <w:p w:rsidR="00BB291B" w:rsidRDefault="00BB29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D5" w:rsidRDefault="000C48D5" w:rsidP="00BB291B">
      <w:pPr>
        <w:spacing w:after="0" w:line="240" w:lineRule="auto"/>
      </w:pPr>
      <w:r>
        <w:separator/>
      </w:r>
    </w:p>
  </w:footnote>
  <w:footnote w:type="continuationSeparator" w:id="1">
    <w:p w:rsidR="000C48D5" w:rsidRDefault="000C48D5" w:rsidP="00BB2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E3230"/>
    <w:lvl w:ilvl="0">
      <w:numFmt w:val="bullet"/>
      <w:lvlText w:val="*"/>
      <w:lvlJc w:val="left"/>
    </w:lvl>
  </w:abstractNum>
  <w:abstractNum w:abstractNumId="1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248B1"/>
    <w:multiLevelType w:val="hybridMultilevel"/>
    <w:tmpl w:val="7F462842"/>
    <w:lvl w:ilvl="0" w:tplc="CFE63340">
      <w:start w:val="1"/>
      <w:numFmt w:val="decimal"/>
      <w:lvlText w:val="%1."/>
      <w:lvlJc w:val="left"/>
      <w:pPr>
        <w:ind w:left="1068" w:hanging="360"/>
      </w:pPr>
      <w:rPr>
        <w:rFonts w:hint="default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0C3"/>
    <w:rsid w:val="0005555A"/>
    <w:rsid w:val="000720C3"/>
    <w:rsid w:val="000C48D5"/>
    <w:rsid w:val="000F7C32"/>
    <w:rsid w:val="001A0363"/>
    <w:rsid w:val="001B6B4E"/>
    <w:rsid w:val="001C56E0"/>
    <w:rsid w:val="00231EAF"/>
    <w:rsid w:val="0067550E"/>
    <w:rsid w:val="006C5B06"/>
    <w:rsid w:val="00770687"/>
    <w:rsid w:val="00790C18"/>
    <w:rsid w:val="007B5452"/>
    <w:rsid w:val="00823F5C"/>
    <w:rsid w:val="00A064F7"/>
    <w:rsid w:val="00A3503F"/>
    <w:rsid w:val="00B0190B"/>
    <w:rsid w:val="00BB291B"/>
    <w:rsid w:val="00C8506D"/>
    <w:rsid w:val="00CD347B"/>
    <w:rsid w:val="00DB0ADF"/>
    <w:rsid w:val="00DE449A"/>
    <w:rsid w:val="00DF0C92"/>
    <w:rsid w:val="00FE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0C3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 Spacing"/>
    <w:uiPriority w:val="1"/>
    <w:qFormat/>
    <w:rsid w:val="00770687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91B"/>
  </w:style>
  <w:style w:type="paragraph" w:styleId="a7">
    <w:name w:val="footer"/>
    <w:basedOn w:val="a"/>
    <w:link w:val="a8"/>
    <w:uiPriority w:val="99"/>
    <w:unhideWhenUsed/>
    <w:rsid w:val="00BB2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91B"/>
  </w:style>
  <w:style w:type="paragraph" w:styleId="a9">
    <w:name w:val="Balloon Text"/>
    <w:basedOn w:val="a"/>
    <w:link w:val="aa"/>
    <w:uiPriority w:val="99"/>
    <w:semiHidden/>
    <w:unhideWhenUsed/>
    <w:rsid w:val="006C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5B0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D347B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CD347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A899-AF1F-4684-BD7F-EA510DFD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2849</Words>
  <Characters>16242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2014-09-07T17:03:00Z</cp:lastPrinted>
  <dcterms:created xsi:type="dcterms:W3CDTF">2013-09-10T14:38:00Z</dcterms:created>
  <dcterms:modified xsi:type="dcterms:W3CDTF">2014-09-07T17:06:00Z</dcterms:modified>
</cp:coreProperties>
</file>