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A" w:rsidRDefault="00EB3DAA" w:rsidP="00EB3DAA">
      <w:pPr>
        <w:keepNext/>
        <w:autoSpaceDE w:val="0"/>
        <w:autoSpaceDN w:val="0"/>
        <w:adjustRightInd w:val="0"/>
        <w:spacing w:before="360" w:after="120" w:line="28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bidi="yi-Hebr"/>
        </w:rPr>
        <w:t xml:space="preserve">Слет поколений, посвященный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bidi="yi-Hebr"/>
        </w:rPr>
        <w:br/>
        <w:t>Дню защитника Отечества</w:t>
      </w:r>
    </w:p>
    <w:p w:rsidR="00EB3DAA" w:rsidRDefault="00EB3DAA" w:rsidP="00EB3DAA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yi-Hebr"/>
        </w:rPr>
        <w:t>Оформление</w:t>
      </w:r>
      <w:r>
        <w:rPr>
          <w:rFonts w:ascii="Times New Roman" w:hAnsi="Times New Roman" w:cs="Times New Roman"/>
          <w:sz w:val="28"/>
          <w:szCs w:val="28"/>
          <w:lang w:bidi="yi-Hebr"/>
        </w:rPr>
        <w:t>. В зале установлены и накрыты столы для гостей вечера. Оформлена выставка боевых листков, изготовленных учащимися школы.</w:t>
      </w:r>
    </w:p>
    <w:p w:rsidR="00EB3DAA" w:rsidRDefault="00EB3DAA" w:rsidP="00EB3DAA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>Слева от сцены оформлен боевой уголок: на фоне задрапированной красной ткани укреплена орденская лента, рядом лежат каска, снаряд и цветы.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>На одном из порталов укреплен экран, а на заднике, по центру сцены и по бокам порталов, укреплены макеты березок (5 шт.)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sz w:val="28"/>
          <w:szCs w:val="28"/>
          <w:lang w:bidi="yi-Hebr"/>
        </w:rPr>
        <w:t>Установлена аппаратура озвучивания, светоаппаратура, мик-рофоны. Установлен слайдопроектор.</w:t>
      </w:r>
    </w:p>
    <w:p w:rsidR="00EB3DAA" w:rsidRDefault="00EB3DAA" w:rsidP="00EB3DAA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До начала вечера в зале звучат песни военных лет. Гости занимают места за столами.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О начале вечера возвещает музыкальный сигнал «Поклонимся великим тем годам». Отключение света в зале, прожектором высвечивается боевой уголок. Звучит мелодия «Эх, дороги!». На сцене красный свет. Выходят две солистки и исполняют песню «Эх, дороги!». На фоне песни демонстрация слайдов о войне. По окончании песни – свет  в зале. Выход ведущей.</w:t>
      </w:r>
    </w:p>
    <w:p w:rsidR="00EB3DAA" w:rsidRDefault="00EB3DAA" w:rsidP="00EB3DA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Здравствуйте, дорогие друзья и наши гости! Сегодня мы собрались накануне Дня защитника Отечества. И наша встреча посвящена вам, сидящим с нами в зале, защитникам Отечества и всем тем миллионам ушедших и живущих с нами защитникам Отечества, чьи имена хранит и будет хранить благородная память живущих!</w:t>
      </w:r>
    </w:p>
    <w:p w:rsidR="00EB3DAA" w:rsidRDefault="00EB3DAA" w:rsidP="00EB3DA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На фоне музыки.</w:t>
      </w:r>
    </w:p>
    <w:p w:rsidR="00EB3DAA" w:rsidRDefault="00EB3DAA" w:rsidP="00EB3DA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1-я девушка</w:t>
      </w:r>
      <w:r>
        <w:rPr>
          <w:rFonts w:ascii="Times New Roman" w:hAnsi="Times New Roman" w:cs="Times New Roman"/>
          <w:sz w:val="28"/>
          <w:szCs w:val="28"/>
          <w:lang w:bidi="yi-Hebr"/>
        </w:rPr>
        <w:t>.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Проходят годы и столетья,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Исчезнуть могут города.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Меняться может все на свете,</w:t>
      </w:r>
    </w:p>
    <w:p w:rsidR="00EB3DAA" w:rsidRDefault="00EB3DAA" w:rsidP="00EB3DAA">
      <w:pPr>
        <w:autoSpaceDE w:val="0"/>
        <w:autoSpaceDN w:val="0"/>
        <w:adjustRightInd w:val="0"/>
        <w:spacing w:after="0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Но наша память – никогда!</w:t>
      </w:r>
    </w:p>
    <w:p w:rsidR="00EB3DAA" w:rsidRDefault="00EB3DAA" w:rsidP="00EB3DA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2-я девушка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Война! Сколько их, убитых во всех войнах! Прошлых и настоящих! Сколько их еще примет русская земля!</w:t>
      </w:r>
    </w:p>
    <w:p w:rsidR="00EB3DAA" w:rsidRDefault="00EB3DAA" w:rsidP="00EB3DAA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Война и память! У войны страшное лицо, лицо ужаса, лицо боли, лицо страданий. У памяти светлое лицо и благородное!</w:t>
      </w:r>
    </w:p>
    <w:p w:rsidR="00EB3DAA" w:rsidRDefault="00EB3DAA" w:rsidP="00EB3DAA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На столах вы видите даты! Основные вехи нашей истории. 1941–1945 г. – Великая Отечественная война. Даже несколько цифр из ее истории говорят, что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lastRenderedPageBreak/>
        <w:t>это было великое испытание для нашего народа. 14 тысяч убитых ежедневно, 600 человек в час, 10 – в минуту, миллионы могил на 2500 км – это 15 человек на каждые 2 метра земли.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Музыка замолкает. Выход чтеца. (Читается любое стихотворение о войне.)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Сегодня у нас в гостях ветераны, люди с удивительной судьбой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(кратко представляет участников войны).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Проводится блицопрос ветеранов.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Ваша военная дорога была длинной и неимоверно тяжелой. И преодолеть ее помогла песня, которая согревала душу, которая давала надежду, возвращала к жизни. И сегодня вас приветствует фольклорный ансамбль нашей школы.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Выступление фольклорного ансамбля: 2–3 номера. Концовка песни с залом. Звучит гитара. На фоне музыки – текст ведущей.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1979–1989 гг. Я хочу спросить юных участников нашей встречи, с какими событиями в их памяти связаны эти даты?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(Ответы из зала.)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Одной из трагических страниц нашей истории стала война в Афганистане. Она оказалась в два раза длиннее, чем Великая Отечественная. И унесла 15 тысяч жизней.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У нас в гостях ветераны афганской войны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(кратко представляет приглашенных, после чего предоставляет им слово).</w:t>
      </w:r>
    </w:p>
    <w:p w:rsidR="00EB3DAA" w:rsidRDefault="00EB3DAA" w:rsidP="00EB3DAA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Выступление гостей.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Школьный ансамбль дарит присутствующим свою композицию.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Номер художественной самодеятельности.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Пусть спорят политики о целях и нуждах этой войны, они спорят зря! Никому не умалить мужества наших солдат! Пролитая ими кровь не делается от этого менее красной, слезы матерей менее горькими, а память людская менее благородной.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Девушка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Почему все не так? Вроде все как всегда: то же небо – опять голубое, тот же лес, тот же воздух и та же вода… Только кто-то опять не вернулся из боя.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Павшие говорят, говорят устами людей, которые их помнят и любят. Уж я точно знаю, что учитель истории _______________________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(это может быть любой учитель, который работает в школе дольше всех)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 помнит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lastRenderedPageBreak/>
        <w:t>всех своих учеников, а сколько их было? Сколько их с порога этой школы вы проводили в жизнь? Кого-то из них уже нет среди сверстников, их жизнь трагически оборвала война.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Выступление школьного учителя.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90-е годы XX века… Снова война. Чеченская…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Исполняется песня «Карабах».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Такая далекая близкая война, до ужаса близкой она становится, когда в нашу мирную жизнь приходят письма с войны. Что пишут солдаты домой?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Зачитываются письма.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Сколько уже жизней унесла эта война? Цифр нет.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(На фоне музыки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«Как молоды мы были».)</w:t>
      </w:r>
    </w:p>
    <w:p w:rsidR="00EB3DAA" w:rsidRDefault="00EB3DAA" w:rsidP="00EB3DAA">
      <w:pPr>
        <w:autoSpaceDE w:val="0"/>
        <w:autoSpaceDN w:val="0"/>
        <w:adjustRightInd w:val="0"/>
        <w:spacing w:after="0" w:line="268" w:lineRule="auto"/>
        <w:ind w:firstLine="114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Ничто на земле не проходит бесследно.</w:t>
      </w:r>
    </w:p>
    <w:p w:rsidR="00EB3DAA" w:rsidRDefault="00EB3DAA" w:rsidP="00EB3DAA">
      <w:pPr>
        <w:autoSpaceDE w:val="0"/>
        <w:autoSpaceDN w:val="0"/>
        <w:adjustRightInd w:val="0"/>
        <w:spacing w:after="0" w:line="268" w:lineRule="auto"/>
        <w:ind w:firstLine="114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 память ушедшая все же бессмертна.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Отключение света в зале, на сцене красный свет. Появляется герой повести «А зори здесь тихие» старшина Васков. Мелодия песни звучит лейтмотивом-фоном.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Положил ведь я вас, всех пятерых положил. А за что? За десяток фрицев? Пока война, понятно. А потом, когда мир будет? Будет понятно, почему вам умирать приходилось? Почему я этих фрицев дальше не пустил, почему такое решение принял? Что ответить, когда спросят: «Что же вы, мужики, мам наших от пуль защитить не смогли? Что же вы их со смертью оженили, а сами целехонькие?»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Лиза Бричкина… После споем с тобой, Лизавета. Вот выполним боевой приказ и споем…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Из-за березки появляется Лиза, выходит на авансцену.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Лиза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Споем, обязательно споем, когда выполнит комендант боевой приказ и вернется опять на разъезд. Только схитрить придется, схитрить. А в деревне у нас всегда по вечерам пели, вот и мы споем, обязательно споем…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(Уходит.)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Рита Осянина… Строга была, не засмеется никогда, только что поведет губами, а глаза по-прежнему серьезными остаются.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Рита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Погоди! Помнишь я на немцев у разъезда наткнулась? Я тогда к маме в город бегала. Сыночек у меня там – три года. Аликом зовут, Альбертом. Мама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lastRenderedPageBreak/>
        <w:t xml:space="preserve">больна очень, долго не проживет, а отец мой без вести пропал.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(Уходит назад, оборачивается.)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 Просьбу мою последнюю выполнишь? Спасибо тебе.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Женька Комелькова… Ой, хорошая девка, не приведи Бог влюбиться, хороша! Ничего не боялась!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Женька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А я ничего не боялась. Скакала на лошади, стреляла в тире, сидела с отцом в засаде на кабанов, гоняла на отцовском мотоцикле по военному городку. А еще танцевала на вечерах «цыганочку», пела под гитару и крутила романы с затянутыми в рюмочку лейтенантами. Легко крутила, для забавы, не влюблялась.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Галка Четвертак… Пигалица городская…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Галка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А я была подкидышем, и даже фамилию мне в детском доме дали – Четвертак. Потому что меньше всех ростом вышла, в четверть меньше.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Соня Гуревич… Переводчик. Стихи читала…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Соня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У нас была очень дружная и очень большая семья. Еще в университете я донашивала платья, перешитые из платьев сестер, серые и глухие, как кольчуга. И долго не замечала их тяжести, потому, что вместо танцев бегала в читалку и во МХАТ, если удавалось достать билет на галерку…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Фонограмма. Свечи.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Васков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поворачивается к залу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). Что, взяли? Взяли, да? Пять девчат, пять девочек было всего, всего пятеро! А не прошли вы, никуда не прошли!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(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на фоне музыки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). Погаснуть могут свечи, но ни свет их душ и миллионов других, ушедших безвременно, и поэтому мы вновь зажигаем свечи как символ в память о тех, кто погиб на войне, умер от ран, пропал без вести. Светлая память павшим за Отечество!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Музыка обрывается. Метроном. Минута. Девушки зажигают свечи на столах гостей. Молчание. На сцену выходит солистка. Исполняет песню «Журавли» под гитару.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И все же… все же… Жизнь продолжается, друзья, и мы смотрим с оптимизмом в завтрашний день, и Русь нам отвечает…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Свет в зал. Ученица 11 класса читает стихотворение, посвященное России.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  <w:lang w:bidi="yi-Hebr"/>
        </w:rPr>
        <w:t>(на фоне музыки «День Победы»).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 xml:space="preserve"> Мы поздравляем всех сидящих в этом зале, особенно ветеранов и участников войн, их родных и близких с наступающим праздником. С Днем защитника отечества!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Музыка звучит громче, гостям подносят поздравительные открытки.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  <w:lang w:bidi="yi-Hebr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bidi="yi-Hebr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  <w:lang w:bidi="yi-Hebr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  <w:lang w:bidi="yi-Hebr"/>
        </w:rPr>
        <w:t>Наша встреча продолжается, друзья, но уже в неофициальной обстановке, за чашкой чая.</w:t>
      </w:r>
    </w:p>
    <w:p w:rsidR="00EB3DAA" w:rsidRDefault="00EB3DAA" w:rsidP="00EB3DAA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bidi="yi-Hebr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yi-Hebr"/>
        </w:rPr>
        <w:t>Звучит музыка, песни военных лет. Чаепитие. Кольцовка песен.</w:t>
      </w:r>
    </w:p>
    <w:p w:rsidR="00516F85" w:rsidRDefault="00516F85"/>
    <w:sectPr w:rsidR="00516F85" w:rsidSect="009039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DAA"/>
    <w:rsid w:val="000B01EB"/>
    <w:rsid w:val="00497985"/>
    <w:rsid w:val="00516F85"/>
    <w:rsid w:val="00666501"/>
    <w:rsid w:val="006E26EF"/>
    <w:rsid w:val="009C1018"/>
    <w:rsid w:val="00A14F95"/>
    <w:rsid w:val="00E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5"/>
  </w:style>
  <w:style w:type="paragraph" w:styleId="1">
    <w:name w:val="heading 1"/>
    <w:basedOn w:val="a"/>
    <w:next w:val="a"/>
    <w:link w:val="10"/>
    <w:uiPriority w:val="9"/>
    <w:qFormat/>
    <w:rsid w:val="0049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7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2014-09-08T14:53:00Z</dcterms:created>
  <dcterms:modified xsi:type="dcterms:W3CDTF">2014-09-08T14:54:00Z</dcterms:modified>
</cp:coreProperties>
</file>