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9E" w:rsidRPr="00892C1D" w:rsidRDefault="00C63E9E" w:rsidP="00C63E9E">
      <w:pPr>
        <w:jc w:val="right"/>
        <w:rPr>
          <w:rFonts w:ascii="Times New Roman" w:hAnsi="Times New Roman" w:cs="Times New Roman"/>
          <w:sz w:val="28"/>
          <w:szCs w:val="28"/>
        </w:rPr>
      </w:pPr>
      <w:r w:rsidRPr="00892C1D">
        <w:rPr>
          <w:rFonts w:ascii="Times New Roman" w:hAnsi="Times New Roman" w:cs="Times New Roman"/>
          <w:sz w:val="28"/>
          <w:szCs w:val="28"/>
        </w:rPr>
        <w:t>Коблашова Елена Викторовна</w:t>
      </w:r>
    </w:p>
    <w:p w:rsidR="00C63E9E" w:rsidRPr="00892C1D" w:rsidRDefault="00C63E9E" w:rsidP="00C63E9E">
      <w:pPr>
        <w:jc w:val="right"/>
        <w:rPr>
          <w:rFonts w:ascii="Times New Roman" w:hAnsi="Times New Roman" w:cs="Times New Roman"/>
          <w:sz w:val="28"/>
          <w:szCs w:val="28"/>
        </w:rPr>
      </w:pPr>
      <w:r w:rsidRPr="00892C1D">
        <w:rPr>
          <w:rFonts w:ascii="Times New Roman" w:hAnsi="Times New Roman" w:cs="Times New Roman"/>
          <w:sz w:val="28"/>
          <w:szCs w:val="28"/>
        </w:rPr>
        <w:t xml:space="preserve"> МБОУ «Гимназия «Планета Детства» </w:t>
      </w:r>
      <w:proofErr w:type="gramStart"/>
      <w:r w:rsidRPr="00892C1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92C1D">
        <w:rPr>
          <w:rFonts w:ascii="Times New Roman" w:hAnsi="Times New Roman" w:cs="Times New Roman"/>
          <w:sz w:val="28"/>
          <w:szCs w:val="28"/>
        </w:rPr>
        <w:t>. Рубцовск Алтайский край</w:t>
      </w:r>
    </w:p>
    <w:p w:rsidR="00C63E9E" w:rsidRPr="00C63E9E" w:rsidRDefault="00C63E9E" w:rsidP="00C63E9E">
      <w:pPr>
        <w:jc w:val="right"/>
      </w:pPr>
      <w:r w:rsidRPr="00892C1D">
        <w:rPr>
          <w:rFonts w:ascii="Times New Roman" w:hAnsi="Times New Roman" w:cs="Times New Roman"/>
          <w:sz w:val="28"/>
          <w:szCs w:val="28"/>
        </w:rPr>
        <w:t xml:space="preserve"> Учитель информатики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14B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Открытый урок: «Лаборатория </w:t>
      </w:r>
      <w:proofErr w:type="spellStart"/>
      <w:r w:rsidRPr="006614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Лего-роботов</w:t>
      </w:r>
      <w:proofErr w:type="spellEnd"/>
      <w:r w:rsidRPr="006614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в 4 классе.</w:t>
      </w:r>
    </w:p>
    <w:p w:rsidR="00C63E9E" w:rsidRP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E9E">
        <w:rPr>
          <w:rFonts w:ascii="Times New Roman" w:hAnsi="Times New Roman" w:cs="Times New Roman"/>
          <w:b/>
          <w:sz w:val="28"/>
          <w:szCs w:val="28"/>
        </w:rPr>
        <w:t>«От поставленной цели до работающей модели».</w:t>
      </w:r>
    </w:p>
    <w:p w:rsidR="00C63E9E" w:rsidRPr="00244DB4" w:rsidRDefault="00C63E9E" w:rsidP="00C63E9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D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Цели: 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Собрать робота, изучить его возможности и составить простую программу в среде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134B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/>
          <w:sz w:val="28"/>
          <w:szCs w:val="28"/>
        </w:rPr>
        <w:t>. Изучить работу программы, особенности движения модели робота, закрепить навыки конструирования по инструкциям сборки моделей по инструкции, составления и загрузки программ.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2.Развитие творческих способностей, логического мышления, моторики учащихся.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Воспитание чувства коллективизма, умения работать в сотрудничестве в команде, ответственности, уважительного отношения к мнению своих сверстников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C63E9E" w:rsidRPr="00244DB4" w:rsidRDefault="00C63E9E" w:rsidP="00C63E9E">
      <w:pPr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DB4">
        <w:rPr>
          <w:rFonts w:ascii="Times New Roman" w:hAnsi="Times New Roman" w:cs="Times New Roman"/>
          <w:b/>
          <w:color w:val="000000"/>
          <w:sz w:val="28"/>
          <w:szCs w:val="28"/>
        </w:rPr>
        <w:t>План открытого урока:</w:t>
      </w:r>
    </w:p>
    <w:p w:rsidR="00C63E9E" w:rsidRDefault="00C63E9E" w:rsidP="00C63E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Постановка задач.</w:t>
      </w:r>
    </w:p>
    <w:p w:rsidR="00C63E9E" w:rsidRDefault="00C63E9E" w:rsidP="00C63E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Конструирование робота с необходимыми блоками и моторами.</w:t>
      </w:r>
    </w:p>
    <w:p w:rsidR="00C63E9E" w:rsidRDefault="00C63E9E" w:rsidP="00C63E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Программирование.</w:t>
      </w:r>
    </w:p>
    <w:p w:rsidR="00C63E9E" w:rsidRDefault="00C63E9E" w:rsidP="00C63E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Отладка программы.</w:t>
      </w:r>
    </w:p>
    <w:p w:rsidR="00C63E9E" w:rsidRDefault="00C63E9E" w:rsidP="00C63E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Подведение итогов.</w:t>
      </w:r>
    </w:p>
    <w:p w:rsidR="00C63E9E" w:rsidRPr="00244DB4" w:rsidRDefault="00C63E9E" w:rsidP="00C63E9E">
      <w:pPr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DB4">
        <w:rPr>
          <w:rFonts w:ascii="Times New Roman" w:hAnsi="Times New Roman" w:cs="Times New Roman"/>
          <w:b/>
          <w:color w:val="000000"/>
          <w:sz w:val="28"/>
          <w:szCs w:val="28"/>
        </w:rPr>
        <w:t>Ход урока:</w:t>
      </w:r>
    </w:p>
    <w:p w:rsidR="00C63E9E" w:rsidRDefault="00C63E9E" w:rsidP="00C63E9E">
      <w:pPr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Учитель: Добрый день. Мы находимся с вами в лаборатории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Лего-роботов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Сегодня для нас очень важный день. У нас на уроке присутствуют новые работники лаборатории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Лего-роботов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(гости на открытом уроке). А мы ребята сегодня расскажем и покажем, всё чему научились за время работы нашей лаборатории. Сейчас мы проведём разминку под кодовым названием «Цепочка дружбы». </w:t>
      </w:r>
    </w:p>
    <w:p w:rsidR="00C63E9E" w:rsidRDefault="00C63E9E" w:rsidP="00C63E9E">
      <w:pPr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 звучит музыка, ребята собирают «Цепочку дружбы» из конструктора с мягкими секциями. 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6575" cy="2314575"/>
            <wp:effectExtent l="19050" t="0" r="9525" b="0"/>
            <wp:docPr id="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Рис.1. Разминка.</w:t>
      </w:r>
    </w:p>
    <w:p w:rsidR="00C63E9E" w:rsidRDefault="00C63E9E" w:rsidP="00C63E9E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только цепочка собрана, присаживаемся на свои места. 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Учащиеся разбиваются на группы по 3 человека. Из каждой группы на время открытого урока формируются отделы лаборатории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Лего-роботов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Лаборатория начинает свою работу. </w:t>
      </w:r>
    </w:p>
    <w:p w:rsidR="00C63E9E" w:rsidRDefault="00C63E9E" w:rsidP="00C63E9E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мы знаем, что в городе Сочи проходят зимние олимпийские игры и наш инжене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изобретатель Останин Даниил на последнем уроке изобрел и собрал оригинальную модель биатлониста Андрея Шипулина.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05075" cy="1905000"/>
            <wp:effectExtent l="19050" t="0" r="9525" b="0"/>
            <wp:docPr id="2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Рис.2. Защита модели «Биатлонист».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2225" cy="3438525"/>
            <wp:effectExtent l="19050" t="0" r="9525" b="0"/>
            <wp:docPr id="3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Рис.3. Модель «Биатлонист»</w:t>
      </w:r>
    </w:p>
    <w:p w:rsidR="00C63E9E" w:rsidRDefault="00C63E9E" w:rsidP="00C63E9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это время звучит музыкальный гимн Сочи 2014 и биатлонист совершает поступательные движения. 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Даниил говорит, что для всех жителей Алтайского края очень важно болеть за Андрея Шипулина, т.к. он наш земляк.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задаёт вопрос: «Есть ли перспективы развития у твоей собранной модели?»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Наш инженер изобретатель отвечает, что есть, при сборке модели, можно добавить в конструкцию изменения и разработать лыжи, хотя модель будет двигаться медленнее. 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Учитель: «Мы рады, что в нашей лаборатории работают такие творческие сотрудники и в ней проводятся научно-исследовательские работы по исследованиям в области развития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и в области механики и манипуляции роботов».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исследований в нашей лаборатории нами был создан проект «История развития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конструирования. Сборка моделей и «оживление»  в среде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134B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Учитель: «Мы приглашаем научных сотрудников лаборатории, специалистов в области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Лего-роботов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Медведеву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Эвелину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Пригородову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Александру».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Учащиеся: «История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начиналась в 1932 г. в Дании, когда плотник Оле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Кирк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Кристиансен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сделал для своего сына обычную деревянную игрушку. Спустя 17 лет, в 1949 г. был создан первый пластмассовый кубик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Название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C661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произошло от слов 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</w:t>
      </w:r>
      <w:r>
        <w:rPr>
          <w:rFonts w:ascii="Times New Roman" w:hAnsi="Times New Roman" w:cs="Times New Roman"/>
          <w:color w:val="000000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Godt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что в переводе с датского означает «хорошо играть» или «увлекательная игра». Сегодня этот конструктор завоевал весь мир.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09950" cy="2552700"/>
            <wp:effectExtent l="19050" t="0" r="0" b="0"/>
            <wp:docPr id="4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Рис.4. Представление проекта.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Учащиеся в проекте показали, как на основе конструктора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9270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proofErr w:type="spellEnd"/>
      <w:r w:rsidRPr="009270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они создали модели рычащий лев и обезьянку барабанщицу.</w:t>
      </w:r>
    </w:p>
    <w:p w:rsidR="00C63E9E" w:rsidRDefault="00C63E9E" w:rsidP="00C63E9E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43175" cy="2162175"/>
            <wp:effectExtent l="19050" t="0" r="9525" b="0"/>
            <wp:docPr id="5" name="Рисунок 2" descr="P12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22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52725" cy="2133600"/>
            <wp:effectExtent l="19050" t="0" r="9525" b="0"/>
            <wp:docPr id="6" name="Рисунок 3" descr="P122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220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Рис.5. Сбор модели.                      Рис.6. Модель «Лев».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Учитель: «А теперь мы должны приступить к научному эксперименту». Для этого сотрудники лаборатории разделились на 3 отдела. Каждый отдел должен собрать робота за короткое время, составить программу в среде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134B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«оживить модель». Какой же отдел является самым энергичным, самым дружным, самым быстрым по научным экспериментам, мы узнаем, наблюдая за быстротой и правильностью сборки, а также поведением робота. Учащиеся собирают роботов, программируют и демонстрируют свои модели. Т.к. на открытом уроке прозвучала тема олимпиады, ребята выбрали сбор моделей:</w:t>
      </w:r>
    </w:p>
    <w:p w:rsidR="00C63E9E" w:rsidRDefault="00C63E9E" w:rsidP="00C63E9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отдел: «Болельщики».</w:t>
      </w:r>
    </w:p>
    <w:p w:rsidR="00C63E9E" w:rsidRDefault="00C63E9E" w:rsidP="00C63E9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отдел: «Вратарь».</w:t>
      </w:r>
    </w:p>
    <w:p w:rsidR="00C63E9E" w:rsidRDefault="00C63E9E" w:rsidP="00C63E9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отдел: «Автомобиль».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4200" cy="2124075"/>
            <wp:effectExtent l="19050" t="0" r="0" b="0"/>
            <wp:docPr id="7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Рис.7. Сборка модели по алгоритму.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71825" cy="2371725"/>
            <wp:effectExtent l="19050" t="0" r="9525" b="0"/>
            <wp:docPr id="8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Рис. 8. Защита собранной модели по алгоритму.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Учащие собирают роботов, программируют и демонстрируют модели. Ответственные в отделах оглашают результаты заполнения таблицы анализа поставленных целей и задач на открытом уроке «Лаборатория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Лего-роботов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63E9E" w:rsidRDefault="00C63E9E" w:rsidP="00C63E9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подводит итог открытого урока: «Модели отделами продемонстрированы, но, что можно улучшить или изменить в конструкции робота или программе для более качественного решения поставленной задачи?»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Учащиеся высказывают своё мнение.</w:t>
      </w:r>
    </w:p>
    <w:p w:rsidR="00C63E9E" w:rsidRDefault="00C63E9E" w:rsidP="00C63E9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 собирает заполненные таблицы анализа урока, и мы будем иметь возможность проанализировать позже, чей отдел справился с заданием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успешнее, быстрее и чей отдел был дружнее. Кто из ребят наиболее успешно сотрудничал на открытом уроке.</w:t>
      </w:r>
    </w:p>
    <w:p w:rsidR="00C63E9E" w:rsidRPr="00244DB4" w:rsidRDefault="00C63E9E" w:rsidP="00C63E9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Pr="00244DB4">
        <w:rPr>
          <w:rFonts w:ascii="Times New Roman" w:hAnsi="Times New Roman" w:cs="Times New Roman"/>
          <w:b/>
          <w:sz w:val="28"/>
          <w:szCs w:val="28"/>
        </w:rPr>
        <w:t>.</w:t>
      </w:r>
    </w:p>
    <w:p w:rsidR="00C63E9E" w:rsidRPr="00DB68FD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8FD">
        <w:rPr>
          <w:rFonts w:ascii="Times New Roman" w:hAnsi="Times New Roman" w:cs="Times New Roman"/>
          <w:b/>
          <w:bCs/>
          <w:sz w:val="28"/>
          <w:szCs w:val="28"/>
        </w:rPr>
        <w:t>Талица анализа поставленных целей и задач на открытом уроке</w:t>
      </w:r>
    </w:p>
    <w:p w:rsidR="00C63E9E" w:rsidRPr="00DB68FD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8FD">
        <w:rPr>
          <w:rFonts w:ascii="Times New Roman" w:hAnsi="Times New Roman" w:cs="Times New Roman"/>
          <w:b/>
          <w:bCs/>
          <w:sz w:val="28"/>
          <w:szCs w:val="28"/>
        </w:rPr>
        <w:t xml:space="preserve"> «Лаборатория </w:t>
      </w:r>
      <w:proofErr w:type="spellStart"/>
      <w:r w:rsidRPr="00DB68FD">
        <w:rPr>
          <w:rFonts w:ascii="Times New Roman" w:hAnsi="Times New Roman" w:cs="Times New Roman"/>
          <w:b/>
          <w:bCs/>
          <w:sz w:val="28"/>
          <w:szCs w:val="28"/>
        </w:rPr>
        <w:t>Лего-роботов</w:t>
      </w:r>
      <w:proofErr w:type="spellEnd"/>
      <w:r w:rsidRPr="00DB68FD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постановки цели до работающей модели.</w:t>
      </w:r>
    </w:p>
    <w:p w:rsidR="00C63E9E" w:rsidRPr="00F83A17" w:rsidRDefault="00C63E9E" w:rsidP="00C63E9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4"/>
        <w:gridCol w:w="4785"/>
      </w:tblGrid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 xml:space="preserve">Собрать по инструкции (или самостоятельно) робота. 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Название модели робота:</w:t>
            </w: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Изучить его возможности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Что делает модель робота?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Составить простую программу для «оживления модели робота»</w:t>
            </w: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Изучить работу программы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Главный элемент программы для моей модели: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Изучить особенности движения модели робота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Сумели изучить особенности движения?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конструирования  и сборки модели по инструкции, составления и загрузки программ 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Достигли ли данную цель?</w:t>
            </w: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before="158" w:after="158" w:line="360" w:lineRule="auto"/>
              <w:ind w:left="158" w:right="158" w:firstLine="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можно улучшить или изменить в конструкции робота или программе для более качественного решения поставленной задачи?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before="158" w:after="158" w:line="360" w:lineRule="auto"/>
              <w:ind w:left="158" w:right="158" w:firstLine="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Мнения научных сотрудников по моделированию, сборке и программированию модели (какие трудности).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E9E" w:rsidRPr="00F92AE1" w:rsidTr="00321B99">
        <w:tc>
          <w:tcPr>
            <w:tcW w:w="4785" w:type="dxa"/>
          </w:tcPr>
          <w:p w:rsidR="00C63E9E" w:rsidRPr="00F92AE1" w:rsidRDefault="00C63E9E" w:rsidP="00321B99">
            <w:pPr>
              <w:spacing w:before="158" w:after="158" w:line="360" w:lineRule="auto"/>
              <w:ind w:left="158" w:right="158" w:firstLine="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Охарактеризуйте работу на открытом уроке</w:t>
            </w:r>
            <w:r w:rsidRPr="00F92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через цепочку слов:</w:t>
            </w:r>
          </w:p>
        </w:tc>
        <w:tc>
          <w:tcPr>
            <w:tcW w:w="4786" w:type="dxa"/>
          </w:tcPr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AE1">
              <w:rPr>
                <w:rFonts w:ascii="Times New Roman" w:hAnsi="Times New Roman" w:cs="Times New Roman"/>
                <w:sz w:val="24"/>
                <w:szCs w:val="24"/>
              </w:rPr>
              <w:t>Пример: Интересно, научно, познавательно, радостно, ощущаю успех…………………………..</w:t>
            </w:r>
          </w:p>
          <w:p w:rsidR="00C63E9E" w:rsidRPr="00F92AE1" w:rsidRDefault="00C63E9E" w:rsidP="00321B9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E9E" w:rsidRDefault="00C63E9E" w:rsidP="00C63E9E">
      <w:pPr>
        <w:spacing w:line="360" w:lineRule="auto"/>
        <w:rPr>
          <w:rFonts w:cs="Times New Roman"/>
        </w:rPr>
      </w:pPr>
    </w:p>
    <w:p w:rsidR="00C63E9E" w:rsidRPr="00244DB4" w:rsidRDefault="00C63E9E" w:rsidP="00C63E9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Pr="00244DB4">
        <w:rPr>
          <w:rFonts w:ascii="Times New Roman" w:hAnsi="Times New Roman" w:cs="Times New Roman"/>
          <w:b/>
          <w:sz w:val="28"/>
          <w:szCs w:val="28"/>
        </w:rPr>
        <w:t>.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682">
        <w:rPr>
          <w:rFonts w:ascii="Times New Roman" w:hAnsi="Times New Roman" w:cs="Times New Roman"/>
          <w:b/>
          <w:bCs/>
          <w:sz w:val="28"/>
          <w:szCs w:val="28"/>
        </w:rPr>
        <w:t>Карта оценки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открытого урока по информатике в 4 классе</w:t>
      </w:r>
    </w:p>
    <w:p w:rsid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Лаборатория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легороботов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3E9E" w:rsidRPr="00C63E9E" w:rsidRDefault="00C63E9E" w:rsidP="00C63E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E9E">
        <w:rPr>
          <w:rFonts w:ascii="Times New Roman" w:hAnsi="Times New Roman" w:cs="Times New Roman"/>
          <w:b/>
          <w:sz w:val="28"/>
          <w:szCs w:val="28"/>
        </w:rPr>
        <w:t>«От поставленной цели до работающей модели».</w:t>
      </w:r>
    </w:p>
    <w:p w:rsidR="00C63E9E" w:rsidRPr="00DB68FD" w:rsidRDefault="00C63E9E" w:rsidP="00C63E9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p w:rsidR="00C63E9E" w:rsidRPr="00DB68FD" w:rsidRDefault="00C63E9E" w:rsidP="00C63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6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87"/>
        <w:gridCol w:w="2977"/>
      </w:tblGrid>
      <w:tr w:rsidR="00C63E9E" w:rsidRPr="00F92AE1" w:rsidTr="00321B99">
        <w:tc>
          <w:tcPr>
            <w:tcW w:w="668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Показатели оценки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Оценочная шкала</w:t>
            </w:r>
          </w:p>
        </w:tc>
      </w:tr>
      <w:tr w:rsidR="00C63E9E" w:rsidRPr="00F92AE1" w:rsidTr="00321B99">
        <w:tc>
          <w:tcPr>
            <w:tcW w:w="9664" w:type="dxa"/>
            <w:gridSpan w:val="2"/>
          </w:tcPr>
          <w:p w:rsidR="00C63E9E" w:rsidRPr="00F92AE1" w:rsidRDefault="00C63E9E" w:rsidP="00C63E9E">
            <w:pPr>
              <w:pStyle w:val="a3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Мотивационно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proofErr w:type="spellStart"/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ценностно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целевой аспект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понимания детьми содержания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самоопределения детей на уроке 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(что будет результатом, что будем делать для его достижения)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tabs>
                <w:tab w:val="left" w:pos="567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  Создание ситуации, вызывающей у детей желание сотрудничать,  участвовать в коллективном творчестве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9664" w:type="dxa"/>
            <w:gridSpan w:val="2"/>
          </w:tcPr>
          <w:p w:rsidR="00C63E9E" w:rsidRPr="00F92AE1" w:rsidRDefault="00C63E9E" w:rsidP="00C63E9E">
            <w:pPr>
              <w:pStyle w:val="a3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 аспект урока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аправленность содержания урока 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(задания, 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педагога и др.)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оответствие содержания   урока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возрастным и индивидуальным  возможностям младших школьников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Направленность содер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жания урока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на получение  какого-либо интеллектуального  продукта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9664" w:type="dxa"/>
            <w:gridSpan w:val="2"/>
          </w:tcPr>
          <w:p w:rsidR="00C63E9E" w:rsidRPr="00F92AE1" w:rsidRDefault="00C63E9E" w:rsidP="00C63E9E">
            <w:pPr>
              <w:pStyle w:val="a3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Процессуальный аспект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Форма  организации активности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учебная лаборатория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Направленность способов работы детей на приобретение социального опыта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Направленность способов работы детей на формирование  ценностного отношения к социальной реальности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Направленность способов работы детей на получение опыта общественного действия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9664" w:type="dxa"/>
            <w:gridSpan w:val="2"/>
          </w:tcPr>
          <w:p w:rsidR="00C63E9E" w:rsidRPr="00F92AE1" w:rsidRDefault="00C63E9E" w:rsidP="00C63E9E">
            <w:pPr>
              <w:pStyle w:val="a3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Результативный аспект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урока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развитие личностных УУД  (нравственно-этических принципов обучающихся,  формирование гражданской,   профессиональной или моральной позиции и т.д.)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Направленн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ость урока  н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а развитие регулятивных  УУД   (действия самоорганизации, </w:t>
            </w:r>
            <w:proofErr w:type="spellStart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эмоциональных  и функциональных состояний, </w:t>
            </w:r>
            <w:proofErr w:type="spellStart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, контроль деятельности обучающихся)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урока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развитие коммуникативных УУД (сотрудничество с учителем и учащимися, понимание и принятие точки зрения 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 друга, готовность к обсуждению различных вопросов, умение  доказывать, отстаивать свою точку зрения, правильно задавать вопросы и т.д.)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Направленность урока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на  развитие познавательных УУД (</w:t>
            </w:r>
            <w:proofErr w:type="spellStart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общеучебных</w:t>
            </w:r>
            <w:proofErr w:type="spellEnd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, знаково-символических,  логических и иных способов деятельности обучающихся)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Оценочно-рефлексивный аспект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оответствие результатов урока </w:t>
            </w: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поставленной цели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с  </w:t>
            </w:r>
            <w:proofErr w:type="gramStart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рефлексивный анализ осуществленной деятельности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C63E9E">
            <w:pPr>
              <w:pStyle w:val="a3"/>
              <w:numPr>
                <w:ilvl w:val="1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Удовлетворенность </w:t>
            </w:r>
            <w:proofErr w:type="gramStart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92A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уроком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sz w:val="28"/>
                <w:szCs w:val="28"/>
              </w:rPr>
              <w:t>12345678910</w:t>
            </w:r>
          </w:p>
        </w:tc>
      </w:tr>
      <w:tr w:rsidR="00C63E9E" w:rsidRPr="00F92AE1" w:rsidTr="00321B99">
        <w:tc>
          <w:tcPr>
            <w:tcW w:w="6687" w:type="dxa"/>
          </w:tcPr>
          <w:p w:rsidR="00C63E9E" w:rsidRPr="00F92AE1" w:rsidRDefault="00C63E9E" w:rsidP="00321B99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2A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2977" w:type="dxa"/>
          </w:tcPr>
          <w:p w:rsidR="00C63E9E" w:rsidRPr="00F92AE1" w:rsidRDefault="00C63E9E" w:rsidP="00321B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3E9E" w:rsidRPr="00545682" w:rsidRDefault="00C63E9E" w:rsidP="00C63E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3E9E" w:rsidRPr="00545682" w:rsidRDefault="00C63E9E" w:rsidP="00C63E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545682">
        <w:rPr>
          <w:rFonts w:ascii="Times New Roman" w:hAnsi="Times New Roman" w:cs="Times New Roman"/>
          <w:b/>
          <w:bCs/>
          <w:sz w:val="28"/>
          <w:szCs w:val="28"/>
        </w:rPr>
        <w:t xml:space="preserve">люч  </w:t>
      </w:r>
    </w:p>
    <w:p w:rsidR="00C63E9E" w:rsidRPr="00545682" w:rsidRDefault="00C63E9E" w:rsidP="00C63E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682">
        <w:rPr>
          <w:rFonts w:ascii="Times New Roman" w:hAnsi="Times New Roman" w:cs="Times New Roman"/>
          <w:b/>
          <w:bCs/>
          <w:sz w:val="28"/>
          <w:szCs w:val="28"/>
        </w:rPr>
        <w:t xml:space="preserve">для экспертизы </w:t>
      </w:r>
      <w:r>
        <w:rPr>
          <w:rFonts w:ascii="Times New Roman" w:hAnsi="Times New Roman" w:cs="Times New Roman"/>
          <w:b/>
          <w:bCs/>
          <w:sz w:val="28"/>
          <w:szCs w:val="28"/>
        </w:rPr>
        <w:t>открытого урока</w:t>
      </w:r>
    </w:p>
    <w:p w:rsidR="00C63E9E" w:rsidRPr="00545682" w:rsidRDefault="00C63E9E" w:rsidP="00C63E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3E9E" w:rsidRPr="00545682" w:rsidRDefault="00C63E9E" w:rsidP="00C63E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682">
        <w:rPr>
          <w:rFonts w:ascii="Times New Roman" w:hAnsi="Times New Roman" w:cs="Times New Roman"/>
          <w:sz w:val="28"/>
          <w:szCs w:val="28"/>
        </w:rPr>
        <w:t>Каждый показатель оценивается  от 1 до 10 баллов. Общую сумму полученных результатов нужно разделить на 17, получится средний балл.</w:t>
      </w:r>
    </w:p>
    <w:p w:rsidR="00C63E9E" w:rsidRPr="00545682" w:rsidRDefault="00C63E9E" w:rsidP="00C63E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3E9E" w:rsidRPr="009442A8" w:rsidRDefault="00C63E9E" w:rsidP="00C63E9E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42A8">
        <w:rPr>
          <w:rFonts w:ascii="Times New Roman" w:hAnsi="Times New Roman" w:cs="Times New Roman"/>
          <w:sz w:val="28"/>
          <w:szCs w:val="28"/>
          <w:u w:val="single"/>
        </w:rPr>
        <w:t>1-3балл</w:t>
      </w:r>
      <w:proofErr w:type="gramStart"/>
      <w:r w:rsidRPr="009442A8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9442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442A8">
        <w:rPr>
          <w:rFonts w:ascii="Times New Roman" w:hAnsi="Times New Roman" w:cs="Times New Roman"/>
          <w:sz w:val="28"/>
          <w:szCs w:val="28"/>
        </w:rPr>
        <w:t xml:space="preserve"> низкий уровень соответствия требованиям федерального государственного  образовательного стандарта начального общего образования.</w:t>
      </w:r>
    </w:p>
    <w:p w:rsidR="00C63E9E" w:rsidRPr="009442A8" w:rsidRDefault="00C63E9E" w:rsidP="00C63E9E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42A8">
        <w:rPr>
          <w:rFonts w:ascii="Times New Roman" w:hAnsi="Times New Roman" w:cs="Times New Roman"/>
          <w:sz w:val="28"/>
          <w:szCs w:val="28"/>
          <w:u w:val="single"/>
        </w:rPr>
        <w:t>4-7 баллов</w:t>
      </w:r>
      <w:r w:rsidRPr="009442A8">
        <w:rPr>
          <w:rFonts w:ascii="Times New Roman" w:hAnsi="Times New Roman" w:cs="Times New Roman"/>
          <w:sz w:val="28"/>
          <w:szCs w:val="28"/>
        </w:rPr>
        <w:t xml:space="preserve"> – средний (допустимый) уровень соответствия требованиям федерального государственного  образовательного стандарта начального общего образования.</w:t>
      </w:r>
    </w:p>
    <w:p w:rsidR="00C63E9E" w:rsidRPr="00545682" w:rsidRDefault="00C63E9E" w:rsidP="00C63E9E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5682">
        <w:rPr>
          <w:rFonts w:ascii="Times New Roman" w:hAnsi="Times New Roman" w:cs="Times New Roman"/>
          <w:sz w:val="28"/>
          <w:szCs w:val="28"/>
          <w:u w:val="single"/>
        </w:rPr>
        <w:lastRenderedPageBreak/>
        <w:t>8-10 баллов</w:t>
      </w:r>
      <w:r w:rsidRPr="00545682">
        <w:rPr>
          <w:rFonts w:ascii="Times New Roman" w:hAnsi="Times New Roman" w:cs="Times New Roman"/>
          <w:sz w:val="28"/>
          <w:szCs w:val="28"/>
        </w:rPr>
        <w:t xml:space="preserve"> – высокий уровень соответствия требованиям федерального государственного  образовательного стандарта начального общего образования.</w:t>
      </w:r>
    </w:p>
    <w:p w:rsidR="008728EF" w:rsidRDefault="00C63E9E"/>
    <w:sectPr w:rsidR="008728EF" w:rsidSect="00DD3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109DC"/>
    <w:multiLevelType w:val="hybridMultilevel"/>
    <w:tmpl w:val="4A4A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C716C7B"/>
    <w:multiLevelType w:val="multilevel"/>
    <w:tmpl w:val="65866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AB4236D"/>
    <w:multiLevelType w:val="hybridMultilevel"/>
    <w:tmpl w:val="509E1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E9E"/>
    <w:rsid w:val="00B56E0D"/>
    <w:rsid w:val="00C63E9E"/>
    <w:rsid w:val="00DC394D"/>
    <w:rsid w:val="00DD3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9E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E9E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C6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E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1306</Words>
  <Characters>7446</Characters>
  <Application>Microsoft Office Word</Application>
  <DocSecurity>0</DocSecurity>
  <Lines>62</Lines>
  <Paragraphs>17</Paragraphs>
  <ScaleCrop>false</ScaleCrop>
  <Company>Microsoft</Company>
  <LinksUpToDate>false</LinksUpToDate>
  <CharactersWithSpaces>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2014-06-02T11:00:00Z</dcterms:created>
  <dcterms:modified xsi:type="dcterms:W3CDTF">2014-06-02T11:07:00Z</dcterms:modified>
</cp:coreProperties>
</file>