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FB" w:rsidRPr="007506FB" w:rsidRDefault="007506FB" w:rsidP="007506FB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06FB">
        <w:rPr>
          <w:rFonts w:ascii="Times New Roman" w:eastAsia="Calibri" w:hAnsi="Times New Roman" w:cs="Times New Roman"/>
          <w:b/>
          <w:sz w:val="28"/>
          <w:szCs w:val="28"/>
        </w:rPr>
        <w:t>Проект урока по изобразительному искусству в 5а классе.</w:t>
      </w:r>
    </w:p>
    <w:p w:rsidR="007506FB" w:rsidRPr="007506FB" w:rsidRDefault="007506FB" w:rsidP="007506FB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>Предмет                                          изобразительное искусство</w:t>
      </w:r>
    </w:p>
    <w:p w:rsidR="007506FB" w:rsidRPr="007506FB" w:rsidRDefault="007506FB" w:rsidP="007506F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>Класс                                                             5а</w:t>
      </w:r>
    </w:p>
    <w:p w:rsidR="007506FB" w:rsidRPr="007506FB" w:rsidRDefault="007506FB" w:rsidP="007506F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>Тема урока №2 «</w:t>
      </w:r>
      <w:r w:rsidRPr="007506FB">
        <w:rPr>
          <w:rFonts w:ascii="Times New Roman" w:eastAsia="Calibri" w:hAnsi="Times New Roman" w:cs="Times New Roman"/>
          <w:b/>
          <w:sz w:val="28"/>
          <w:szCs w:val="28"/>
        </w:rPr>
        <w:t>Искусство Городца. Истоки и современное развитие</w:t>
      </w: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6FB">
        <w:rPr>
          <w:rFonts w:ascii="Times New Roman" w:eastAsia="Calibri" w:hAnsi="Times New Roman" w:cs="Times New Roman"/>
          <w:b/>
          <w:sz w:val="28"/>
          <w:szCs w:val="28"/>
        </w:rPr>
        <w:t>промысла»</w:t>
      </w: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(роспись)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Программа 34 часа (1 час в неделю). Изобразительное искусство и художественный труд. Под руководством </w:t>
      </w:r>
      <w:proofErr w:type="spellStart"/>
      <w:r w:rsidRPr="007506FB">
        <w:rPr>
          <w:rFonts w:ascii="Times New Roman" w:eastAsia="Calibri" w:hAnsi="Times New Roman" w:cs="Times New Roman"/>
          <w:sz w:val="28"/>
          <w:szCs w:val="28"/>
        </w:rPr>
        <w:t>Б.Н.Неменского</w:t>
      </w:r>
      <w:proofErr w:type="spellEnd"/>
      <w:r w:rsidRPr="007506FB">
        <w:rPr>
          <w:rFonts w:ascii="Times New Roman" w:eastAsia="Calibri" w:hAnsi="Times New Roman" w:cs="Times New Roman"/>
          <w:sz w:val="28"/>
          <w:szCs w:val="28"/>
        </w:rPr>
        <w:t>. Москва. Просв</w:t>
      </w:r>
      <w:r w:rsidR="00FA546A">
        <w:rPr>
          <w:rFonts w:ascii="Times New Roman" w:eastAsia="Calibri" w:hAnsi="Times New Roman" w:cs="Times New Roman"/>
          <w:sz w:val="28"/>
          <w:szCs w:val="28"/>
        </w:rPr>
        <w:t>е</w:t>
      </w:r>
      <w:r w:rsidRPr="007506FB">
        <w:rPr>
          <w:rFonts w:ascii="Times New Roman" w:eastAsia="Calibri" w:hAnsi="Times New Roman" w:cs="Times New Roman"/>
          <w:sz w:val="28"/>
          <w:szCs w:val="28"/>
        </w:rPr>
        <w:t>щение. 2007</w:t>
      </w:r>
      <w:r w:rsidR="00FA5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6F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. Повторительно – </w:t>
      </w:r>
      <w:proofErr w:type="gramStart"/>
      <w:r w:rsidRPr="007506FB">
        <w:rPr>
          <w:rFonts w:ascii="Times New Roman" w:eastAsia="Calibri" w:hAnsi="Times New Roman" w:cs="Times New Roman"/>
          <w:sz w:val="28"/>
          <w:szCs w:val="28"/>
        </w:rPr>
        <w:t>обобщающий</w:t>
      </w:r>
      <w:proofErr w:type="gramEnd"/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 с элементами игры и групповой работы.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                            Выполнила учитель изобразительного искусства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МОУ  АСОШ №2 </w:t>
      </w:r>
      <w:proofErr w:type="spellStart"/>
      <w:r w:rsidRPr="007506FB">
        <w:rPr>
          <w:rFonts w:ascii="Times New Roman" w:eastAsia="Calibri" w:hAnsi="Times New Roman" w:cs="Times New Roman"/>
          <w:sz w:val="28"/>
          <w:szCs w:val="28"/>
        </w:rPr>
        <w:t>им.С.И.Образумова</w:t>
      </w:r>
      <w:proofErr w:type="spellEnd"/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Баранова Надежда Ивановна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Стаж работы </w:t>
      </w:r>
      <w:r w:rsidR="00535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6FB">
        <w:rPr>
          <w:rFonts w:ascii="Times New Roman" w:eastAsia="Calibri" w:hAnsi="Times New Roman" w:cs="Times New Roman"/>
          <w:sz w:val="28"/>
          <w:szCs w:val="28"/>
        </w:rPr>
        <w:t>2</w:t>
      </w:r>
      <w:r w:rsidR="00535C07">
        <w:rPr>
          <w:rFonts w:ascii="Times New Roman" w:eastAsia="Calibri" w:hAnsi="Times New Roman" w:cs="Times New Roman"/>
          <w:sz w:val="28"/>
          <w:szCs w:val="28"/>
        </w:rPr>
        <w:t>9</w:t>
      </w: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Квалификационная категория 1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Дата выполнен</w:t>
      </w:r>
      <w:r w:rsidR="00535C07">
        <w:rPr>
          <w:rFonts w:ascii="Times New Roman" w:eastAsia="Calibri" w:hAnsi="Times New Roman" w:cs="Times New Roman"/>
          <w:sz w:val="28"/>
          <w:szCs w:val="28"/>
        </w:rPr>
        <w:t xml:space="preserve">ия  11.12.2011 </w:t>
      </w:r>
      <w:r w:rsidRPr="007506F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06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проекта.</w:t>
      </w:r>
    </w:p>
    <w:p w:rsidR="007506FB" w:rsidRPr="007506FB" w:rsidRDefault="007506FB" w:rsidP="007506FB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06FB" w:rsidRPr="007506FB" w:rsidRDefault="007506FB" w:rsidP="007506F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Диагностика</w:t>
      </w:r>
      <w:proofErr w:type="gram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развития и </w:t>
      </w:r>
      <w:proofErr w:type="spell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2009 год.</w:t>
      </w:r>
    </w:p>
    <w:p w:rsidR="007506FB" w:rsidRPr="007506FB" w:rsidRDefault="007506FB" w:rsidP="007506F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Психолого-педагогическая характеристика класса.</w:t>
      </w:r>
    </w:p>
    <w:p w:rsidR="007506FB" w:rsidRPr="007506FB" w:rsidRDefault="007506FB" w:rsidP="007506F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О</w:t>
      </w:r>
      <w:r w:rsidRPr="007506FB">
        <w:rPr>
          <w:rFonts w:ascii="Times New Roman" w:eastAsia="Calibri" w:hAnsi="Times New Roman" w:cs="Times New Roman"/>
          <w:sz w:val="28"/>
          <w:szCs w:val="28"/>
        </w:rPr>
        <w:t>писание исходного уровня знаний, умений и навыков учащихся по данной теме.</w:t>
      </w:r>
    </w:p>
    <w:p w:rsidR="007506FB" w:rsidRPr="007506FB" w:rsidRDefault="007506FB" w:rsidP="007506F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>2) Тема, цели, задачи, оборудование урока.</w:t>
      </w:r>
    </w:p>
    <w:p w:rsidR="007506FB" w:rsidRPr="007506FB" w:rsidRDefault="007506FB" w:rsidP="007506F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6FB">
        <w:rPr>
          <w:rFonts w:ascii="Times New Roman" w:eastAsia="Calibri" w:hAnsi="Times New Roman" w:cs="Times New Roman"/>
          <w:sz w:val="28"/>
          <w:szCs w:val="28"/>
        </w:rPr>
        <w:t>План урока с хронометражем.</w:t>
      </w:r>
    </w:p>
    <w:p w:rsidR="007506FB" w:rsidRPr="007506FB" w:rsidRDefault="007506FB" w:rsidP="007506F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6FB">
        <w:rPr>
          <w:rFonts w:ascii="Times New Roman" w:eastAsia="Calibri" w:hAnsi="Times New Roman" w:cs="Times New Roman"/>
          <w:sz w:val="28"/>
          <w:szCs w:val="28"/>
        </w:rPr>
        <w:t xml:space="preserve">Конспект урока (описание хода урока) с теоретическим обоснованием. </w:t>
      </w:r>
    </w:p>
    <w:p w:rsidR="007506FB" w:rsidRPr="007506FB" w:rsidRDefault="007506FB" w:rsidP="007506F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FB"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6FB">
        <w:rPr>
          <w:rFonts w:ascii="Times New Roman" w:eastAsia="Calibri" w:hAnsi="Times New Roman" w:cs="Times New Roman"/>
          <w:sz w:val="28"/>
          <w:szCs w:val="28"/>
        </w:rPr>
        <w:t>Самоанализ урока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выбора проведения открытого урока и разработки творческой работы было проведено тестирование среди 5-х классов по следующим методикам: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изучения уровня внимания. Составитель </w:t>
      </w:r>
      <w:proofErr w:type="spell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Р.М.Мухамедова</w:t>
      </w:r>
      <w:proofErr w:type="spell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Психология 5 класс. Разработки занятий с детьми. Волгоград. Учитель – АСТ, 2005 год.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логического мышления у детей. </w:t>
      </w:r>
      <w:proofErr w:type="spell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Г.К.Селевко</w:t>
      </w:r>
      <w:proofErr w:type="spell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Познай себя. Москва. Народное образование НИИ школьных технологий, 2006 год.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различных видов памяти слуховой и логической. </w:t>
      </w:r>
      <w:proofErr w:type="spell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Р.С.Немов</w:t>
      </w:r>
      <w:proofErr w:type="spell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Психология. Москва. Гуманитарный издательский центр ВЛАДОС, 2003 год.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был выбран 5а класс. Проведенные методики подтвердили, что большинство учащихся данного класса обладают высоким уровнем мотивации к школьному обучению, хорошо развитыми познавательными процессами (память, внимание, мышление).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Результаты методики «</w:t>
      </w: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уровня внимания и самоконтроля школьников».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325"/>
        <w:gridCol w:w="2250"/>
        <w:gridCol w:w="2385"/>
      </w:tblGrid>
      <w:tr w:rsidR="007506FB" w:rsidRPr="007506FB" w:rsidTr="006D3374">
        <w:trPr>
          <w:trHeight w:val="3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7506FB" w:rsidRPr="007506FB" w:rsidTr="006D3374">
        <w:trPr>
          <w:trHeight w:val="3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 (17 чел.)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 (6 чел.)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 (2 чел.)</w:t>
            </w:r>
          </w:p>
        </w:tc>
      </w:tr>
      <w:tr w:rsidR="007506FB" w:rsidRPr="007506FB" w:rsidTr="006D3374">
        <w:trPr>
          <w:trHeight w:val="751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06FB" w:rsidRPr="007506FB" w:rsidTr="006D3374">
        <w:trPr>
          <w:trHeight w:val="345"/>
        </w:trPr>
        <w:tc>
          <w:tcPr>
            <w:tcW w:w="8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методики определения мотивации </w:t>
            </w:r>
          </w:p>
        </w:tc>
      </w:tr>
      <w:tr w:rsidR="007506FB" w:rsidRPr="007506FB" w:rsidTr="006D3374">
        <w:trPr>
          <w:trHeight w:val="3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школьная мотивация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школе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школьная мотивация</w:t>
            </w:r>
          </w:p>
        </w:tc>
      </w:tr>
      <w:tr w:rsidR="007506FB" w:rsidRPr="007506FB" w:rsidTr="006D3374">
        <w:trPr>
          <w:trHeight w:val="34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(5 чел.)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 (16 чел.)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 (2 чел.)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 (2 чел.)</w:t>
            </w:r>
          </w:p>
        </w:tc>
      </w:tr>
    </w:tbl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Описание исходного уровня знаний, умений и навыков учащихся.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уровня подготовки учащихся в начальной школе зависит и уровень углубления знаний, навыков и художественного развития учащихся в основной школе. В школе у детей целенаправленно осуществляется развитие восприятие, формируются сенсорные способности: глазомер, чувство цвета, ритма, развития художественных творческих способностей. Большие возможности для развития творческих способностей детей заключает в себе народное искусство: музыкальное, изобразительное, поэтическое. Именно оно составляет основу развития художественно-творческой деятельности учащихся в школе.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средней школе развитие личности осуществляется на уровне формирования и развития творческого опыта путем профессиональной ориентации в области определенного вида искусства. Другим важным моментом программы является освоение учащимися историй родного края, знакомство</w:t>
      </w:r>
      <w:r w:rsidR="00F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традиционным бытом, предметны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окружением, народным декоративно-прикладным искусством, с народными умельцами, художниками своего края.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 моменту проведения урока дети уже знают: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основных цветов красок и умеют смешивать их, для получения дополнительных цветов;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работы акварельными и гуашевыми красками;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композиции, цвете, рисунке, приемах, декоративного изображения, растительных форм и форм животного мира;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proofErr w:type="gram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художественными промыслами России;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приемы рисования кистью элементов декоративных изображений на основе народной росписи (Городец);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чувствовать </w:t>
      </w:r>
      <w:proofErr w:type="gram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гармоническое сочетание</w:t>
      </w:r>
      <w:proofErr w:type="gram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в окраске предметов, изящество их форм, очертание;</w:t>
      </w:r>
    </w:p>
    <w:p w:rsidR="007506FB" w:rsidRPr="007506FB" w:rsidRDefault="007506FB" w:rsidP="00FA54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суждение о картинах и предметах де</w:t>
      </w:r>
      <w:r w:rsidR="00F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коративно-прикладного искусства (что </w:t>
      </w:r>
      <w:bookmarkStart w:id="0" w:name="_GoBack"/>
      <w:bookmarkEnd w:id="0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понравилось, почему.</w:t>
      </w:r>
      <w:proofErr w:type="gram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чувства, переживания может передать художник);</w:t>
      </w:r>
      <w:proofErr w:type="gramEnd"/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особенности силуэта, ритма элементов в полосе, прямоугольнике;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творчески использовать приемы народной росписи </w:t>
      </w:r>
      <w:proofErr w:type="gram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круги и овалы, обработанные темными и белыми штрихами, душками, точками) в изображении декоративных цветов и листьев;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силуэт и </w:t>
      </w:r>
      <w:proofErr w:type="spell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светлостный</w:t>
      </w:r>
      <w:proofErr w:type="spell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 для передачи «радостных» цветов в декоративной композиции;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расписывать готовые изделия.                                                                         16</w:t>
      </w:r>
    </w:p>
    <w:p w:rsidR="007506FB" w:rsidRPr="007506FB" w:rsidRDefault="007506FB" w:rsidP="00750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Тема, цели, задачи, оборудование урока.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Искусства Городца. Истоки и современное развитие промысла 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(роспись).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искусством Городца.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</w:t>
      </w: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художественных знаний, умений и навыков.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должны: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народные художественные промыслы России, их истоки, современное развитие, главные отличительные признаки изделий художественных промыслов;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выявлять в произведениях народных художественных промыслах связь конструктивных, декоративных и изобразительных элементов, единства материала, формы и декора;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передавать единство формы и декора, выстраивать орнаментальные композиции, используя повтор и вариативность художественных трактовок главных элементов орнаментов;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на основе цветочного узора Городца, при помощи дополнительных элементов животных и птиц, выполнять панно для общей разделочной доски. 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художественного развития учащихся: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нравственно-эстетической отзывчивости на прекрасное и безобразное в жизни и искусстве;</w:t>
      </w:r>
      <w:proofErr w:type="gramEnd"/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-проявлять интерес к изделиям народных художественных промыслов, уважительно относиться к труду мастера-носителя традиции;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-видеть черты неповторимого своеобразия в произведениях народных художественных промыслов.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Формирование творческой активности: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включаться в анализ произведений народных мастеров;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 участвовать в создании художественного образа, в выполнении росписи (импровизации) отдельных и её элементов на основе традиционных промыслов Городецкой росписи.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Оборудование урока. Для учителя. Репродукции образцов или подлинники (панно, разделочные доски, посуда); динамическая таблица этапов использования цветов Городецкой росписи; карта Нижегородской области; детские рисунки из фонда школы; шаблоны коней и птиц; стихи; игр</w:t>
      </w:r>
      <w:proofErr w:type="gramStart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конкурс; музыка; жетоны.</w:t>
      </w:r>
    </w:p>
    <w:p w:rsid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учащихся. Цветной картон (желтый), гуашь или акварель; кисти; палитра; баночка для воды.</w:t>
      </w:r>
    </w:p>
    <w:p w:rsidR="00FA6B9E" w:rsidRPr="007506FB" w:rsidRDefault="00FA6B9E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06FB" w:rsidRPr="007506FB" w:rsidRDefault="007506FB" w:rsidP="00750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урока с хронометражем.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 (1-2 мин.)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2.Проверка ранее изученного материала (6-7 мин.)  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3.Проверка домашнего задания (2-3 мин.)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4.Подготовка (настрой) на восприятие цели урока (1-2 мин.)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5.Осмысление, обобщение и систематизация знаний и способов действий (5-6 мин.)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6.Практическая работа учащихся (20-25 мин.)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7.Подведение урока (рефлексия) (1-2 мин)</w:t>
      </w: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урока (описание хода урока) с теоретическим обоснованием </w:t>
      </w:r>
    </w:p>
    <w:tbl>
      <w:tblPr>
        <w:tblpPr w:leftFromText="180" w:rightFromText="180" w:bottomFromText="200" w:vertAnchor="text" w:tblpX="-657" w:tblpY="15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62"/>
        <w:gridCol w:w="1984"/>
        <w:gridCol w:w="2234"/>
      </w:tblGrid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обоснование</w:t>
            </w:r>
          </w:p>
        </w:tc>
      </w:tr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1.Организационный момент (1-2 мин.)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эмоционального настроя.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-Здравствуйте, ребята!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F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внимание-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прозвенел звонок.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удобнее 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Начнем скорей урок.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Проверь, дружок,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готов начать урок?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на месте,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в порядке,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правильно сидят?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внимательно глядят?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кто отсутствует у нас? (отмечаю отсутствующих в журнале).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слушают, садятся. Дежурные называют отсутствующих.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Сосредоточение внимания, активизация мыслительной деятельности.</w:t>
            </w:r>
          </w:p>
        </w:tc>
      </w:tr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ранее изученного материала (6-7 мин.)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учащимся игру</w:t>
            </w:r>
            <w:r w:rsidR="00F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дыдущему материалу «Лучшие знато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Городецкой росписи</w:t>
            </w:r>
            <w:proofErr w:type="gramStart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декоративно-прикладное искусство;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писью мы с вами познакомились на прошлом уроке?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-покажите на карте;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-Городецкая роспись – это росп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 по металлу или по дереву?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называются цветные пятна круглой формы, с которых начинает работать художник?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берет художник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замалё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цветы любят писать Городецкие мастера?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завершается работа художника над цветком?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правильно сказать: художник  «рисует» или «пишет». За правильный ответ раздаю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тоны с объяснением, что они помогут им в работе.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заданные учителем вопросы.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-«декоративное»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-украшающее  «прикладное» - применяемое в быту 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-Городецкая роспись 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дереву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замалё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spellEnd"/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-любой смешивает с белой краской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 и купавку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Оживкой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спасибо.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изученного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риала, развитие наблюдательности. Умение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поставленные учителем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 Обучение монологическому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ответу.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3.Проверка д/з (2-3-мин.)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вас просила найти репродукции и книги с Городецкой росписью, а также придумать стихи.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стихи раздаю жетоны.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иллюстрации и книги с Городецкой росписью, читаю стихи.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 Частично поисковый метод обучения. Развитие устной речи.</w:t>
            </w:r>
          </w:p>
        </w:tc>
      </w:tr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восприятию цели урока (1-2 мин.)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у нас будет коллективная работа; т.е. индивидуально-коллективный метод работы, когда каждый выполняет свою часть для общего панно, у нас с вами это будет разделочная доска (рисунок на доске). 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На основе цветочного узора Городца при помощи дополнительных элементов коня и петуха мы выполним панно.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цитаты Б.</w:t>
            </w:r>
            <w:r w:rsidR="00FA6B9E" w:rsidRPr="00FA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Дубровина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умельцев дороже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 моей всяких иных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особым и звонким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Похожи на тех, кто задумывал их.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внимательно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слушают и осмысливают цель  урока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форма работы. Обеспечение мотивацией, актуальность опорных умений и знаний.</w:t>
            </w:r>
          </w:p>
        </w:tc>
      </w:tr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5.Осмысление, обобщение и систематизация знаний и способов действий (5-6 мин.)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вопросы по ранее и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зученному материалу, привлекаю внимание к пособиям на доске.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вспомним основные этапы работы в написании цветочного узора Городца.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композиция?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сначала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художник?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по форме круги?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краски смешивают для </w:t>
            </w:r>
            <w:proofErr w:type="spellStart"/>
            <w:r w:rsidR="00F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замалё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следующий этап?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пишем после определения центра?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этап последний?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-какого цвета кони и птицы?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круглой формы, для ро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</w:t>
            </w:r>
            <w:r w:rsidR="00F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побольше, для купавки</w:t>
            </w:r>
            <w:r w:rsidR="00F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оменьше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Любую с 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белилами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центра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-венчик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Оживка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или красные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и закрепление знаний и способов</w:t>
            </w:r>
          </w:p>
          <w:p w:rsidR="007506FB" w:rsidRPr="007506FB" w:rsidRDefault="007506FB" w:rsidP="007506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6.Практическая работа учащихся (20-25 мин.)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Желаю детям творческих успехов, не мешать друг другу, но и оказывать помощь, делиться художественными материалами. Раздаю шаблоны коней и птиц. Во время работы помогаю детям, корректирую ошибки, показываю наиболее удавшиеся работы, правильное оформление и ведение работы. Музыка. Физкультминутка.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спасибо.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шаблоны.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смотрят, осмысливаю работу своих одноклассников.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реализация </w:t>
            </w:r>
            <w:proofErr w:type="spellStart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самостоятельно работать в группах. Воспитание коллективизма. Развитие наблюдательности, умение осмысливать. Здоровье-сберегающие технологии  </w:t>
            </w:r>
          </w:p>
        </w:tc>
      </w:tr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7.Рефлексия урока (1-2 мин.)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 детям вопросы: </w:t>
            </w:r>
          </w:p>
          <w:p w:rsidR="007506FB" w:rsidRPr="007506FB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06FB"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7506FB"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506FB"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вами закрепили на этом уроке?</w:t>
            </w:r>
          </w:p>
          <w:p w:rsidR="007506FB" w:rsidRPr="007506FB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-понравила</w:t>
            </w:r>
            <w:r w:rsidR="007506FB"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 ли роспись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</w:t>
            </w:r>
            <w:r w:rsidR="007506FB"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-почему?</w:t>
            </w:r>
          </w:p>
          <w:p w:rsidR="00FA6B9E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B9E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B9E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B9E" w:rsidRPr="007506FB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мы работали 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6FB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-Городецкую</w:t>
            </w:r>
            <w:r w:rsidR="007506FB"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6B9E" w:rsidRPr="007506FB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вывод в праздничности росписи, на</w:t>
            </w:r>
            <w:r w:rsidR="00F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щенности, богатством крас</w:t>
            </w:r>
            <w:r w:rsidR="00FA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русского леса, цветовой гаммы.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Группами, без карандаша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Pr="007506FB" w:rsidRDefault="007506FB" w:rsidP="007506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самостоятельно, умение отстаивать свое мнение, выделять главное</w:t>
            </w: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6FB" w:rsidRPr="007506FB" w:rsidRDefault="007506FB" w:rsidP="007506F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6FB" w:rsidRPr="007506FB" w:rsidTr="007506FB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FA6B9E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8.Органи</w:t>
            </w:r>
            <w:r w:rsidR="007506FB"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зационный конец урока (1-2 мин.)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и их оценка. Чтение стихотворения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встают, говорят до свидания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FB" w:rsidRPr="007506FB" w:rsidRDefault="007506FB" w:rsidP="00750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организовано закончить урок.</w:t>
            </w:r>
          </w:p>
        </w:tc>
      </w:tr>
    </w:tbl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FB" w:rsidRPr="007506FB" w:rsidRDefault="007506FB" w:rsidP="00750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06FB" w:rsidRPr="0075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FB"/>
    <w:rsid w:val="004566EA"/>
    <w:rsid w:val="00535C07"/>
    <w:rsid w:val="005D4FE4"/>
    <w:rsid w:val="007506FB"/>
    <w:rsid w:val="00FA546A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2012-12-06T15:28:00Z</dcterms:created>
  <dcterms:modified xsi:type="dcterms:W3CDTF">2012-12-09T12:12:00Z</dcterms:modified>
</cp:coreProperties>
</file>