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3F" w:rsidRPr="0032543F" w:rsidRDefault="0032543F" w:rsidP="00325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Огородникова</w:t>
      </w:r>
      <w:proofErr w:type="spellEnd"/>
      <w:r w:rsidRPr="0032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Владимировна</w:t>
      </w:r>
      <w:bookmarkStart w:id="0" w:name="_GoBack"/>
      <w:bookmarkEnd w:id="0"/>
    </w:p>
    <w:p w:rsidR="009D71D9" w:rsidRPr="00F12A07" w:rsidRDefault="00AA6C0E" w:rsidP="00F12A0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F12A07">
        <w:rPr>
          <w:rFonts w:ascii="Times New Roman" w:hAnsi="Times New Roman" w:cs="Times New Roman"/>
          <w:lang w:eastAsia="ru-RU"/>
        </w:rPr>
        <w:t>Открытое занятие по внеурочной деятельности «Музей в твоём классе»</w:t>
      </w:r>
      <w:r w:rsidR="001B43CD" w:rsidRPr="00F12A07">
        <w:rPr>
          <w:rFonts w:ascii="Times New Roman" w:hAnsi="Times New Roman" w:cs="Times New Roman"/>
          <w:lang w:eastAsia="ru-RU"/>
        </w:rPr>
        <w:t xml:space="preserve"> во 2-ом классе</w:t>
      </w:r>
    </w:p>
    <w:p w:rsidR="00AA6C0E" w:rsidRDefault="00AA6C0E" w:rsidP="00F12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Картины русских живописцев </w:t>
      </w:r>
      <w:r w:rsidRPr="009D7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</w:p>
    <w:p w:rsidR="009D71D9" w:rsidRPr="009D71D9" w:rsidRDefault="009D71D9" w:rsidP="00F12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FE" w:rsidRPr="00890BFE" w:rsidRDefault="00F12A07" w:rsidP="00F12A0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7D4E25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90BFE" w:rsidRPr="00890BFE">
        <w:rPr>
          <w:rFonts w:eastAsia="Times New Roman"/>
          <w:iCs/>
          <w:lang w:eastAsia="ru-RU"/>
        </w:rPr>
        <w:t xml:space="preserve">- </w:t>
      </w:r>
      <w:r w:rsidR="00890BFE" w:rsidRPr="00890BFE">
        <w:rPr>
          <w:rFonts w:eastAsia="Times New Roman"/>
          <w:iCs/>
          <w:u w:val="single"/>
          <w:lang w:eastAsia="ru-RU"/>
        </w:rPr>
        <w:t>предметные</w:t>
      </w:r>
      <w:r w:rsidR="00890BFE" w:rsidRPr="00890BFE">
        <w:rPr>
          <w:rFonts w:eastAsia="Times New Roman"/>
          <w:iCs/>
          <w:lang w:eastAsia="ru-RU"/>
        </w:rPr>
        <w:t>:</w:t>
      </w:r>
    </w:p>
    <w:p w:rsidR="00890BFE" w:rsidRPr="00890BFE" w:rsidRDefault="00762143" w:rsidP="00F12A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</w:t>
      </w:r>
      <w:r w:rsidR="0054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</w:t>
      </w:r>
      <w:r w:rsidR="00890BFE" w:rsidRPr="0089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художественных терминов (пейзаж, натюрморт, портрет, фрагмент);</w:t>
      </w:r>
    </w:p>
    <w:p w:rsidR="00890BFE" w:rsidRPr="00890BFE" w:rsidRDefault="00890BFE" w:rsidP="00F12A07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0B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spellStart"/>
      <w:r w:rsidRPr="00890BF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метапредметные</w:t>
      </w:r>
      <w:proofErr w:type="spellEnd"/>
      <w:r w:rsidRPr="00890BF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:</w:t>
      </w:r>
    </w:p>
    <w:p w:rsidR="00890BFE" w:rsidRPr="00890BFE" w:rsidRDefault="00890BFE" w:rsidP="00F12A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пространственных, временных отношений, исходя из сюжета картины;</w:t>
      </w:r>
    </w:p>
    <w:p w:rsidR="00890BFE" w:rsidRPr="00890BFE" w:rsidRDefault="00890BFE" w:rsidP="00F12A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 учащихся.</w:t>
      </w:r>
    </w:p>
    <w:p w:rsidR="00890BFE" w:rsidRPr="00890BFE" w:rsidRDefault="00890BFE" w:rsidP="00F12A07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890BF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личностные:</w:t>
      </w:r>
      <w:r w:rsidRPr="00890B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90BFE" w:rsidRPr="00890BFE" w:rsidRDefault="00890BFE" w:rsidP="00F12A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поддерживать своих одноклассников;</w:t>
      </w:r>
    </w:p>
    <w:p w:rsidR="00890BFE" w:rsidRPr="00890BFE" w:rsidRDefault="00890BFE" w:rsidP="00F12A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отстаивать и доказывать свою собственную точку зрения;</w:t>
      </w:r>
    </w:p>
    <w:p w:rsidR="00890BFE" w:rsidRPr="00890BFE" w:rsidRDefault="00762143" w:rsidP="00F12A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890BFE" w:rsidRPr="0089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 настраиваться на работу.</w:t>
      </w:r>
    </w:p>
    <w:p w:rsidR="009D71D9" w:rsidRPr="009D71D9" w:rsidRDefault="009D71D9" w:rsidP="00F1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FE" w:rsidRPr="00890BFE" w:rsidRDefault="007D4E25" w:rsidP="00F12A0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1. Выявить уровень знаний </w:t>
      </w:r>
      <w:r w:rsidR="00890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</w:t>
      </w:r>
      <w:r w:rsidR="00890BFE" w:rsidRPr="0089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русских живописцев </w:t>
      </w:r>
      <w:r w:rsidR="00890BFE" w:rsidRPr="00890B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890BFE" w:rsidRPr="00890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BFE" w:rsidRPr="00890B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890BFE" w:rsidRPr="0089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  <w:r w:rsidR="00520C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E25" w:rsidRPr="009D71D9" w:rsidRDefault="007D4E25" w:rsidP="00F12A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90B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Повторить</w:t>
      </w:r>
      <w:r w:rsidR="001B44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BFE" w:rsidRPr="00890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цв</w:t>
      </w:r>
      <w:r w:rsidR="00890B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gramStart"/>
      <w:r w:rsidR="001B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спектра</w:t>
      </w:r>
      <w:proofErr w:type="gramEnd"/>
      <w:r w:rsidR="001B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теплым; </w:t>
      </w:r>
      <w:proofErr w:type="gramStart"/>
      <w:r w:rsidR="00890BFE" w:rsidRPr="00890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="00890BFE" w:rsidRPr="0089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 спектра относятся </w:t>
      </w:r>
      <w:r w:rsidR="00520C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холодным.</w:t>
      </w:r>
    </w:p>
    <w:p w:rsidR="00A243A7" w:rsidRPr="00A243A7" w:rsidRDefault="007D4E25" w:rsidP="00F12A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20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знания</w:t>
      </w:r>
      <w:r w:rsidR="00A243A7" w:rsidRPr="00A2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смешении красок и получении дополнительных цветов</w:t>
      </w:r>
      <w:r w:rsidR="00520C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E25" w:rsidRPr="009D71D9" w:rsidRDefault="007D4E25" w:rsidP="00F12A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2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="0052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520C63" w:rsidRPr="0052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</w:t>
      </w:r>
      <w:r w:rsidR="00520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способности детей.</w:t>
      </w:r>
    </w:p>
    <w:p w:rsidR="007D4E25" w:rsidRPr="009D71D9" w:rsidRDefault="007D4E25" w:rsidP="00F12A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Расширять кругозор учащихся.</w:t>
      </w:r>
    </w:p>
    <w:p w:rsidR="007D4E25" w:rsidRPr="009D71D9" w:rsidRDefault="007D4E25" w:rsidP="00F12A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Расширять активный словарный запас.</w:t>
      </w:r>
    </w:p>
    <w:p w:rsidR="007D4E25" w:rsidRPr="009D71D9" w:rsidRDefault="007D4E25" w:rsidP="00F12A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Развивать мелкую моторику.</w:t>
      </w:r>
    </w:p>
    <w:p w:rsidR="007D4E25" w:rsidRDefault="007D4E25" w:rsidP="00F12A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Формировать учебную мотивацию.</w:t>
      </w:r>
    </w:p>
    <w:p w:rsidR="00F12A07" w:rsidRPr="009D71D9" w:rsidRDefault="00F12A07" w:rsidP="00F12A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A07" w:rsidRDefault="00F12A07" w:rsidP="00F12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12A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Вступительная беседа.</w:t>
      </w:r>
    </w:p>
    <w:p w:rsidR="00F12A07" w:rsidRPr="00F12A07" w:rsidRDefault="00F12A07" w:rsidP="00F12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E48B0" w:rsidRPr="009D71D9" w:rsidRDefault="00514F6C" w:rsidP="00F12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1294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давайте с вами поприветствуем наших гостей. У нас сегодня открытое занятие по</w:t>
      </w:r>
      <w:r w:rsidR="00D61294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«Музей в твоём классе»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с вами знакомились с историей </w:t>
      </w:r>
      <w:r w:rsidR="00D61294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изобразительного искусства - по слайдам и репродукциям, а также </w:t>
      </w:r>
      <w:r w:rsidR="00D61294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="00F1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рисовать. 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проведём творческое соревнование. </w:t>
      </w:r>
      <w:r w:rsidR="00D61294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нашей игры – </w:t>
      </w:r>
      <w:r w:rsidR="001B43CD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 на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хорошо мы свами усвоили историю искусства, </w:t>
      </w:r>
      <w:r w:rsidR="00205641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выяснить, 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05641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умеем  владеть кистью и цветом, а также </w:t>
      </w:r>
      <w:r w:rsidR="00205641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проявить свою 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находчивость, фантазию, умение быстро решать неожиданные задачи.</w:t>
      </w:r>
      <w:r w:rsidR="007D4E25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8B0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нашей с вами игры нам </w:t>
      </w:r>
      <w:r w:rsidR="00D61294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понадобятся бумага, краски,</w:t>
      </w:r>
      <w:r w:rsidR="007E48B0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кисти</w:t>
      </w:r>
      <w:r w:rsidR="00D61294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48B0" w:rsidRDefault="001B43CD" w:rsidP="00F12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заранее были </w:t>
      </w:r>
      <w:r w:rsidR="00D61294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разделены на три команды, придума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D61294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 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команд и сделали</w:t>
      </w:r>
      <w:r w:rsidR="00D61294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эмблемы.  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Капитаны в начале занятия должны</w:t>
      </w:r>
      <w:r w:rsidR="007E48B0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</w:t>
      </w:r>
      <w:r w:rsidR="00EB685B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B685B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</w:t>
      </w:r>
      <w:r w:rsidR="00D61294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команды.</w:t>
      </w:r>
    </w:p>
    <w:p w:rsidR="00F12A07" w:rsidRPr="009D71D9" w:rsidRDefault="00F12A07" w:rsidP="00F12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A07" w:rsidRDefault="001B43CD" w:rsidP="00F1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1294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конкурс: </w:t>
      </w:r>
      <w:r w:rsidR="00D61294" w:rsidRPr="009D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"Мы знаем русское искусство"</w:t>
      </w:r>
      <w:r w:rsidR="00D61294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2A07" w:rsidRDefault="00F12A07" w:rsidP="00F1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294" w:rsidRPr="00724ECE" w:rsidRDefault="00D61294" w:rsidP="00724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команды должен угадать картину, глядя на ее репродукцию.</w:t>
      </w:r>
      <w:r w:rsidR="00DA6096" w:rsidRPr="00DA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на слайдах будут предложены репродукции следующих картин: </w:t>
      </w:r>
      <w:proofErr w:type="gramStart"/>
      <w:r w:rsidR="00DA60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6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кухне Портрет Кати»</w:t>
      </w:r>
      <w:r w:rsidR="00724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З. Серебрякова</w:t>
      </w:r>
      <w:r w:rsidR="00DA6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</w:t>
      </w:r>
      <w:r w:rsidR="00DA6096" w:rsidRPr="00DA6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Морозный день</w:t>
      </w:r>
      <w:r w:rsidR="00DA6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Б.</w:t>
      </w:r>
      <w:r w:rsidR="00DA6096" w:rsidRPr="00DA6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="00DA6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устодиев, </w:t>
      </w:r>
      <w:r w:rsidR="00DA6096" w:rsidRPr="00DA6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«Сватовство майора»</w:t>
      </w:r>
      <w:r w:rsidR="00DA6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</w:t>
      </w:r>
      <w:r w:rsidR="00724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6096" w:rsidRPr="00DA6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Федотов</w:t>
      </w:r>
      <w:r w:rsidR="00DA6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24E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A6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DA6096" w:rsidRPr="00DA6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Московский дворик</w:t>
      </w:r>
      <w:r w:rsidR="00DA6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724E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A6096" w:rsidRPr="00DA6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24E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 Поленов, «</w:t>
      </w:r>
      <w:r w:rsidR="00724ECE" w:rsidRPr="00724E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Базарный день в старом городе</w:t>
      </w:r>
      <w:r w:rsidR="00724E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r w:rsidR="00724ECE" w:rsidRPr="00724E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hyperlink r:id="rId6" w:history="1">
        <w:r w:rsidR="00724ECE" w:rsidRPr="00724ECE">
          <w:rPr>
            <w:rStyle w:val="a6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  <w:lang w:eastAsia="ru-RU"/>
          </w:rPr>
          <w:t>И</w:t>
        </w:r>
        <w:r w:rsidR="00724ECE">
          <w:rPr>
            <w:rStyle w:val="a6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  <w:lang w:eastAsia="ru-RU"/>
          </w:rPr>
          <w:t>.</w:t>
        </w:r>
        <w:r w:rsidR="00724ECE" w:rsidRPr="00724ECE">
          <w:rPr>
            <w:rStyle w:val="a6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  <w:lang w:eastAsia="ru-RU"/>
          </w:rPr>
          <w:t xml:space="preserve"> Горюшкин-</w:t>
        </w:r>
        <w:proofErr w:type="spellStart"/>
        <w:r w:rsidR="00724ECE" w:rsidRPr="00724ECE">
          <w:rPr>
            <w:rStyle w:val="a6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  <w:lang w:eastAsia="ru-RU"/>
          </w:rPr>
          <w:t>Сорокопудов</w:t>
        </w:r>
        <w:proofErr w:type="spellEnd"/>
      </w:hyperlink>
      <w:r w:rsidR="00724E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724ECE" w:rsidRPr="00724E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24E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724ECE" w:rsidRPr="00724E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Масленица</w:t>
      </w:r>
      <w:r w:rsidR="00724E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724ECE" w:rsidRPr="00724E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</w:t>
      </w:r>
      <w:r w:rsidR="00724E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724ECE" w:rsidRPr="00724E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Кустодиев, «Две сестры (Две дочери)» В. </w:t>
      </w:r>
      <w:r w:rsidR="00724E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Маковский, «</w:t>
      </w:r>
      <w:r w:rsidR="00724ECE" w:rsidRPr="00724E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 чайным столом</w:t>
      </w:r>
      <w:r w:rsidR="00724E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724ECE" w:rsidRPr="00724E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 </w:t>
      </w:r>
      <w:hyperlink r:id="rId7" w:history="1">
        <w:r w:rsidR="00724ECE" w:rsidRPr="00724ECE">
          <w:rPr>
            <w:rStyle w:val="a6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  <w:lang w:eastAsia="ru-RU"/>
          </w:rPr>
          <w:t>К</w:t>
        </w:r>
        <w:r w:rsidR="00724ECE">
          <w:rPr>
            <w:rStyle w:val="a6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  <w:lang w:eastAsia="ru-RU"/>
          </w:rPr>
          <w:t xml:space="preserve">. </w:t>
        </w:r>
        <w:r w:rsidR="00724ECE" w:rsidRPr="00724ECE">
          <w:rPr>
            <w:rStyle w:val="a6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  <w:lang w:eastAsia="ru-RU"/>
          </w:rPr>
          <w:t>Коровин</w:t>
        </w:r>
      </w:hyperlink>
      <w:r w:rsidR="00724E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«Март» И. Левитан.</w:t>
      </w:r>
      <w:proofErr w:type="gramEnd"/>
      <w:r w:rsidR="00724ECE" w:rsidRPr="0072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6B8">
        <w:rPr>
          <w:rFonts w:ascii="Times New Roman" w:eastAsia="Times New Roman" w:hAnsi="Times New Roman" w:cs="Times New Roman"/>
          <w:sz w:val="24"/>
          <w:szCs w:val="24"/>
          <w:lang w:eastAsia="ru-RU"/>
        </w:rPr>
        <w:t>&lt;Приложение</w:t>
      </w:r>
      <w:r w:rsidR="00724E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="00724ECE" w:rsidRPr="00DA6096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724ECE" w:rsidRPr="00724EC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7E48B0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7E48B0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каждый угаданный ответ игроки получают смайлик.</w:t>
      </w:r>
      <w:r w:rsidR="00DA6096" w:rsidRPr="00DA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096">
        <w:rPr>
          <w:rFonts w:ascii="Times New Roman" w:eastAsia="Times New Roman" w:hAnsi="Times New Roman" w:cs="Times New Roman"/>
          <w:sz w:val="24"/>
          <w:szCs w:val="24"/>
          <w:lang w:eastAsia="ru-RU"/>
        </w:rPr>
        <w:t>&lt;Приложение</w:t>
      </w:r>
      <w:proofErr w:type="gramStart"/>
      <w:r w:rsidR="00DA60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DA6096" w:rsidRPr="00DA6096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DA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Побеждает команда, чьи игроки узнали больше картин. </w:t>
      </w:r>
    </w:p>
    <w:p w:rsidR="00F12A07" w:rsidRPr="009D71D9" w:rsidRDefault="00F12A07" w:rsidP="00F12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A07" w:rsidRDefault="00D61294" w:rsidP="00F1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48B0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конкурс </w:t>
      </w:r>
      <w:r w:rsidR="007E48B0" w:rsidRPr="009D71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«Реставраторы»</w:t>
      </w:r>
      <w:r w:rsidR="007E48B0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942" w:rsidRDefault="00DC5942" w:rsidP="00F1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8B0" w:rsidRDefault="007E48B0" w:rsidP="0026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правильно определить название и автора картины, а так же восстановить утерянные фрагменты картины.</w:t>
      </w:r>
      <w:r w:rsidR="005A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команды на мольбертах предложены репродукции с «пробелами», которые учащиеся должны будут восполнить</w:t>
      </w:r>
      <w:r w:rsidR="00054D22" w:rsidRPr="0005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E38" w:rsidRPr="00264E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&lt;Рисунок</w:t>
      </w:r>
      <w:proofErr w:type="gramStart"/>
      <w:r w:rsidR="00264E38" w:rsidRPr="00264E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264E38" w:rsidRPr="00264E38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26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картины </w:t>
      </w:r>
      <w:r w:rsidR="00054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</w:t>
      </w:r>
      <w:r w:rsidR="00054D22" w:rsidRPr="00054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54D22" w:rsidRPr="00054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Хруцкого</w:t>
      </w:r>
      <w:proofErr w:type="spellEnd"/>
      <w:r w:rsidR="00054D22" w:rsidRPr="00054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4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54D22" w:rsidRPr="00054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Цветы и плоды</w:t>
      </w:r>
      <w:r w:rsidR="00054D22" w:rsidRPr="00054D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="00D435A8" w:rsidRPr="00D43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5A8" w:rsidRPr="00054D22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264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Приложение3</w:t>
      </w:r>
      <w:r w:rsidR="00D435A8" w:rsidRPr="00054D22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264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И. Левитана «Свежий ветер. </w:t>
      </w:r>
      <w:r w:rsidR="00054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Волга»</w:t>
      </w:r>
      <w:r w:rsidR="00D435A8" w:rsidRPr="00D43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</w:t>
      </w:r>
      <w:r w:rsidR="00264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proofErr w:type="gramStart"/>
      <w:r w:rsidR="00264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proofErr w:type="gramEnd"/>
      <w:r w:rsidR="00D435A8" w:rsidRPr="00D43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</w:t>
      </w:r>
      <w:r w:rsidR="00054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54D22" w:rsidRPr="00054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З. Е. Серебряковой</w:t>
      </w:r>
      <w:r w:rsidR="00054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4D22" w:rsidRPr="00054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 завтраком»</w:t>
      </w:r>
      <w:r w:rsidR="00054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56B8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264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Приложение5</w:t>
      </w:r>
      <w:r w:rsidR="00054D22" w:rsidRPr="00054D22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054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4D22" w:rsidRPr="00054D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</w:p>
    <w:p w:rsidR="00F12A07" w:rsidRDefault="00F12A07" w:rsidP="00F12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называется </w:t>
      </w:r>
      <w:r w:rsidRPr="009D71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"Теплое и холодное"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4D22" w:rsidRDefault="00054D22" w:rsidP="00F12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70" w:rsidRPr="00715E70" w:rsidRDefault="005636FD" w:rsidP="00715E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предлагается для следующего конкурса снова набрать воды. Предстоит работать с акварельными красками. </w:t>
      </w:r>
      <w:r w:rsidR="005B4F88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раздаются листы с изображение одного и того же рисунка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(наши игроки </w:t>
      </w:r>
      <w:r w:rsidR="005B4F88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рисунки с изображением рыбок</w:t>
      </w:r>
      <w:r w:rsid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E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&lt;Приложение</w:t>
      </w:r>
      <w:proofErr w:type="gramStart"/>
      <w:r w:rsidR="00264E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="009D71D9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B4F88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71D9" w:rsidRPr="009D71D9">
        <w:rPr>
          <w:rFonts w:ascii="ArialMT" w:hAnsi="ArialMT" w:cs="ArialMT"/>
          <w:sz w:val="18"/>
          <w:szCs w:val="18"/>
        </w:rPr>
        <w:t xml:space="preserve"> </w:t>
      </w:r>
      <w:r w:rsidR="005B4F88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раскрасить рисунки, 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 разной цветовой гамме: один</w:t>
      </w:r>
      <w:r w:rsidR="005B4F88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теплой, другой - в холодной. </w:t>
      </w:r>
      <w:r w:rsidR="00BD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работы, н</w:t>
      </w:r>
      <w:r w:rsidR="00715E70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помнить, что</w:t>
      </w:r>
      <w:r w:rsidR="00715E70" w:rsidRPr="00715E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5E70">
        <w:rPr>
          <w:rFonts w:ascii="Times New Roman" w:hAnsi="Times New Roman" w:cs="Times New Roman"/>
          <w:bCs/>
          <w:sz w:val="24"/>
          <w:szCs w:val="24"/>
        </w:rPr>
        <w:t>т</w:t>
      </w:r>
      <w:r w:rsidR="00715E70" w:rsidRPr="00715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еплые и холодные цвета</w:t>
      </w:r>
      <w:r w:rsidR="00715E70" w:rsidRPr="0071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связать </w:t>
      </w:r>
      <w:proofErr w:type="gramStart"/>
      <w:r w:rsidR="00715E70" w:rsidRPr="00715E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15E70" w:rsidRPr="0071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временами года. Теплыми называют оттенки, присущие лету, а холодные - зиме.</w:t>
      </w:r>
      <w:r w:rsidR="00BD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E70" w:rsidRPr="00715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Зеленый цвет является пограничным</w:t>
      </w:r>
      <w:r w:rsidR="00715E70" w:rsidRPr="00715E70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оттенки зеленого могут быть как теплыми, так и холодными.</w:t>
      </w:r>
      <w:r w:rsidR="00BD4311" w:rsidRPr="00BD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311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не только качество рисунков, но и насколько правильно подобраны цвета.</w:t>
      </w:r>
    </w:p>
    <w:p w:rsidR="00F12A07" w:rsidRPr="009D71D9" w:rsidRDefault="00F12A07" w:rsidP="00F12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F88" w:rsidRDefault="005B4F88" w:rsidP="00F12A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– </w:t>
      </w:r>
      <w:r w:rsidR="00D61294" w:rsidRPr="009D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</w:t>
      </w:r>
      <w:r w:rsidRPr="009D7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1294" w:rsidRPr="009D71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"Радуга"</w:t>
      </w:r>
      <w:r w:rsidR="00D61294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A07" w:rsidRPr="009D71D9" w:rsidRDefault="00F12A07" w:rsidP="00F12A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294" w:rsidRDefault="00D61294" w:rsidP="00F1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всех трех столах лежит по четыре баночки краски: белая, желтая, синяя, красная, а также вода, кисти, палитра. На трех </w:t>
      </w:r>
      <w:r w:rsidR="0026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столах 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чистые листы бумаги. Нарисовать радугу - задание, казалось бы, несложное. Но только на первый взгляд. Ведь надо суметь создать на палитре четыре новых цвета! </w:t>
      </w:r>
      <w:r w:rsidR="00BD4311" w:rsidRPr="00BD4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получаются путем смешивания основных цветов с добавлением белого. Теплая гамма основывается на смешивании желтой и красной красок. Если необходимо получить более холодный оттенок, достаточно добавить немного синего.</w:t>
      </w:r>
      <w:r w:rsidR="00BD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311" w:rsidRPr="00BD43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цвет добавляется для получения нежных светлых оттенков. При использовании большого количества белой краски, сочных цветов достичь не удастся.</w:t>
      </w:r>
      <w:r w:rsidR="00BD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Причем краски нужно смешивать быстро и аккуратно, следить, чтобы краска не потекла и не перепутать последовательность цветов </w:t>
      </w:r>
      <w:r w:rsidR="00264E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&lt;Рисунок</w:t>
      </w:r>
      <w:proofErr w:type="gramStart"/>
      <w:r w:rsidR="00264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264E38" w:rsidRPr="00264E38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825356">
        <w:rPr>
          <w:rFonts w:ascii="Times New Roman" w:eastAsia="Times New Roman" w:hAnsi="Times New Roman" w:cs="Times New Roman"/>
          <w:sz w:val="24"/>
          <w:szCs w:val="24"/>
          <w:lang w:eastAsia="ru-RU"/>
        </w:rPr>
        <w:t>, &lt;Рисунок3</w:t>
      </w:r>
      <w:r w:rsidR="00825356" w:rsidRPr="00825356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825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6B8" w:rsidRDefault="005A56B8" w:rsidP="00F1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6B8" w:rsidRDefault="005A56B8" w:rsidP="005A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деятельности</w:t>
      </w:r>
      <w:r w:rsidR="00960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6B8" w:rsidRDefault="005A56B8" w:rsidP="005A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6B8" w:rsidRPr="005A56B8" w:rsidRDefault="005A56B8" w:rsidP="005A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жёлтую, красную и синюю краски называют волшебными?</w:t>
      </w:r>
    </w:p>
    <w:p w:rsidR="005A56B8" w:rsidRPr="005A56B8" w:rsidRDefault="005A56B8" w:rsidP="005A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ещё раз на свою радугу. Какое настроение вызвало у вас её рисование?</w:t>
      </w:r>
    </w:p>
    <w:p w:rsidR="005A56B8" w:rsidRPr="005A56B8" w:rsidRDefault="005A56B8" w:rsidP="005A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Закончите, пожалуйста, высказывания:</w:t>
      </w:r>
    </w:p>
    <w:p w:rsidR="005A56B8" w:rsidRPr="005A56B8" w:rsidRDefault="005A56B8" w:rsidP="005A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</w:t>
      </w:r>
      <w:r w:rsidRPr="005A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понравился тем, что….</w:t>
      </w:r>
    </w:p>
    <w:p w:rsidR="005A56B8" w:rsidRPr="005A56B8" w:rsidRDefault="005A56B8" w:rsidP="005A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B8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хотел…</w:t>
      </w:r>
    </w:p>
    <w:p w:rsidR="005A56B8" w:rsidRPr="005A56B8" w:rsidRDefault="005A56B8" w:rsidP="005A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мне сегодня помог (помогла)…</w:t>
      </w:r>
    </w:p>
    <w:p w:rsidR="005A56B8" w:rsidRDefault="005A56B8" w:rsidP="005A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B8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ухожу с … настроением, потому что …</w:t>
      </w:r>
    </w:p>
    <w:p w:rsidR="005A56B8" w:rsidRDefault="005A56B8" w:rsidP="005A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6B8" w:rsidRDefault="005A56B8" w:rsidP="005A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</w:t>
      </w:r>
    </w:p>
    <w:p w:rsidR="005A56B8" w:rsidRPr="005A56B8" w:rsidRDefault="005A56B8" w:rsidP="005A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F88" w:rsidRPr="009D71D9" w:rsidRDefault="00EA011D" w:rsidP="005A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Окончена игра. Объявляется команда-победитель</w:t>
      </w:r>
      <w:r w:rsidR="00D25C0B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количеству полученных смайликов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56B8" w:rsidRDefault="00EA011D" w:rsidP="005A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Поздравляю вас, ребята!</w:t>
      </w:r>
      <w:r w:rsidR="005A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все хорошо занимались. </w:t>
      </w:r>
      <w:r w:rsidR="00EB685B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FC1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быстро, а главное</w:t>
      </w:r>
      <w:r w:rsidR="00AB5BD1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</w:t>
      </w:r>
      <w:r w:rsidR="00123FC1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определяли названия репродукций по слайдам. Хорошо справились со всеми заданиями.  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же никогда не иссякнет ваша трудоспособность. Удачи вам в фантастических мирах красоты и созидания!  </w:t>
      </w:r>
    </w:p>
    <w:p w:rsidR="00451875" w:rsidRPr="009D71D9" w:rsidRDefault="00EA011D" w:rsidP="005A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E31959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завершении - вручение долгожданных</w:t>
      </w:r>
      <w:r w:rsidR="00D25C0B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85B"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медалей.  </w:t>
      </w:r>
      <w:r w:rsidRPr="009D7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51875" w:rsidRPr="009D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B5F"/>
    <w:multiLevelType w:val="multilevel"/>
    <w:tmpl w:val="869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444C0"/>
    <w:multiLevelType w:val="multilevel"/>
    <w:tmpl w:val="5BD8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86DE7"/>
    <w:multiLevelType w:val="multilevel"/>
    <w:tmpl w:val="21EA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A"/>
    <w:rsid w:val="00054D22"/>
    <w:rsid w:val="00123FC1"/>
    <w:rsid w:val="001B43CD"/>
    <w:rsid w:val="001B44D4"/>
    <w:rsid w:val="001F561E"/>
    <w:rsid w:val="00205641"/>
    <w:rsid w:val="00264E38"/>
    <w:rsid w:val="0032543F"/>
    <w:rsid w:val="00451875"/>
    <w:rsid w:val="004A04B0"/>
    <w:rsid w:val="00514F6C"/>
    <w:rsid w:val="00520C63"/>
    <w:rsid w:val="00544DB7"/>
    <w:rsid w:val="005636FD"/>
    <w:rsid w:val="005A56B8"/>
    <w:rsid w:val="005B4F88"/>
    <w:rsid w:val="00715E70"/>
    <w:rsid w:val="00724ECE"/>
    <w:rsid w:val="00762143"/>
    <w:rsid w:val="007B379A"/>
    <w:rsid w:val="007D4E25"/>
    <w:rsid w:val="007E48B0"/>
    <w:rsid w:val="00801AC8"/>
    <w:rsid w:val="00825356"/>
    <w:rsid w:val="00890BFE"/>
    <w:rsid w:val="0096029F"/>
    <w:rsid w:val="009D71D9"/>
    <w:rsid w:val="00A243A7"/>
    <w:rsid w:val="00A64313"/>
    <w:rsid w:val="00AA6C0E"/>
    <w:rsid w:val="00AB5BD1"/>
    <w:rsid w:val="00B31ED6"/>
    <w:rsid w:val="00BC1903"/>
    <w:rsid w:val="00BD4311"/>
    <w:rsid w:val="00D25C0B"/>
    <w:rsid w:val="00D432C7"/>
    <w:rsid w:val="00D435A8"/>
    <w:rsid w:val="00D61294"/>
    <w:rsid w:val="00DA6096"/>
    <w:rsid w:val="00DC5942"/>
    <w:rsid w:val="00E31959"/>
    <w:rsid w:val="00EA011D"/>
    <w:rsid w:val="00EB685B"/>
    <w:rsid w:val="00F12A07"/>
    <w:rsid w:val="00F1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8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6C0E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A6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8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6C0E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A6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don.org/listgal?view=at,s=%CA%EE%F0%EE%E2%E8%ED%2C+%CA%EE%ED%F1%F2%E0%ED%F2%E8%ED+%C0%EB%E5%EA%F1%E5%E5%E2%E8%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don.org/listgal?view=at,s=%C3%EE%F0%FE%F8%EA%E8%ED-%D1%EE%F0%EE%EA%EE%EF%F3%E4%EE%E2%2C+%C8%E2%E0%ED+%D1%E8%EB%FB%F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2013-03-09T08:36:00Z</dcterms:created>
  <dcterms:modified xsi:type="dcterms:W3CDTF">2013-06-18T10:02:00Z</dcterms:modified>
</cp:coreProperties>
</file>