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B8" w:rsidRPr="000873B8" w:rsidRDefault="000873B8" w:rsidP="000873B8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  <w:r w:rsidRPr="000873B8">
        <w:rPr>
          <w:rFonts w:ascii="Times New Roman" w:hAnsi="Times New Roman" w:cs="Times New Roman"/>
          <w:sz w:val="28"/>
          <w:szCs w:val="28"/>
        </w:rPr>
        <w:t>Бюджетное образовательное учреждение города Омска</w:t>
      </w:r>
    </w:p>
    <w:p w:rsidR="000873B8" w:rsidRPr="000873B8" w:rsidRDefault="000873B8" w:rsidP="000873B8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  <w:r w:rsidRPr="000873B8">
        <w:rPr>
          <w:rFonts w:ascii="Times New Roman" w:hAnsi="Times New Roman" w:cs="Times New Roman"/>
          <w:sz w:val="28"/>
          <w:szCs w:val="28"/>
        </w:rPr>
        <w:t>«Средняя общеобразовательная школа № 10»</w:t>
      </w:r>
    </w:p>
    <w:p w:rsidR="000873B8" w:rsidRPr="000873B8" w:rsidRDefault="000873B8" w:rsidP="000873B8">
      <w:pPr>
        <w:pStyle w:val="a7"/>
        <w:ind w:left="1069"/>
        <w:rPr>
          <w:rFonts w:ascii="Times New Roman" w:hAnsi="Times New Roman" w:cs="Times New Roman"/>
          <w:sz w:val="52"/>
          <w:szCs w:val="52"/>
        </w:rPr>
      </w:pPr>
    </w:p>
    <w:p w:rsidR="000873B8" w:rsidRDefault="000873B8" w:rsidP="000873B8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0873B8" w:rsidRDefault="000873B8" w:rsidP="000873B8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0873B8" w:rsidRDefault="000873B8" w:rsidP="000873B8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0873B8" w:rsidRPr="000873B8" w:rsidRDefault="000873B8" w:rsidP="000873B8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  <w:r w:rsidRPr="000873B8">
        <w:rPr>
          <w:rFonts w:ascii="Times New Roman" w:hAnsi="Times New Roman" w:cs="Times New Roman"/>
          <w:sz w:val="52"/>
          <w:szCs w:val="52"/>
        </w:rPr>
        <w:t>Хорошая осанка – залог крепкого здоровья</w:t>
      </w:r>
    </w:p>
    <w:p w:rsidR="000873B8" w:rsidRPr="000873B8" w:rsidRDefault="000873B8" w:rsidP="000873B8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0873B8" w:rsidRDefault="000873B8" w:rsidP="000873B8">
      <w:pPr>
        <w:pStyle w:val="a7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0873B8">
      <w:pPr>
        <w:pStyle w:val="a7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0873B8">
      <w:pPr>
        <w:pStyle w:val="a7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873B8" w:rsidRPr="000873B8" w:rsidRDefault="000873B8" w:rsidP="000873B8">
      <w:pPr>
        <w:pStyle w:val="a7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0873B8">
        <w:rPr>
          <w:rFonts w:ascii="Times New Roman" w:hAnsi="Times New Roman" w:cs="Times New Roman"/>
          <w:sz w:val="28"/>
          <w:szCs w:val="28"/>
        </w:rPr>
        <w:t>Выполнили: ученики 3 «3» класса</w:t>
      </w:r>
    </w:p>
    <w:p w:rsidR="000873B8" w:rsidRPr="000873B8" w:rsidRDefault="000873B8" w:rsidP="000873B8">
      <w:pPr>
        <w:pStyle w:val="a7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0873B8">
        <w:rPr>
          <w:rFonts w:ascii="Times New Roman" w:hAnsi="Times New Roman" w:cs="Times New Roman"/>
          <w:sz w:val="28"/>
          <w:szCs w:val="28"/>
        </w:rPr>
        <w:t xml:space="preserve">Блинов Алексей, </w:t>
      </w:r>
      <w:proofErr w:type="spellStart"/>
      <w:r w:rsidRPr="000873B8">
        <w:rPr>
          <w:rFonts w:ascii="Times New Roman" w:hAnsi="Times New Roman" w:cs="Times New Roman"/>
          <w:sz w:val="28"/>
          <w:szCs w:val="28"/>
        </w:rPr>
        <w:t>Бычек</w:t>
      </w:r>
      <w:proofErr w:type="spellEnd"/>
      <w:r w:rsidRPr="000873B8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0873B8" w:rsidRPr="000873B8" w:rsidRDefault="000873B8" w:rsidP="000873B8">
      <w:pPr>
        <w:pStyle w:val="a7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0873B8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0873B8" w:rsidRPr="000873B8" w:rsidRDefault="000873B8" w:rsidP="000873B8">
      <w:pPr>
        <w:pStyle w:val="a7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0873B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873B8" w:rsidRPr="000873B8" w:rsidRDefault="000873B8" w:rsidP="000873B8">
      <w:pPr>
        <w:pStyle w:val="a7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0873B8">
        <w:rPr>
          <w:rFonts w:ascii="Times New Roman" w:hAnsi="Times New Roman" w:cs="Times New Roman"/>
          <w:sz w:val="28"/>
          <w:szCs w:val="28"/>
        </w:rPr>
        <w:t>Пузановская Н. А.</w:t>
      </w:r>
    </w:p>
    <w:p w:rsidR="000873B8" w:rsidRPr="000873B8" w:rsidRDefault="000873B8" w:rsidP="000873B8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873B8" w:rsidRPr="000873B8" w:rsidRDefault="000873B8" w:rsidP="000873B8">
      <w:pPr>
        <w:pStyle w:val="a7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0873B8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0873B8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0873B8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0873B8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0873B8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0873B8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0873B8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0873B8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0873B8" w:rsidRDefault="000873B8" w:rsidP="000873B8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652EFD" w:rsidRPr="00652EFD" w:rsidRDefault="000873B8" w:rsidP="00FA081A">
      <w:pPr>
        <w:pStyle w:val="a7"/>
        <w:numPr>
          <w:ilvl w:val="0"/>
          <w:numId w:val="9"/>
        </w:numPr>
        <w:ind w:left="142" w:firstLine="851"/>
        <w:jc w:val="both"/>
        <w:rPr>
          <w:rFonts w:ascii="Times New Roman" w:hAnsi="Times New Roman" w:cs="Times New Roman"/>
          <w:b/>
          <w:color w:val="000000"/>
          <w:spacing w:val="20"/>
          <w:position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position w:val="-10"/>
          <w:sz w:val="28"/>
          <w:szCs w:val="28"/>
        </w:rPr>
        <w:lastRenderedPageBreak/>
        <w:t>Введение.</w:t>
      </w:r>
    </w:p>
    <w:p w:rsidR="00C2563C" w:rsidRPr="00652EFD" w:rsidRDefault="00652EFD" w:rsidP="00FA081A">
      <w:pPr>
        <w:ind w:left="142" w:firstLine="851"/>
        <w:jc w:val="both"/>
        <w:rPr>
          <w:rFonts w:ascii="Times New Roman" w:hAnsi="Times New Roman" w:cs="Times New Roman"/>
          <w:b/>
          <w:color w:val="000000"/>
          <w:spacing w:val="2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>К</w:t>
      </w:r>
      <w:r w:rsidRPr="00652EFD">
        <w:rPr>
          <w:rFonts w:ascii="Times New Roman" w:hAnsi="Times New Roman" w:cs="Times New Roman"/>
          <w:spacing w:val="20"/>
          <w:position w:val="-10"/>
          <w:sz w:val="28"/>
          <w:szCs w:val="28"/>
        </w:rPr>
        <w:t>аждый день</w:t>
      </w:r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дома, в школе ребята слышат: «Выпрями спин</w:t>
      </w:r>
      <w:r w:rsidR="00802F1B">
        <w:rPr>
          <w:rFonts w:ascii="Times New Roman" w:hAnsi="Times New Roman" w:cs="Times New Roman"/>
          <w:spacing w:val="20"/>
          <w:position w:val="-10"/>
          <w:sz w:val="28"/>
          <w:szCs w:val="28"/>
        </w:rPr>
        <w:t>у</w:t>
      </w:r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>! Не су</w:t>
      </w:r>
      <w:r w:rsidR="00E82751">
        <w:rPr>
          <w:rFonts w:ascii="Times New Roman" w:hAnsi="Times New Roman" w:cs="Times New Roman"/>
          <w:spacing w:val="20"/>
          <w:position w:val="-10"/>
          <w:sz w:val="28"/>
          <w:szCs w:val="28"/>
        </w:rPr>
        <w:t>тулься! Не горбись!» и тому подобное</w:t>
      </w:r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. Что же происходит </w:t>
      </w:r>
      <w:proofErr w:type="gramStart"/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взрослыми? Не надоело им следить за </w:t>
      </w:r>
      <w:r w:rsidR="00E82751">
        <w:rPr>
          <w:rFonts w:ascii="Times New Roman" w:hAnsi="Times New Roman" w:cs="Times New Roman"/>
          <w:spacing w:val="20"/>
          <w:position w:val="-10"/>
          <w:sz w:val="28"/>
          <w:szCs w:val="28"/>
        </w:rPr>
        <w:t>нашими спинами</w:t>
      </w:r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>? Для чего это нужно?</w:t>
      </w:r>
    </w:p>
    <w:p w:rsidR="00652EFD" w:rsidRDefault="00C2563C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 </w:t>
      </w:r>
      <w:r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  <w:t xml:space="preserve"> Слайд 2</w:t>
      </w:r>
      <w:proofErr w:type="gramStart"/>
      <w:r w:rsidR="00FA081A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  </w:t>
      </w:r>
      <w:r w:rsidR="00652EFD">
        <w:rPr>
          <w:rFonts w:ascii="Times New Roman" w:hAnsi="Times New Roman" w:cs="Times New Roman"/>
          <w:spacing w:val="20"/>
          <w:position w:val="-10"/>
          <w:sz w:val="28"/>
          <w:szCs w:val="28"/>
        </w:rPr>
        <w:t>О</w:t>
      </w:r>
      <w:proofErr w:type="gramEnd"/>
      <w:r w:rsidR="00652EFD">
        <w:rPr>
          <w:rFonts w:ascii="Times New Roman" w:hAnsi="Times New Roman" w:cs="Times New Roman"/>
          <w:spacing w:val="20"/>
          <w:position w:val="-10"/>
          <w:sz w:val="28"/>
          <w:szCs w:val="28"/>
        </w:rPr>
        <w:t>казывается, и родители</w:t>
      </w:r>
      <w:r w:rsidR="00FA081A">
        <w:rPr>
          <w:rFonts w:ascii="Times New Roman" w:hAnsi="Times New Roman" w:cs="Times New Roman"/>
          <w:spacing w:val="20"/>
          <w:position w:val="-10"/>
          <w:sz w:val="28"/>
          <w:szCs w:val="28"/>
        </w:rPr>
        <w:t>,</w:t>
      </w:r>
      <w:r w:rsidR="00652EFD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и наш учитель не просто так твердят нам каждый день эти фразы.</w:t>
      </w:r>
      <w:r w:rsidR="00FA081A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И вот почему.</w:t>
      </w:r>
    </w:p>
    <w:p w:rsidR="00652EFD" w:rsidRDefault="00CE4E96" w:rsidP="00FA081A">
      <w:pPr>
        <w:ind w:left="142" w:firstLine="851"/>
        <w:jc w:val="both"/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По предмету «Окружающий мир</w:t>
      </w:r>
      <w:bookmarkStart w:id="0" w:name="_GoBack"/>
      <w:bookmarkEnd w:id="0"/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мы изучали тему «</w:t>
      </w:r>
      <w:r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Строение тела человека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». Запомнилось особенно</w:t>
      </w:r>
      <w:r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, что скелет тела человека очень уязвим. Скорей всего из-за того, что позвоночник постоянно находится в прямостоячем положении, даже когда мы сидим. </w:t>
      </w:r>
      <w:r w:rsidR="00C2563C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В энциклопедии «Занимательная анатомия» в статье  «Скелет человека»</w:t>
      </w:r>
      <w:r w:rsidR="00C2563C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написано: «</w:t>
      </w:r>
      <w:r w:rsidR="00C2563C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Позвоночник отлично пружинит, когда ты держишь спину вертикально. Если же в течение многих месяцев часами  </w:t>
      </w:r>
      <w:proofErr w:type="gramStart"/>
      <w:r w:rsidR="00C2563C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сидеть дома и в школе за столом или партой изогнувшись</w:t>
      </w:r>
      <w:proofErr w:type="gramEnd"/>
      <w:r w:rsidR="00C2563C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, позвоночник может искривиться. Это некрасиво и вредно для здоровья. Поэтому следи за своей осанкой и береги смолоду свою живую рессору!»</w:t>
      </w:r>
      <w:r w:rsidR="00652EFD" w:rsidRPr="00652EFD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 </w:t>
      </w:r>
    </w:p>
    <w:p w:rsidR="00C2563C" w:rsidRPr="00644C1F" w:rsidRDefault="00C2563C" w:rsidP="00FA081A">
      <w:pPr>
        <w:pStyle w:val="a7"/>
        <w:numPr>
          <w:ilvl w:val="0"/>
          <w:numId w:val="9"/>
        </w:numPr>
        <w:ind w:left="142" w:firstLine="851"/>
        <w:jc w:val="both"/>
        <w:rPr>
          <w:rFonts w:ascii="Times New Roman" w:hAnsi="Times New Roman" w:cs="Times New Roman"/>
          <w:b/>
          <w:color w:val="000000"/>
          <w:spacing w:val="20"/>
          <w:position w:val="-10"/>
          <w:sz w:val="28"/>
          <w:szCs w:val="28"/>
        </w:rPr>
      </w:pPr>
      <w:r w:rsidRPr="00644C1F">
        <w:rPr>
          <w:rFonts w:ascii="Times New Roman" w:hAnsi="Times New Roman" w:cs="Times New Roman"/>
          <w:b/>
          <w:spacing w:val="20"/>
          <w:position w:val="-10"/>
          <w:sz w:val="28"/>
          <w:szCs w:val="28"/>
        </w:rPr>
        <w:t xml:space="preserve">Основная часть </w:t>
      </w:r>
    </w:p>
    <w:p w:rsidR="00C2563C" w:rsidRPr="00FA081A" w:rsidRDefault="00C2563C" w:rsidP="00FA081A">
      <w:pPr>
        <w:ind w:left="142" w:firstLine="851"/>
        <w:jc w:val="both"/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</w:pPr>
      <w:r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  <w:t xml:space="preserve">Слайд </w:t>
      </w:r>
      <w:proofErr w:type="gramStart"/>
      <w:r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  <w:t>3</w:t>
      </w:r>
      <w:proofErr w:type="gramEnd"/>
      <w:r w:rsidR="00FA081A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  <w:t xml:space="preserve"> </w:t>
      </w:r>
      <w:r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 Что же такое осанка?  Посмотрим, что об этом пишет «Толковый словарь русского языка» Дмитрия Николаевича Ушакова:  </w:t>
      </w:r>
      <w:r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  <w:t>Осанка</w:t>
      </w:r>
      <w:r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 -    внешность, манера держать свою фигуру (преимущ. о стройности и представительности в складе фигуры). </w:t>
      </w:r>
    </w:p>
    <w:p w:rsidR="00C2563C" w:rsidRPr="008A53F2" w:rsidRDefault="00C2563C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>Слайд 4</w:t>
      </w:r>
      <w:proofErr w:type="gramStart"/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="00FA081A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 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В</w:t>
      </w:r>
      <w:proofErr w:type="gramEnd"/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«Медицинском  словаре» читаем:</w:t>
      </w:r>
    </w:p>
    <w:p w:rsidR="00C2563C" w:rsidRPr="008A53F2" w:rsidRDefault="00C2563C" w:rsidP="00FA081A">
      <w:pPr>
        <w:ind w:left="142" w:firstLine="851"/>
        <w:jc w:val="both"/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>Осанка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- привычное положение тела при стоянии, ходьбе и сидении; правильная осанка  характеризуется вертикальным ненапряженным положением позвоночника, при несколько выступающей груди и слегка втянутом животе; неправильная осанка может вызывать нарушения деятельности внутренних органов.</w:t>
      </w:r>
      <w:r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 </w:t>
      </w:r>
    </w:p>
    <w:p w:rsidR="00652EFD" w:rsidRPr="00E82751" w:rsidRDefault="00652EFD" w:rsidP="00FA081A">
      <w:pPr>
        <w:ind w:left="142" w:firstLine="851"/>
        <w:jc w:val="both"/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За осанкой нужно следить. Мы убеждаемся в этом на примерах героев литера</w:t>
      </w:r>
      <w:r w:rsidR="00E82751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турных произведений. Например, в поэме </w:t>
      </w:r>
      <w:proofErr w:type="spellStart"/>
      <w:r w:rsidR="00E82751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А.С.Пушкина</w:t>
      </w:r>
      <w:proofErr w:type="spellEnd"/>
      <w:r w:rsidR="00E82751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 «Руслан и Людмила» Мы читаем:</w:t>
      </w:r>
    </w:p>
    <w:p w:rsidR="000873B8" w:rsidRDefault="000873B8" w:rsidP="00E82751">
      <w:pPr>
        <w:ind w:left="142" w:firstLine="851"/>
        <w:jc w:val="both"/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</w:pPr>
    </w:p>
    <w:p w:rsidR="00E82751" w:rsidRDefault="00EB3338" w:rsidP="00E82751">
      <w:pPr>
        <w:ind w:left="142" w:firstLine="851"/>
        <w:jc w:val="both"/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</w:pPr>
      <w:r w:rsidRPr="00EB3338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  <w:t>Слайд 5</w:t>
      </w:r>
      <w:r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 </w:t>
      </w:r>
      <w:r w:rsidR="00652EFD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 </w:t>
      </w:r>
    </w:p>
    <w:p w:rsidR="00652EFD" w:rsidRDefault="00E82751" w:rsidP="00E82751">
      <w:pPr>
        <w:ind w:left="142" w:firstLine="851"/>
        <w:jc w:val="both"/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Вдруг </w:t>
      </w:r>
      <w:proofErr w:type="gramStart"/>
      <w:r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слышит</w:t>
      </w:r>
      <w:proofErr w:type="gramEnd"/>
      <w:r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 кличут; «Милый друг!» -</w:t>
      </w:r>
    </w:p>
    <w:p w:rsidR="00E82751" w:rsidRPr="00E82751" w:rsidRDefault="00E82751" w:rsidP="00E82751">
      <w:pPr>
        <w:ind w:left="142" w:firstLine="851"/>
        <w:jc w:val="both"/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</w:pPr>
      <w:r w:rsidRPr="00E82751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И видит верного Руслана.</w:t>
      </w:r>
    </w:p>
    <w:p w:rsidR="00E82751" w:rsidRPr="00E82751" w:rsidRDefault="00E82751" w:rsidP="00E82751">
      <w:pPr>
        <w:ind w:left="142" w:firstLine="851"/>
        <w:jc w:val="both"/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</w:pPr>
      <w:r w:rsidRPr="00E82751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Его черты, походка, стан…</w:t>
      </w:r>
    </w:p>
    <w:p w:rsidR="00EB3338" w:rsidRDefault="00EB3338" w:rsidP="00FA081A">
      <w:pPr>
        <w:ind w:left="142" w:firstLine="851"/>
        <w:jc w:val="both"/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- Итак, правильная осанка делает человека статным, красивым, подтянутым.</w:t>
      </w:r>
    </w:p>
    <w:p w:rsidR="00734FB0" w:rsidRPr="00FA081A" w:rsidRDefault="00C2563C" w:rsidP="00FA081A">
      <w:pPr>
        <w:ind w:left="142" w:firstLine="851"/>
        <w:jc w:val="both"/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</w:pPr>
      <w:r w:rsidRPr="00FA081A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  <w:t xml:space="preserve">Слайд </w:t>
      </w:r>
      <w:r w:rsidR="0074075F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  <w:t>6</w:t>
      </w:r>
      <w:proofErr w:type="gramStart"/>
      <w:r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  <w:t xml:space="preserve"> </w:t>
      </w:r>
      <w:r w:rsidR="00FA081A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  <w:u w:val="single"/>
        </w:rPr>
        <w:t xml:space="preserve"> </w:t>
      </w:r>
      <w:r w:rsidR="00734FB0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Н</w:t>
      </w:r>
      <w:proofErr w:type="gramEnd"/>
      <w:r w:rsidR="00734FB0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аблюдая за </w:t>
      </w:r>
      <w:r w:rsidR="00FA4421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одноклассниками </w:t>
      </w:r>
      <w:r w:rsidR="00734FB0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во время занятий, можно заметить, что они постоянно сутулятся. На уроках проводятся физкультминутки. </w:t>
      </w:r>
      <w:r w:rsidR="00FA4421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Три раза в неделю</w:t>
      </w:r>
      <w:r w:rsidR="00F648A0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 –</w:t>
      </w:r>
      <w:r w:rsidR="00FA4421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 </w:t>
      </w:r>
      <w:r w:rsidR="00F648A0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>уроки физкультуры</w:t>
      </w:r>
      <w:r w:rsidR="00FA4421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. </w:t>
      </w:r>
      <w:r w:rsidR="00734FB0" w:rsidRPr="008A53F2">
        <w:rPr>
          <w:rFonts w:ascii="Times New Roman" w:hAnsi="Times New Roman" w:cs="Times New Roman"/>
          <w:color w:val="000000"/>
          <w:spacing w:val="20"/>
          <w:position w:val="-10"/>
          <w:sz w:val="28"/>
          <w:szCs w:val="28"/>
        </w:rPr>
        <w:t xml:space="preserve">Но они помогают только на некоторое время снять напряжение в мышцах и позвоночнике. А затем мы опять сидим. И позвоночник сжимается как гармошка. </w:t>
      </w:r>
    </w:p>
    <w:p w:rsidR="00C2563C" w:rsidRPr="008A53F2" w:rsidRDefault="0074075F" w:rsidP="00FA081A">
      <w:pPr>
        <w:pStyle w:val="a8"/>
        <w:kinsoku w:val="0"/>
        <w:overflowPunct w:val="0"/>
        <w:spacing w:before="0" w:beforeAutospacing="0" w:after="0" w:afterAutospacing="0"/>
        <w:ind w:left="142" w:firstLine="851"/>
        <w:jc w:val="both"/>
        <w:textAlignment w:val="baseline"/>
        <w:rPr>
          <w:spacing w:val="20"/>
          <w:position w:val="-10"/>
          <w:sz w:val="28"/>
          <w:szCs w:val="28"/>
        </w:rPr>
      </w:pPr>
      <w:r>
        <w:rPr>
          <w:color w:val="000000"/>
          <w:spacing w:val="20"/>
          <w:position w:val="-10"/>
          <w:sz w:val="28"/>
          <w:szCs w:val="28"/>
          <w:u w:val="single"/>
        </w:rPr>
        <w:t>Слайд 7</w:t>
      </w:r>
      <w:r w:rsidR="008A53F2" w:rsidRPr="008A53F2">
        <w:rPr>
          <w:color w:val="000000"/>
          <w:spacing w:val="20"/>
          <w:position w:val="-10"/>
          <w:sz w:val="28"/>
          <w:szCs w:val="28"/>
        </w:rPr>
        <w:t xml:space="preserve"> </w:t>
      </w:r>
      <w:r w:rsidR="00C2563C" w:rsidRPr="008A53F2">
        <w:rPr>
          <w:color w:val="000000"/>
          <w:spacing w:val="20"/>
          <w:position w:val="-10"/>
          <w:sz w:val="28"/>
          <w:szCs w:val="28"/>
        </w:rPr>
        <w:t xml:space="preserve">Неправильная осанка. </w:t>
      </w:r>
      <w:r w:rsidR="00734FB0" w:rsidRPr="008A53F2">
        <w:rPr>
          <w:color w:val="000000"/>
          <w:spacing w:val="20"/>
          <w:position w:val="-10"/>
          <w:sz w:val="28"/>
          <w:szCs w:val="28"/>
        </w:rPr>
        <w:t xml:space="preserve"> Не это ли одна из причин плохого самочувствия ребят в школе?</w:t>
      </w:r>
      <w:r w:rsidR="00C2563C" w:rsidRPr="008A53F2">
        <w:rPr>
          <w:color w:val="000000"/>
          <w:spacing w:val="20"/>
          <w:position w:val="-10"/>
          <w:sz w:val="28"/>
          <w:szCs w:val="28"/>
        </w:rPr>
        <w:t xml:space="preserve"> </w:t>
      </w:r>
      <w:r w:rsidR="008A53F2" w:rsidRPr="008A53F2">
        <w:rPr>
          <w:b/>
          <w:color w:val="000000"/>
          <w:spacing w:val="20"/>
          <w:position w:val="-10"/>
          <w:sz w:val="28"/>
          <w:szCs w:val="28"/>
        </w:rPr>
        <w:t>Гипотеза</w:t>
      </w:r>
      <w:r w:rsidR="008A53F2" w:rsidRPr="008A53F2">
        <w:rPr>
          <w:color w:val="000000"/>
          <w:spacing w:val="20"/>
          <w:position w:val="-10"/>
          <w:sz w:val="28"/>
          <w:szCs w:val="28"/>
        </w:rPr>
        <w:t xml:space="preserve">: </w:t>
      </w:r>
      <w:r w:rsidR="00C2563C" w:rsidRPr="008A53F2">
        <w:rPr>
          <w:color w:val="000000"/>
          <w:spacing w:val="20"/>
          <w:position w:val="-10"/>
          <w:sz w:val="28"/>
          <w:szCs w:val="28"/>
        </w:rPr>
        <w:t xml:space="preserve">неправильная осанка </w:t>
      </w:r>
      <w:r w:rsidR="00C2563C" w:rsidRPr="008A53F2">
        <w:rPr>
          <w:rFonts w:eastAsiaTheme="minorEastAsia"/>
          <w:spacing w:val="20"/>
          <w:kern w:val="24"/>
          <w:position w:val="-10"/>
          <w:sz w:val="28"/>
          <w:szCs w:val="28"/>
        </w:rPr>
        <w:t>может не только нанести непоправимый вред здоровью, но и испортить человеку жизнь.</w:t>
      </w:r>
    </w:p>
    <w:p w:rsidR="00FA081A" w:rsidRDefault="0074075F" w:rsidP="00FA081A">
      <w:pPr>
        <w:pStyle w:val="a8"/>
        <w:kinsoku w:val="0"/>
        <w:overflowPunct w:val="0"/>
        <w:spacing w:before="134" w:beforeAutospacing="0" w:after="0" w:afterAutospacing="0"/>
        <w:ind w:left="142" w:firstLine="851"/>
        <w:jc w:val="both"/>
        <w:textAlignment w:val="baseline"/>
        <w:rPr>
          <w:rFonts w:ascii="Arial Black" w:eastAsiaTheme="minorEastAsia" w:hAnsi="Arial Black"/>
          <w:color w:val="002060"/>
          <w:kern w:val="24"/>
          <w:sz w:val="56"/>
          <w:szCs w:val="56"/>
        </w:rPr>
      </w:pPr>
      <w:r>
        <w:rPr>
          <w:color w:val="000000"/>
          <w:sz w:val="28"/>
          <w:szCs w:val="28"/>
          <w:u w:val="single"/>
        </w:rPr>
        <w:t>Слайд 8</w:t>
      </w:r>
      <w:r w:rsidR="00C41444">
        <w:rPr>
          <w:color w:val="000000"/>
          <w:sz w:val="28"/>
          <w:szCs w:val="28"/>
        </w:rPr>
        <w:t xml:space="preserve">   </w:t>
      </w:r>
      <w:r w:rsidR="00FA081A">
        <w:rPr>
          <w:color w:val="000000"/>
          <w:sz w:val="28"/>
          <w:szCs w:val="28"/>
        </w:rPr>
        <w:t>Ц</w:t>
      </w:r>
      <w:r w:rsidR="00FA081A" w:rsidRPr="00C41444">
        <w:rPr>
          <w:color w:val="000000"/>
          <w:sz w:val="28"/>
          <w:szCs w:val="28"/>
        </w:rPr>
        <w:t>ели</w:t>
      </w:r>
      <w:r w:rsidR="00FA081A">
        <w:rPr>
          <w:color w:val="000000"/>
          <w:sz w:val="28"/>
          <w:szCs w:val="28"/>
        </w:rPr>
        <w:t>:</w:t>
      </w:r>
      <w:r w:rsidR="00FA081A" w:rsidRPr="00FA081A">
        <w:rPr>
          <w:rFonts w:ascii="Arial Black" w:eastAsiaTheme="minorEastAsia" w:hAnsi="Arial Black"/>
          <w:color w:val="002060"/>
          <w:kern w:val="24"/>
          <w:sz w:val="56"/>
          <w:szCs w:val="56"/>
        </w:rPr>
        <w:t xml:space="preserve"> </w:t>
      </w:r>
    </w:p>
    <w:p w:rsidR="00FA081A" w:rsidRPr="00FA081A" w:rsidRDefault="00FA081A" w:rsidP="00FA081A">
      <w:pPr>
        <w:pStyle w:val="a8"/>
        <w:kinsoku w:val="0"/>
        <w:overflowPunct w:val="0"/>
        <w:spacing w:before="134" w:beforeAutospacing="0" w:after="0" w:afterAutospacing="0"/>
        <w:ind w:left="142" w:firstLine="851"/>
        <w:jc w:val="both"/>
        <w:textAlignment w:val="baseline"/>
        <w:rPr>
          <w:sz w:val="10"/>
        </w:rPr>
      </w:pPr>
      <w:r w:rsidRPr="00FA081A">
        <w:rPr>
          <w:rFonts w:eastAsiaTheme="minorEastAsia"/>
          <w:kern w:val="24"/>
          <w:sz w:val="28"/>
          <w:szCs w:val="56"/>
        </w:rPr>
        <w:t>1. Расширить знания одноклассников о строении скелета человека и осанке.</w:t>
      </w:r>
    </w:p>
    <w:p w:rsidR="00FA081A" w:rsidRPr="00FA081A" w:rsidRDefault="00FA081A" w:rsidP="00FA081A">
      <w:pPr>
        <w:kinsoku w:val="0"/>
        <w:overflowPunct w:val="0"/>
        <w:spacing w:before="134" w:after="0" w:line="240" w:lineRule="auto"/>
        <w:ind w:left="142" w:firstLine="851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FA081A">
        <w:rPr>
          <w:rFonts w:ascii="Times New Roman" w:eastAsiaTheme="minorEastAsia" w:hAnsi="Times New Roman" w:cs="Times New Roman"/>
          <w:kern w:val="24"/>
          <w:sz w:val="28"/>
          <w:szCs w:val="56"/>
          <w:lang w:eastAsia="ru-RU"/>
        </w:rPr>
        <w:t>2. Привлечь внимание учеников к проблеме сохранения правильной осанки.</w:t>
      </w:r>
    </w:p>
    <w:p w:rsidR="00FA081A" w:rsidRPr="00FA081A" w:rsidRDefault="00FA081A" w:rsidP="00FA081A">
      <w:pPr>
        <w:kinsoku w:val="0"/>
        <w:overflowPunct w:val="0"/>
        <w:spacing w:before="134" w:after="0" w:line="240" w:lineRule="auto"/>
        <w:ind w:left="142" w:firstLine="851"/>
        <w:jc w:val="both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FA081A">
        <w:rPr>
          <w:rFonts w:ascii="Times New Roman" w:eastAsiaTheme="minorEastAsia" w:hAnsi="Times New Roman" w:cs="Times New Roman"/>
          <w:kern w:val="24"/>
          <w:sz w:val="28"/>
          <w:szCs w:val="56"/>
          <w:lang w:eastAsia="ru-RU"/>
        </w:rPr>
        <w:t xml:space="preserve">3. Воспитать у одноклассников стремление выглядеть красиво, иметь хорошую осанку, быть здоровым. </w:t>
      </w:r>
    </w:p>
    <w:p w:rsidR="00FA081A" w:rsidRPr="00FA081A" w:rsidRDefault="00FA081A" w:rsidP="00FA081A">
      <w:pPr>
        <w:ind w:left="142"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C41444" w:rsidRDefault="00FA081A" w:rsidP="00FA081A">
      <w:pPr>
        <w:ind w:left="142" w:firstLine="851"/>
        <w:jc w:val="both"/>
      </w:pPr>
      <w:r w:rsidRPr="00C41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3F2" w:rsidRPr="00C41444">
        <w:rPr>
          <w:rFonts w:ascii="Times New Roman" w:hAnsi="Times New Roman" w:cs="Times New Roman"/>
          <w:color w:val="000000"/>
          <w:sz w:val="28"/>
          <w:szCs w:val="28"/>
        </w:rPr>
        <w:t>Поставив цели для реализации работы, м</w:t>
      </w:r>
      <w:r w:rsidR="008A46B5" w:rsidRPr="00C41444">
        <w:rPr>
          <w:rFonts w:ascii="Times New Roman" w:hAnsi="Times New Roman" w:cs="Times New Roman"/>
          <w:color w:val="000000"/>
          <w:sz w:val="28"/>
          <w:szCs w:val="28"/>
        </w:rPr>
        <w:t xml:space="preserve">ы решили провести эксперимент, </w:t>
      </w:r>
      <w:r w:rsidR="008A46B5" w:rsidRPr="00C41444">
        <w:rPr>
          <w:rFonts w:ascii="Times New Roman" w:hAnsi="Times New Roman" w:cs="Times New Roman"/>
          <w:sz w:val="28"/>
          <w:szCs w:val="28"/>
        </w:rPr>
        <w:t>который определит верность наших предположений о том, что неправильная осанка  вредит здоровью школьника.</w:t>
      </w:r>
      <w:r w:rsidR="008A46B5" w:rsidRPr="008A53F2">
        <w:t xml:space="preserve">  </w:t>
      </w:r>
    </w:p>
    <w:p w:rsidR="008A53F2" w:rsidRPr="00C41444" w:rsidRDefault="00C41444" w:rsidP="00FA081A">
      <w:pPr>
        <w:ind w:left="142" w:firstLine="851"/>
        <w:jc w:val="both"/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</w:rPr>
      </w:pPr>
      <w:r w:rsidRPr="00C41444">
        <w:rPr>
          <w:rFonts w:ascii="Times New Roman" w:hAnsi="Times New Roman" w:cs="Times New Roman"/>
          <w:sz w:val="28"/>
          <w:szCs w:val="28"/>
          <w:u w:val="single"/>
        </w:rPr>
        <w:t xml:space="preserve"> Слайд </w:t>
      </w:r>
      <w:r w:rsidR="0074075F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EB33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3F2" w:rsidRPr="00C414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53F2" w:rsidRPr="00C41444">
        <w:rPr>
          <w:rFonts w:ascii="Times New Roman" w:hAnsi="Times New Roman" w:cs="Times New Roman"/>
          <w:sz w:val="28"/>
          <w:szCs w:val="28"/>
        </w:rPr>
        <w:t>сходя из цели своей работы, сформулировали и задачи проекта:</w:t>
      </w:r>
      <w:r w:rsidR="008A53F2" w:rsidRPr="00C41444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</w:rPr>
        <w:t xml:space="preserve"> </w:t>
      </w:r>
    </w:p>
    <w:p w:rsidR="008A53F2" w:rsidRPr="00C41444" w:rsidRDefault="008A53F2" w:rsidP="00FA081A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444">
        <w:rPr>
          <w:rFonts w:ascii="Times New Roman" w:eastAsiaTheme="minorEastAsia" w:hAnsi="Times New Roman" w:cs="Times New Roman"/>
          <w:kern w:val="24"/>
          <w:sz w:val="28"/>
          <w:szCs w:val="28"/>
        </w:rPr>
        <w:t>1. При помощи этой работы обратить внимание учащихся на проблемы здоровья, возникающих в результате плохой осанки.</w:t>
      </w:r>
    </w:p>
    <w:p w:rsidR="008A53F2" w:rsidRPr="00C41444" w:rsidRDefault="008A53F2" w:rsidP="00FA081A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444">
        <w:rPr>
          <w:rFonts w:ascii="Times New Roman" w:eastAsiaTheme="minorEastAsia" w:hAnsi="Times New Roman" w:cs="Times New Roman"/>
          <w:kern w:val="24"/>
          <w:sz w:val="28"/>
          <w:szCs w:val="28"/>
        </w:rPr>
        <w:t>2. Пробудить интерес у ребят к здоровому образу жизни.</w:t>
      </w:r>
    </w:p>
    <w:p w:rsidR="008A53F2" w:rsidRPr="00C41444" w:rsidRDefault="008A53F2" w:rsidP="00FA081A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444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 xml:space="preserve">3. Развить у одноклассников ответственность за собственное здоровье. </w:t>
      </w:r>
    </w:p>
    <w:p w:rsidR="00C41444" w:rsidRPr="00C41444" w:rsidRDefault="00C41444" w:rsidP="00FA081A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444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4075F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081A" w:rsidRPr="00E82751">
        <w:rPr>
          <w:rFonts w:ascii="Times New Roman" w:hAnsi="Times New Roman" w:cs="Times New Roman"/>
          <w:sz w:val="28"/>
          <w:szCs w:val="28"/>
        </w:rPr>
        <w:t xml:space="preserve">  </w:t>
      </w:r>
      <w:r w:rsidR="00FA081A">
        <w:rPr>
          <w:rFonts w:ascii="Times New Roman" w:hAnsi="Times New Roman" w:cs="Times New Roman"/>
          <w:sz w:val="28"/>
          <w:szCs w:val="28"/>
        </w:rPr>
        <w:t>Методы реализации</w:t>
      </w:r>
      <w:r w:rsidRPr="00C414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444" w:rsidRPr="00C41444" w:rsidRDefault="00C41444" w:rsidP="00FA081A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444">
        <w:rPr>
          <w:rFonts w:ascii="Times New Roman" w:eastAsiaTheme="minorEastAsia" w:hAnsi="Times New Roman" w:cs="Times New Roman"/>
          <w:kern w:val="24"/>
          <w:sz w:val="28"/>
          <w:szCs w:val="28"/>
        </w:rPr>
        <w:t>- Изучить информацию о состоянии опорно-двигательной системы человека вообще и  в частности об осанке ребят нашего класса.</w:t>
      </w:r>
    </w:p>
    <w:p w:rsidR="00C41444" w:rsidRPr="00C41444" w:rsidRDefault="00C41444" w:rsidP="00FA081A">
      <w:pPr>
        <w:ind w:left="142" w:firstLine="851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C41444">
        <w:rPr>
          <w:rFonts w:ascii="Times New Roman" w:eastAsiaTheme="minorEastAsia" w:hAnsi="Times New Roman" w:cs="Times New Roman"/>
          <w:kern w:val="24"/>
          <w:sz w:val="28"/>
          <w:szCs w:val="28"/>
        </w:rPr>
        <w:t>-Предположить, как   осанка может влиять на здоровье  учеников нашего класса</w:t>
      </w:r>
    </w:p>
    <w:p w:rsidR="00CE4E96" w:rsidRPr="008A53F2" w:rsidRDefault="00CE4E96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Какие </w:t>
      </w:r>
      <w:r w:rsidR="008A53F2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же 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болезни возникают в результате плохой осанки? </w:t>
      </w:r>
    </w:p>
    <w:p w:rsidR="00CE4E96" w:rsidRPr="008A53F2" w:rsidRDefault="0074075F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>Слайд 11</w:t>
      </w:r>
      <w:proofErr w:type="gramStart"/>
      <w:r w:rsidR="00C41444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="00CE4E96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З</w:t>
      </w:r>
      <w:proofErr w:type="gramEnd"/>
      <w:r w:rsidR="00CE4E96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а консультацией мы обратились к «Медицинской энциклопедии». Вот что объясняет энциклопедия:</w:t>
      </w:r>
    </w:p>
    <w:p w:rsidR="00CE4E96" w:rsidRPr="008A53F2" w:rsidRDefault="00CE4E96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Существуют типичные виды нарушения осанки: </w:t>
      </w:r>
    </w:p>
    <w:p w:rsidR="00CE4E96" w:rsidRPr="008A53F2" w:rsidRDefault="00CE4E96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а – сколиоз, б – лордоз, в – кифоз, </w:t>
      </w:r>
      <w:proofErr w:type="gramStart"/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г</w:t>
      </w:r>
      <w:proofErr w:type="gramEnd"/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– правильная осанка</w:t>
      </w:r>
    </w:p>
    <w:p w:rsidR="00CE4E96" w:rsidRPr="008A53F2" w:rsidRDefault="00CE4E96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noProof/>
          <w:spacing w:val="20"/>
          <w:position w:val="-10"/>
          <w:sz w:val="28"/>
          <w:szCs w:val="28"/>
          <w:lang w:eastAsia="ru-RU"/>
        </w:rPr>
        <w:drawing>
          <wp:inline distT="0" distB="0" distL="0" distR="0" wp14:anchorId="21FE11B3" wp14:editId="2AF9BB73">
            <wp:extent cx="2971800" cy="13574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9358" cy="136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96" w:rsidRPr="008A53F2" w:rsidRDefault="00CE4E96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Каждый позвонок отвечает за какой-либо орган. Неправильная осанка приводит к неправильному расположению позвонков. Когда позвонки располагаются неправильно, они ущемляют корешки спинного мозга, который расположен в телах позвонков. Спинной мозг рассылает нервные импульсы во все внутренние органы, сигнализируя болью о неисправности.</w:t>
      </w:r>
    </w:p>
    <w:p w:rsidR="00C41444" w:rsidRPr="008A53F2" w:rsidRDefault="0074075F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>Слайд 12</w:t>
      </w:r>
      <w:proofErr w:type="gramStart"/>
      <w:r w:rsidR="00C41444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="00C41444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К</w:t>
      </w:r>
      <w:proofErr w:type="gramEnd"/>
      <w:r w:rsidR="00C41444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акие заболевания возникают из-за нарушения осанки. Вот только некоторые из них</w:t>
      </w:r>
      <w:r w:rsidR="00C41444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– читаем в «Медицинской энциклопедии»</w:t>
      </w:r>
      <w:r w:rsidR="00C41444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:</w:t>
      </w:r>
    </w:p>
    <w:p w:rsidR="00C41444" w:rsidRPr="008A53F2" w:rsidRDefault="00C41444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- Боли в спине, груди, в области шеи,  головные  боли, головокружения.</w:t>
      </w:r>
    </w:p>
    <w:p w:rsidR="00C41444" w:rsidRPr="008A53F2" w:rsidRDefault="00C41444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- Проблемы со зрением.</w:t>
      </w:r>
    </w:p>
    <w:p w:rsidR="00C41444" w:rsidRPr="008A53F2" w:rsidRDefault="00C41444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- Респираторные заболевания.</w:t>
      </w:r>
    </w:p>
    <w:p w:rsidR="00C41444" w:rsidRPr="008A53F2" w:rsidRDefault="0074075F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lastRenderedPageBreak/>
        <w:t>Слайд 13</w:t>
      </w:r>
      <w:proofErr w:type="gramStart"/>
      <w:r w:rsidR="00C41444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="00C41444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В</w:t>
      </w:r>
      <w:proofErr w:type="gramEnd"/>
      <w:r w:rsidR="00C41444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начале третьего года обучения подведены  итоги исследования и в форме рекомендаций представлены  на классном часе.</w:t>
      </w:r>
    </w:p>
    <w:p w:rsidR="00C41444" w:rsidRPr="008A53F2" w:rsidRDefault="00C41444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В эксперименте приняли  участие 25 человек: 5 девочек и 20 мальчиков. Средний возраст учеников – 9 лет.</w:t>
      </w:r>
    </w:p>
    <w:p w:rsidR="00306879" w:rsidRPr="00C41444" w:rsidRDefault="00C41444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Начать работу необходимо было с теста, позволяющего узнать, есть ли отклонения</w:t>
      </w:r>
      <w:r w:rsidR="000868F0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в осанке у ребят нашего класса. Затем необходимо было проанализировать результаты 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сколиоз диагностики в 1 и 3 классах. </w:t>
      </w:r>
      <w:r w:rsidR="00306879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В классе мы провели простой тест  </w:t>
      </w:r>
      <w:r w:rsidR="00CE4E96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на </w:t>
      </w:r>
      <w:r w:rsidR="00306879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определение правильной  осанки:</w:t>
      </w:r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="00306879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нужно подойти с привычной для н</w:t>
      </w:r>
      <w:r w:rsidR="00CE4E96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ас осанкой к стене и вста</w:t>
      </w:r>
      <w:r w:rsidR="00306879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ть к ней спиной. Рисунок 1</w:t>
      </w:r>
    </w:p>
    <w:p w:rsidR="00306879" w:rsidRPr="008A53F2" w:rsidRDefault="00C41444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C41444">
        <w:rPr>
          <w:rFonts w:ascii="Times New Roman" w:hAnsi="Times New Roman" w:cs="Times New Roman"/>
          <w:spacing w:val="20"/>
          <w:position w:val="-10"/>
          <w:sz w:val="18"/>
          <w:szCs w:val="28"/>
        </w:rPr>
        <w:t>Рис. 1</w:t>
      </w:r>
      <w:r w:rsidR="00306879" w:rsidRPr="008A53F2">
        <w:rPr>
          <w:rFonts w:ascii="Times New Roman" w:hAnsi="Times New Roman" w:cs="Times New Roman"/>
          <w:noProof/>
          <w:spacing w:val="20"/>
          <w:position w:val="-10"/>
          <w:sz w:val="28"/>
          <w:szCs w:val="28"/>
          <w:lang w:eastAsia="ru-RU"/>
        </w:rPr>
        <w:drawing>
          <wp:inline distT="0" distB="0" distL="0" distR="0" wp14:anchorId="4998F6D4" wp14:editId="0C420ADF">
            <wp:extent cx="2486025" cy="277813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2475" cy="27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81A" w:rsidRDefault="00306879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   </w:t>
      </w:r>
    </w:p>
    <w:p w:rsidR="00306879" w:rsidRPr="008A53F2" w:rsidRDefault="00306879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Если </w:t>
      </w:r>
      <w:r w:rsidR="00CE4E96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тело соприкоснулось с поверхностью стены в четырех точках – затылок, лопатки, ягодицы, пятки, значит, с осанкой все в порядке.</w:t>
      </w:r>
    </w:p>
    <w:p w:rsidR="00CE4E96" w:rsidRPr="008A53F2" w:rsidRDefault="00306879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Если этого не произошло – есть проблемы с осанкой.</w:t>
      </w:r>
    </w:p>
    <w:p w:rsidR="00C41444" w:rsidRPr="008A53F2" w:rsidRDefault="00C41444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Полученные данные </w:t>
      </w:r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>занесл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и в таблицу.</w:t>
      </w:r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="0074075F"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>Слайд 14</w:t>
      </w:r>
      <w:r w:rsidR="00F31573"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 xml:space="preserve"> Протестировано 22 человека:</w:t>
      </w: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4375"/>
        <w:gridCol w:w="5690"/>
      </w:tblGrid>
      <w:tr w:rsidR="00F31573" w:rsidRPr="008A53F2" w:rsidTr="00E87F93">
        <w:tc>
          <w:tcPr>
            <w:tcW w:w="4375" w:type="dxa"/>
          </w:tcPr>
          <w:p w:rsidR="00F31573" w:rsidRPr="008A53F2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 w:rsidRPr="008A53F2">
              <w:rPr>
                <w:spacing w:val="20"/>
                <w:position w:val="-10"/>
                <w:sz w:val="28"/>
                <w:szCs w:val="28"/>
              </w:rPr>
              <w:t>Кол-во учеников с нарушением осанки</w:t>
            </w:r>
          </w:p>
          <w:p w:rsidR="00F31573" w:rsidRPr="008A53F2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</w:p>
        </w:tc>
        <w:tc>
          <w:tcPr>
            <w:tcW w:w="5690" w:type="dxa"/>
          </w:tcPr>
          <w:p w:rsidR="00F31573" w:rsidRPr="008A53F2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 w:rsidRPr="008A53F2">
              <w:rPr>
                <w:spacing w:val="20"/>
                <w:position w:val="-10"/>
                <w:sz w:val="28"/>
                <w:szCs w:val="28"/>
              </w:rPr>
              <w:t>Кол-во учеников здоровых</w:t>
            </w:r>
          </w:p>
          <w:p w:rsidR="00F31573" w:rsidRPr="008A53F2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</w:p>
        </w:tc>
      </w:tr>
      <w:tr w:rsidR="00F31573" w:rsidRPr="008A53F2" w:rsidTr="00E87F93">
        <w:tc>
          <w:tcPr>
            <w:tcW w:w="4375" w:type="dxa"/>
          </w:tcPr>
          <w:p w:rsidR="00F31573" w:rsidRPr="008A53F2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4</w:t>
            </w:r>
          </w:p>
        </w:tc>
        <w:tc>
          <w:tcPr>
            <w:tcW w:w="5690" w:type="dxa"/>
          </w:tcPr>
          <w:p w:rsidR="00F31573" w:rsidRPr="008A53F2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18</w:t>
            </w:r>
          </w:p>
        </w:tc>
      </w:tr>
    </w:tbl>
    <w:p w:rsidR="000868F0" w:rsidRDefault="000868F0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0868F0">
        <w:rPr>
          <w:rFonts w:ascii="Times New Roman" w:hAnsi="Times New Roman" w:cs="Times New Roman"/>
          <w:spacing w:val="20"/>
          <w:position w:val="-10"/>
          <w:sz w:val="28"/>
          <w:szCs w:val="28"/>
        </w:rPr>
        <w:lastRenderedPageBreak/>
        <w:t xml:space="preserve">             </w:t>
      </w:r>
      <w:r w:rsidR="00EB3338"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 xml:space="preserve">Слайд </w:t>
      </w:r>
      <w:r w:rsidR="0074075F"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>15</w:t>
      </w:r>
      <w:proofErr w:type="gramStart"/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атем необходимо было проанализировать результаты 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сколиоз диагностики</w:t>
      </w:r>
      <w:r w:rsidR="00E87F93">
        <w:rPr>
          <w:rFonts w:ascii="Times New Roman" w:hAnsi="Times New Roman" w:cs="Times New Roman"/>
          <w:spacing w:val="20"/>
          <w:position w:val="-10"/>
          <w:sz w:val="28"/>
          <w:szCs w:val="28"/>
        </w:rPr>
        <w:t>, проведённой медицинским учреждением в нашей школе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в 1 и 3 классах.</w:t>
      </w:r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7"/>
        <w:gridCol w:w="2277"/>
        <w:gridCol w:w="2367"/>
        <w:gridCol w:w="2277"/>
      </w:tblGrid>
      <w:tr w:rsidR="00F31573" w:rsidTr="00DB3E48">
        <w:tc>
          <w:tcPr>
            <w:tcW w:w="4998" w:type="dxa"/>
            <w:gridSpan w:val="2"/>
          </w:tcPr>
          <w:p w:rsidR="00F31573" w:rsidRPr="00F31573" w:rsidRDefault="00F31573" w:rsidP="00FA081A">
            <w:pPr>
              <w:ind w:left="142" w:firstLine="851"/>
              <w:jc w:val="center"/>
              <w:rPr>
                <w:b/>
                <w:spacing w:val="20"/>
                <w:position w:val="-10"/>
                <w:sz w:val="28"/>
                <w:szCs w:val="28"/>
              </w:rPr>
            </w:pPr>
            <w:r w:rsidRPr="00F31573">
              <w:rPr>
                <w:b/>
                <w:spacing w:val="20"/>
                <w:position w:val="-10"/>
                <w:sz w:val="28"/>
                <w:szCs w:val="28"/>
              </w:rPr>
              <w:t>2010-2011 уч. год</w:t>
            </w:r>
          </w:p>
          <w:p w:rsidR="00F31573" w:rsidRDefault="00E87F9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Было о</w:t>
            </w:r>
            <w:r w:rsidR="00F31573">
              <w:rPr>
                <w:spacing w:val="20"/>
                <w:position w:val="-10"/>
                <w:sz w:val="28"/>
                <w:szCs w:val="28"/>
              </w:rPr>
              <w:t>бследовано 14 человек.</w:t>
            </w:r>
          </w:p>
        </w:tc>
        <w:tc>
          <w:tcPr>
            <w:tcW w:w="4998" w:type="dxa"/>
            <w:gridSpan w:val="2"/>
          </w:tcPr>
          <w:p w:rsidR="00F31573" w:rsidRPr="00F31573" w:rsidRDefault="00F31573" w:rsidP="00FA081A">
            <w:pPr>
              <w:ind w:left="142" w:firstLine="851"/>
              <w:jc w:val="center"/>
              <w:rPr>
                <w:b/>
                <w:spacing w:val="20"/>
                <w:position w:val="-10"/>
                <w:sz w:val="28"/>
                <w:szCs w:val="28"/>
              </w:rPr>
            </w:pPr>
            <w:r w:rsidRPr="00F31573">
              <w:rPr>
                <w:b/>
                <w:spacing w:val="20"/>
                <w:position w:val="-10"/>
                <w:sz w:val="28"/>
                <w:szCs w:val="28"/>
              </w:rPr>
              <w:t>2012-2013 уч. год</w:t>
            </w:r>
          </w:p>
          <w:p w:rsidR="00F31573" w:rsidRDefault="00E87F9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Было о</w:t>
            </w:r>
            <w:r w:rsidR="00F31573">
              <w:rPr>
                <w:spacing w:val="20"/>
                <w:position w:val="-10"/>
                <w:sz w:val="28"/>
                <w:szCs w:val="28"/>
              </w:rPr>
              <w:t>бследовано 19 человек.</w:t>
            </w:r>
          </w:p>
        </w:tc>
      </w:tr>
      <w:tr w:rsidR="00F31573" w:rsidTr="00F31573">
        <w:tc>
          <w:tcPr>
            <w:tcW w:w="2499" w:type="dxa"/>
          </w:tcPr>
          <w:p w:rsidR="00F31573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Нарушение осанки</w:t>
            </w:r>
          </w:p>
        </w:tc>
        <w:tc>
          <w:tcPr>
            <w:tcW w:w="2499" w:type="dxa"/>
          </w:tcPr>
          <w:p w:rsidR="00F31573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Сколиоз</w:t>
            </w:r>
          </w:p>
        </w:tc>
        <w:tc>
          <w:tcPr>
            <w:tcW w:w="2499" w:type="dxa"/>
          </w:tcPr>
          <w:p w:rsidR="00F31573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Нарушение осанки</w:t>
            </w:r>
          </w:p>
        </w:tc>
        <w:tc>
          <w:tcPr>
            <w:tcW w:w="2499" w:type="dxa"/>
          </w:tcPr>
          <w:p w:rsidR="00F31573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Сколиоз</w:t>
            </w:r>
          </w:p>
        </w:tc>
      </w:tr>
      <w:tr w:rsidR="00F31573" w:rsidTr="00F31573">
        <w:tc>
          <w:tcPr>
            <w:tcW w:w="2499" w:type="dxa"/>
          </w:tcPr>
          <w:p w:rsidR="00F31573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7 – 50%</w:t>
            </w:r>
          </w:p>
        </w:tc>
        <w:tc>
          <w:tcPr>
            <w:tcW w:w="2499" w:type="dxa"/>
          </w:tcPr>
          <w:p w:rsidR="00F31573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4 – 28%</w:t>
            </w:r>
          </w:p>
        </w:tc>
        <w:tc>
          <w:tcPr>
            <w:tcW w:w="2499" w:type="dxa"/>
          </w:tcPr>
          <w:p w:rsidR="00F31573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15 – 78%</w:t>
            </w:r>
          </w:p>
        </w:tc>
        <w:tc>
          <w:tcPr>
            <w:tcW w:w="2499" w:type="dxa"/>
          </w:tcPr>
          <w:p w:rsidR="00F31573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r>
              <w:rPr>
                <w:spacing w:val="20"/>
                <w:position w:val="-10"/>
                <w:sz w:val="28"/>
                <w:szCs w:val="28"/>
              </w:rPr>
              <w:t>1 – 5%</w:t>
            </w:r>
          </w:p>
        </w:tc>
      </w:tr>
      <w:tr w:rsidR="00F31573" w:rsidTr="008315FF">
        <w:tc>
          <w:tcPr>
            <w:tcW w:w="4998" w:type="dxa"/>
            <w:gridSpan w:val="2"/>
          </w:tcPr>
          <w:p w:rsidR="00F31573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proofErr w:type="gramStart"/>
            <w:r>
              <w:rPr>
                <w:spacing w:val="20"/>
                <w:position w:val="-10"/>
                <w:sz w:val="28"/>
                <w:szCs w:val="28"/>
              </w:rPr>
              <w:t>Здоровы</w:t>
            </w:r>
            <w:proofErr w:type="gramEnd"/>
            <w:r>
              <w:rPr>
                <w:spacing w:val="20"/>
                <w:position w:val="-10"/>
                <w:sz w:val="28"/>
                <w:szCs w:val="28"/>
              </w:rPr>
              <w:t>: 3 чел. – 21%</w:t>
            </w:r>
          </w:p>
        </w:tc>
        <w:tc>
          <w:tcPr>
            <w:tcW w:w="4998" w:type="dxa"/>
            <w:gridSpan w:val="2"/>
          </w:tcPr>
          <w:p w:rsidR="00F31573" w:rsidRDefault="00F31573" w:rsidP="00FA081A">
            <w:pPr>
              <w:ind w:left="142" w:firstLine="851"/>
              <w:jc w:val="center"/>
              <w:rPr>
                <w:spacing w:val="20"/>
                <w:position w:val="-10"/>
                <w:sz w:val="28"/>
                <w:szCs w:val="28"/>
              </w:rPr>
            </w:pPr>
            <w:proofErr w:type="gramStart"/>
            <w:r>
              <w:rPr>
                <w:spacing w:val="20"/>
                <w:position w:val="-10"/>
                <w:sz w:val="28"/>
                <w:szCs w:val="28"/>
              </w:rPr>
              <w:t>Здоровы</w:t>
            </w:r>
            <w:proofErr w:type="gramEnd"/>
            <w:r>
              <w:rPr>
                <w:spacing w:val="20"/>
                <w:position w:val="-10"/>
                <w:sz w:val="28"/>
                <w:szCs w:val="28"/>
              </w:rPr>
              <w:t>: 3 чел. – 15%</w:t>
            </w:r>
          </w:p>
        </w:tc>
      </w:tr>
    </w:tbl>
    <w:p w:rsidR="00F31573" w:rsidRDefault="00F31573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</w:p>
    <w:p w:rsidR="00E87F93" w:rsidRDefault="00E87F93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B2531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A7B70C" wp14:editId="29261D61">
            <wp:simplePos x="0" y="0"/>
            <wp:positionH relativeFrom="column">
              <wp:posOffset>1523365</wp:posOffset>
            </wp:positionH>
            <wp:positionV relativeFrom="paragraph">
              <wp:posOffset>337185</wp:posOffset>
            </wp:positionV>
            <wp:extent cx="3549015" cy="2381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573" w:rsidRDefault="00F31573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</w:p>
    <w:p w:rsidR="00B25318" w:rsidRPr="00B25318" w:rsidRDefault="0074075F" w:rsidP="00FA081A">
      <w:pPr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>Слайд 16</w:t>
      </w:r>
      <w:r w:rsidR="00B25318" w:rsidRPr="00B25318"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 xml:space="preserve"> </w:t>
      </w:r>
    </w:p>
    <w:p w:rsidR="00B25318" w:rsidRDefault="00B253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</w:p>
    <w:p w:rsidR="00B25318" w:rsidRDefault="00B253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</w:p>
    <w:p w:rsidR="00B25318" w:rsidRDefault="00B253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</w:p>
    <w:p w:rsidR="00B25318" w:rsidRDefault="00B253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</w:p>
    <w:p w:rsidR="00B25318" w:rsidRDefault="00B253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</w:p>
    <w:p w:rsidR="00B25318" w:rsidRDefault="00124259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Как избежать плохой осанки, как сохранить здоровый позвоночник? </w:t>
      </w:r>
    </w:p>
    <w:p w:rsidR="00644C1F" w:rsidRDefault="0074075F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>Слайд 17</w:t>
      </w:r>
      <w:proofErr w:type="gramStart"/>
      <w:r w:rsidR="00B25318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="00124259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П</w:t>
      </w:r>
      <w:proofErr w:type="gramEnd"/>
      <w:r w:rsidR="00124259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роконсультироваться можно в различных </w:t>
      </w:r>
      <w:r w:rsidR="001A7172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медицинских </w:t>
      </w:r>
      <w:r w:rsidR="00124259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источниках</w:t>
      </w:r>
      <w:r w:rsidR="001A7172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. Что мы и сделали. </w:t>
      </w:r>
      <w:r w:rsidR="000868F0">
        <w:rPr>
          <w:rFonts w:ascii="Times New Roman" w:hAnsi="Times New Roman" w:cs="Times New Roman"/>
          <w:spacing w:val="20"/>
          <w:position w:val="-10"/>
          <w:sz w:val="28"/>
          <w:szCs w:val="28"/>
        </w:rPr>
        <w:t>В «Справочнике медицинских терминов» мы нашли данные о ск</w:t>
      </w:r>
      <w:r w:rsidR="00F31573">
        <w:rPr>
          <w:rFonts w:ascii="Times New Roman" w:hAnsi="Times New Roman" w:cs="Times New Roman"/>
          <w:spacing w:val="20"/>
          <w:position w:val="-10"/>
          <w:sz w:val="28"/>
          <w:szCs w:val="28"/>
        </w:rPr>
        <w:t>олиозе, показали ребятам снимок</w:t>
      </w:r>
      <w:r w:rsidR="000868F0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искривлённого сколиозом позвоночника</w:t>
      </w:r>
      <w:r w:rsidR="00644C1F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. </w:t>
      </w:r>
    </w:p>
    <w:p w:rsidR="00644C1F" w:rsidRDefault="00644C1F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10"/>
          <w:sz w:val="28"/>
          <w:szCs w:val="28"/>
        </w:rPr>
        <w:t>Б</w:t>
      </w:r>
      <w:r w:rsidR="001A7172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ыл проведён ряд бесед на тему «В здоровом теле – здоровый дух», предложен комплекс упражнений по профилактике плохой осанки и заболеваний позвоночника. </w:t>
      </w:r>
    </w:p>
    <w:p w:rsidR="00644C1F" w:rsidRDefault="0074075F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>Слайд 18- 19</w:t>
      </w:r>
      <w:r w:rsidR="00FA081A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Ребятам было показано на схеме</w:t>
      </w:r>
      <w:r w:rsidR="00644C1F">
        <w:rPr>
          <w:rFonts w:ascii="Times New Roman" w:hAnsi="Times New Roman" w:cs="Times New Roman"/>
          <w:spacing w:val="20"/>
          <w:position w:val="-10"/>
          <w:sz w:val="28"/>
          <w:szCs w:val="28"/>
        </w:rPr>
        <w:t>, как должен сидеть ученик за столом.</w:t>
      </w:r>
    </w:p>
    <w:p w:rsidR="00124259" w:rsidRPr="008A53F2" w:rsidRDefault="00B253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lastRenderedPageBreak/>
        <w:t xml:space="preserve">Слайд </w:t>
      </w:r>
      <w:r w:rsidR="0074075F"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>20</w:t>
      </w:r>
      <w:proofErr w:type="gramStart"/>
      <w:r w:rsidR="00644C1F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="001A7172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Н</w:t>
      </w:r>
      <w:proofErr w:type="gramEnd"/>
      <w:r w:rsidR="001A7172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а уроках физической культуры в разминку были включены серии упражнений из данного комплекса. Также на уроках во время проведения физкультминуток ребята выполняют упражнения, направленные на хорошую осанку.  </w:t>
      </w:r>
    </w:p>
    <w:p w:rsidR="001A7172" w:rsidRPr="008A53F2" w:rsidRDefault="001A7172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Сразу результат,</w:t>
      </w:r>
      <w:r w:rsidR="009C450F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может быть, и не виден. Но если в системе выполнять рекомендации специалистов, нас ждёт хорошая осанка и, вслед за этим, хорошее здоровье.</w:t>
      </w:r>
    </w:p>
    <w:p w:rsidR="009C450F" w:rsidRPr="00644C1F" w:rsidRDefault="00644C1F" w:rsidP="00FA081A">
      <w:pPr>
        <w:ind w:left="142" w:firstLine="851"/>
        <w:jc w:val="both"/>
        <w:rPr>
          <w:rFonts w:ascii="Times New Roman" w:hAnsi="Times New Roman" w:cs="Times New Roman"/>
          <w:b/>
          <w:spacing w:val="20"/>
          <w:position w:val="-10"/>
          <w:sz w:val="28"/>
          <w:szCs w:val="28"/>
        </w:rPr>
      </w:pPr>
      <w:r w:rsidRPr="00644C1F">
        <w:rPr>
          <w:rFonts w:ascii="Times New Roman" w:hAnsi="Times New Roman" w:cs="Times New Roman"/>
          <w:b/>
          <w:spacing w:val="20"/>
          <w:position w:val="-10"/>
          <w:sz w:val="28"/>
          <w:szCs w:val="28"/>
        </w:rPr>
        <w:t>3</w:t>
      </w:r>
      <w:r w:rsidR="00255311">
        <w:rPr>
          <w:rFonts w:ascii="Times New Roman" w:hAnsi="Times New Roman" w:cs="Times New Roman"/>
          <w:b/>
          <w:spacing w:val="20"/>
          <w:position w:val="-10"/>
          <w:sz w:val="28"/>
          <w:szCs w:val="28"/>
        </w:rPr>
        <w:t>.</w:t>
      </w:r>
      <w:r w:rsidRPr="00644C1F">
        <w:rPr>
          <w:rFonts w:ascii="Times New Roman" w:hAnsi="Times New Roman" w:cs="Times New Roman"/>
          <w:b/>
          <w:spacing w:val="20"/>
          <w:position w:val="-10"/>
          <w:sz w:val="28"/>
          <w:szCs w:val="28"/>
        </w:rPr>
        <w:t xml:space="preserve"> З</w:t>
      </w:r>
      <w:r w:rsidR="009C450F" w:rsidRPr="00644C1F">
        <w:rPr>
          <w:rFonts w:ascii="Times New Roman" w:hAnsi="Times New Roman" w:cs="Times New Roman"/>
          <w:b/>
          <w:spacing w:val="20"/>
          <w:position w:val="-10"/>
          <w:sz w:val="28"/>
          <w:szCs w:val="28"/>
        </w:rPr>
        <w:t>аключение</w:t>
      </w:r>
    </w:p>
    <w:p w:rsidR="00974918" w:rsidRPr="008A53F2" w:rsidRDefault="00A1169A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Таким образом, было выявлено, что </w:t>
      </w:r>
      <w:r w:rsidR="00644C1F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="001A370B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у </w:t>
      </w:r>
      <w:r w:rsidR="00EB3338">
        <w:rPr>
          <w:rFonts w:ascii="Times New Roman" w:hAnsi="Times New Roman" w:cs="Times New Roman"/>
          <w:spacing w:val="20"/>
          <w:position w:val="-10"/>
          <w:sz w:val="28"/>
          <w:szCs w:val="28"/>
        </w:rPr>
        <w:t>78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% учеников нашего класса </w:t>
      </w:r>
      <w:r w:rsidR="001A370B">
        <w:rPr>
          <w:rFonts w:ascii="Times New Roman" w:hAnsi="Times New Roman" w:cs="Times New Roman"/>
          <w:spacing w:val="20"/>
          <w:position w:val="-10"/>
          <w:sz w:val="28"/>
          <w:szCs w:val="28"/>
        </w:rPr>
        <w:t>есть нарушения в</w:t>
      </w:r>
      <w:r w:rsidR="00FA081A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осанке. В дальнейшем </w:t>
      </w:r>
      <w:r w:rsidR="001A370B">
        <w:rPr>
          <w:rFonts w:ascii="Times New Roman" w:hAnsi="Times New Roman" w:cs="Times New Roman"/>
          <w:spacing w:val="20"/>
          <w:position w:val="-10"/>
          <w:sz w:val="28"/>
          <w:szCs w:val="28"/>
        </w:rPr>
        <w:t>мы продолжим наблюдение над методами, которые позволяют  исправить плохую осанку, потому что  е</w:t>
      </w:r>
      <w:r w:rsidR="00644C1F">
        <w:rPr>
          <w:rFonts w:ascii="Times New Roman" w:hAnsi="Times New Roman" w:cs="Times New Roman"/>
          <w:spacing w:val="20"/>
          <w:position w:val="-10"/>
          <w:sz w:val="28"/>
          <w:szCs w:val="28"/>
        </w:rPr>
        <w:t>сть</w:t>
      </w:r>
      <w:r w:rsidR="00644C1F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="00974918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причин</w:t>
      </w:r>
      <w:r w:rsidR="001A370B">
        <w:rPr>
          <w:rFonts w:ascii="Times New Roman" w:hAnsi="Times New Roman" w:cs="Times New Roman"/>
          <w:spacing w:val="20"/>
          <w:position w:val="-10"/>
          <w:sz w:val="28"/>
          <w:szCs w:val="28"/>
        </w:rPr>
        <w:t>ы</w:t>
      </w:r>
      <w:r w:rsidR="00974918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иметь правильную и здоровую осанку:</w:t>
      </w:r>
    </w:p>
    <w:p w:rsidR="00974918" w:rsidRPr="008A53F2" w:rsidRDefault="009749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1. Чем красивее спина, тем увереннее личность. Хорошая осанка повысит уверенность в себе. </w:t>
      </w:r>
    </w:p>
    <w:p w:rsidR="00974918" w:rsidRPr="008A53F2" w:rsidRDefault="009749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2. Дыхание становится легким и более глубоким. </w:t>
      </w:r>
    </w:p>
    <w:p w:rsidR="00974918" w:rsidRPr="008A53F2" w:rsidRDefault="009749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3. Улучшается дыхание и пищеварение.  Хорошая осанка увеличивает вместимость легких, помогая обращению кислорода и пищи в организме. Улучшается здоровье, органы функционируют лучше.</w:t>
      </w:r>
    </w:p>
    <w:p w:rsidR="00974918" w:rsidRPr="008A53F2" w:rsidRDefault="009749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4. Вы выглядите более стройными.</w:t>
      </w:r>
    </w:p>
    <w:p w:rsidR="00974918" w:rsidRPr="008A53F2" w:rsidRDefault="009749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5. Голос будет казаться лучше.</w:t>
      </w:r>
      <w:r w:rsidR="009C450F"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 xml:space="preserve"> </w:t>
      </w: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Когда вы держите осанку, диафрагма открывается. В результате этого ваш голос лучше звучит.</w:t>
      </w:r>
    </w:p>
    <w:p w:rsidR="00974918" w:rsidRPr="008A53F2" w:rsidRDefault="009749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6. Помогает мышцам и суставам.</w:t>
      </w:r>
    </w:p>
    <w:p w:rsidR="00974918" w:rsidRPr="008A53F2" w:rsidRDefault="009749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7. Улучшается мышление.</w:t>
      </w:r>
    </w:p>
    <w:p w:rsidR="00974918" w:rsidRDefault="00974918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</w:rPr>
      </w:pPr>
      <w:r w:rsidRPr="008A53F2">
        <w:rPr>
          <w:rFonts w:ascii="Times New Roman" w:hAnsi="Times New Roman" w:cs="Times New Roman"/>
          <w:spacing w:val="20"/>
          <w:position w:val="-10"/>
          <w:sz w:val="28"/>
          <w:szCs w:val="28"/>
        </w:rPr>
        <w:t>8. Здоровый позвоночник.</w:t>
      </w:r>
    </w:p>
    <w:p w:rsidR="00E87F93" w:rsidRDefault="00E87F93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</w:pPr>
    </w:p>
    <w:p w:rsidR="00E87F93" w:rsidRDefault="00E87F93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</w:pPr>
      <w:r w:rsidRPr="00E87F93"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  <w:t>Презентация</w:t>
      </w:r>
    </w:p>
    <w:p w:rsidR="00E87F93" w:rsidRDefault="00E87F93" w:rsidP="00FA081A">
      <w:pPr>
        <w:spacing w:after="0" w:line="240" w:lineRule="auto"/>
        <w:ind w:left="142" w:firstLine="851"/>
        <w:textAlignment w:val="baseline"/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</w:pPr>
    </w:p>
    <w:p w:rsidR="00FA081A" w:rsidRDefault="00FA081A" w:rsidP="00FA081A">
      <w:pPr>
        <w:spacing w:after="0" w:line="240" w:lineRule="auto"/>
        <w:ind w:left="142" w:firstLine="851"/>
        <w:textAlignment w:val="baseline"/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</w:pPr>
    </w:p>
    <w:p w:rsidR="000873B8" w:rsidRDefault="000873B8" w:rsidP="00FA081A">
      <w:pPr>
        <w:spacing w:after="0" w:line="240" w:lineRule="auto"/>
        <w:ind w:left="142" w:firstLine="851"/>
        <w:textAlignment w:val="baseline"/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</w:pPr>
    </w:p>
    <w:p w:rsidR="00E87F93" w:rsidRDefault="00E87F93" w:rsidP="000873B8">
      <w:pPr>
        <w:spacing w:after="0" w:line="240" w:lineRule="auto"/>
        <w:ind w:left="142" w:firstLine="851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</w:pPr>
      <w:r w:rsidRPr="00E87F93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lastRenderedPageBreak/>
        <w:t>Литература:</w:t>
      </w:r>
    </w:p>
    <w:p w:rsidR="00FA081A" w:rsidRPr="00E87F93" w:rsidRDefault="00FA081A" w:rsidP="00FA081A">
      <w:pPr>
        <w:spacing w:after="0" w:line="240" w:lineRule="auto"/>
        <w:ind w:left="142" w:firstLine="851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F93" w:rsidRPr="00E87F93" w:rsidRDefault="00E87F93" w:rsidP="00FA081A">
      <w:pPr>
        <w:spacing w:after="0" w:line="240" w:lineRule="auto"/>
        <w:ind w:left="142" w:firstLine="851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F93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1. Покровский В.И. Справочник медицинских терминов.- М.:  Дом книги, 1998.</w:t>
      </w:r>
    </w:p>
    <w:p w:rsidR="00E87F93" w:rsidRPr="00E87F93" w:rsidRDefault="00E87F93" w:rsidP="00FA081A">
      <w:pPr>
        <w:spacing w:after="0" w:line="240" w:lineRule="auto"/>
        <w:ind w:left="142" w:firstLine="851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F93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2. Ушаков Д. Н. Толковый словарь русского языка, М., 2000.</w:t>
      </w:r>
    </w:p>
    <w:p w:rsidR="00E87F93" w:rsidRDefault="00E87F93" w:rsidP="00FA081A">
      <w:pPr>
        <w:spacing w:after="0" w:line="240" w:lineRule="auto"/>
        <w:ind w:left="142" w:firstLine="851"/>
        <w:textAlignment w:val="baseline"/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</w:pPr>
      <w:r w:rsidRPr="00E87F93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3.  Энциклопедия для детей. Человек, М.: </w:t>
      </w:r>
      <w:proofErr w:type="spellStart"/>
      <w:r w:rsidRPr="00E87F93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Аванта</w:t>
      </w:r>
      <w:proofErr w:type="spellEnd"/>
      <w:r w:rsidRPr="00E87F93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+, 2009</w:t>
      </w:r>
      <w:r w:rsidR="00FA081A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.</w:t>
      </w:r>
    </w:p>
    <w:p w:rsidR="00FA081A" w:rsidRPr="00E87F93" w:rsidRDefault="00FA081A" w:rsidP="00FA081A">
      <w:pPr>
        <w:spacing w:after="0" w:line="240" w:lineRule="auto"/>
        <w:ind w:left="142" w:firstLine="851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4. Пушкин А.С.</w:t>
      </w:r>
      <w:r w:rsidR="000873B8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 Поэма «Руслан и Людмила»</w:t>
      </w:r>
      <w:r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, М.:  Детская литература</w:t>
      </w:r>
      <w:r w:rsidR="009F5EE6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, 1986.</w:t>
      </w:r>
    </w:p>
    <w:p w:rsidR="00E87F93" w:rsidRPr="00E87F93" w:rsidRDefault="00E87F93" w:rsidP="00FA081A">
      <w:pPr>
        <w:ind w:left="142" w:firstLine="851"/>
        <w:jc w:val="both"/>
        <w:rPr>
          <w:rFonts w:ascii="Times New Roman" w:hAnsi="Times New Roman" w:cs="Times New Roman"/>
          <w:spacing w:val="20"/>
          <w:position w:val="-10"/>
          <w:sz w:val="28"/>
          <w:szCs w:val="28"/>
          <w:u w:val="single"/>
        </w:rPr>
      </w:pPr>
    </w:p>
    <w:sectPr w:rsidR="00E87F93" w:rsidRPr="00E87F93" w:rsidSect="00FA081A">
      <w:footerReference w:type="default" r:id="rId11"/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B2" w:rsidRDefault="00BA21B2" w:rsidP="00ED71D6">
      <w:pPr>
        <w:spacing w:after="0" w:line="240" w:lineRule="auto"/>
      </w:pPr>
      <w:r>
        <w:separator/>
      </w:r>
    </w:p>
  </w:endnote>
  <w:endnote w:type="continuationSeparator" w:id="0">
    <w:p w:rsidR="00BA21B2" w:rsidRDefault="00BA21B2" w:rsidP="00ED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D6" w:rsidRDefault="00ED71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B2" w:rsidRDefault="00BA21B2" w:rsidP="00ED71D6">
      <w:pPr>
        <w:spacing w:after="0" w:line="240" w:lineRule="auto"/>
      </w:pPr>
      <w:r>
        <w:separator/>
      </w:r>
    </w:p>
  </w:footnote>
  <w:footnote w:type="continuationSeparator" w:id="0">
    <w:p w:rsidR="00BA21B2" w:rsidRDefault="00BA21B2" w:rsidP="00ED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1E0"/>
    <w:multiLevelType w:val="hybridMultilevel"/>
    <w:tmpl w:val="C3E84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17359"/>
    <w:multiLevelType w:val="hybridMultilevel"/>
    <w:tmpl w:val="C49069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85A16"/>
    <w:multiLevelType w:val="hybridMultilevel"/>
    <w:tmpl w:val="9ACAA4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71A45"/>
    <w:multiLevelType w:val="hybridMultilevel"/>
    <w:tmpl w:val="2E2A7246"/>
    <w:lvl w:ilvl="0" w:tplc="D1FAF0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F4D47"/>
    <w:multiLevelType w:val="hybridMultilevel"/>
    <w:tmpl w:val="C5469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1462B"/>
    <w:multiLevelType w:val="hybridMultilevel"/>
    <w:tmpl w:val="60004D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126EA"/>
    <w:multiLevelType w:val="hybridMultilevel"/>
    <w:tmpl w:val="2B84D5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81741"/>
    <w:multiLevelType w:val="hybridMultilevel"/>
    <w:tmpl w:val="770EE2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52C62"/>
    <w:multiLevelType w:val="hybridMultilevel"/>
    <w:tmpl w:val="D144DB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2E"/>
    <w:rsid w:val="000868F0"/>
    <w:rsid w:val="000873B8"/>
    <w:rsid w:val="00124259"/>
    <w:rsid w:val="001A370B"/>
    <w:rsid w:val="001A7172"/>
    <w:rsid w:val="00255311"/>
    <w:rsid w:val="00306879"/>
    <w:rsid w:val="00357B05"/>
    <w:rsid w:val="00443163"/>
    <w:rsid w:val="0060039A"/>
    <w:rsid w:val="00644C1F"/>
    <w:rsid w:val="00652EFD"/>
    <w:rsid w:val="0066674E"/>
    <w:rsid w:val="006830EA"/>
    <w:rsid w:val="00706243"/>
    <w:rsid w:val="00734FB0"/>
    <w:rsid w:val="0074075F"/>
    <w:rsid w:val="007638BE"/>
    <w:rsid w:val="0076721C"/>
    <w:rsid w:val="00802F1B"/>
    <w:rsid w:val="008343B5"/>
    <w:rsid w:val="00890A68"/>
    <w:rsid w:val="008A46B5"/>
    <w:rsid w:val="008A53F2"/>
    <w:rsid w:val="00974918"/>
    <w:rsid w:val="009C450F"/>
    <w:rsid w:val="009F5EE6"/>
    <w:rsid w:val="00A1169A"/>
    <w:rsid w:val="00A956F7"/>
    <w:rsid w:val="00AC7226"/>
    <w:rsid w:val="00B25318"/>
    <w:rsid w:val="00B614E6"/>
    <w:rsid w:val="00B8599E"/>
    <w:rsid w:val="00BA21B2"/>
    <w:rsid w:val="00C2563C"/>
    <w:rsid w:val="00C41444"/>
    <w:rsid w:val="00C42ED9"/>
    <w:rsid w:val="00C44E45"/>
    <w:rsid w:val="00CE4E96"/>
    <w:rsid w:val="00CE6E9E"/>
    <w:rsid w:val="00DB132E"/>
    <w:rsid w:val="00E757F0"/>
    <w:rsid w:val="00E82751"/>
    <w:rsid w:val="00E87F93"/>
    <w:rsid w:val="00EB3338"/>
    <w:rsid w:val="00ED71D6"/>
    <w:rsid w:val="00EF5975"/>
    <w:rsid w:val="00F31573"/>
    <w:rsid w:val="00F64549"/>
    <w:rsid w:val="00F648A0"/>
    <w:rsid w:val="00F97775"/>
    <w:rsid w:val="00FA081A"/>
    <w:rsid w:val="00FA2E83"/>
    <w:rsid w:val="00FA4421"/>
    <w:rsid w:val="00FF387D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645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563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D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1D6"/>
  </w:style>
  <w:style w:type="paragraph" w:styleId="ab">
    <w:name w:val="footer"/>
    <w:basedOn w:val="a"/>
    <w:link w:val="ac"/>
    <w:uiPriority w:val="99"/>
    <w:unhideWhenUsed/>
    <w:rsid w:val="00ED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7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645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563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D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1D6"/>
  </w:style>
  <w:style w:type="paragraph" w:styleId="ab">
    <w:name w:val="footer"/>
    <w:basedOn w:val="a"/>
    <w:link w:val="ac"/>
    <w:uiPriority w:val="99"/>
    <w:unhideWhenUsed/>
    <w:rsid w:val="00ED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Контейнер</cp:lastModifiedBy>
  <cp:revision>27</cp:revision>
  <cp:lastPrinted>2012-12-12T15:08:00Z</cp:lastPrinted>
  <dcterms:created xsi:type="dcterms:W3CDTF">2012-11-29T09:11:00Z</dcterms:created>
  <dcterms:modified xsi:type="dcterms:W3CDTF">2013-03-12T12:57:00Z</dcterms:modified>
</cp:coreProperties>
</file>