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EE" w:rsidRDefault="008E6DEE" w:rsidP="008E6D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Symbol"/>
          <w:sz w:val="24"/>
          <w:szCs w:val="24"/>
        </w:rPr>
        <w:t>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Бинда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Елена Михайловна</w:t>
      </w:r>
    </w:p>
    <w:p w:rsidR="008E6DEE" w:rsidRDefault="008E6DEE" w:rsidP="008E6D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Symbol"/>
          <w:sz w:val="24"/>
          <w:szCs w:val="24"/>
        </w:rPr>
        <w:t></w:t>
      </w:r>
      <w:r>
        <w:rPr>
          <w:rFonts w:ascii="Times New Roman" w:eastAsia="Times New Roman" w:hAnsi="Times New Roman"/>
          <w:sz w:val="24"/>
          <w:szCs w:val="24"/>
        </w:rPr>
        <w:t xml:space="preserve">  Место работы ГБОУ СОШ № 213 г. Санкт-Петербург</w:t>
      </w:r>
    </w:p>
    <w:p w:rsidR="008E6DEE" w:rsidRPr="008E6DEE" w:rsidRDefault="008E6DEE" w:rsidP="008E6D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Symbol"/>
          <w:sz w:val="24"/>
          <w:szCs w:val="24"/>
        </w:rPr>
        <w:t></w:t>
      </w:r>
      <w:r>
        <w:rPr>
          <w:rFonts w:ascii="Times New Roman" w:eastAsia="Times New Roman" w:hAnsi="Times New Roman"/>
          <w:sz w:val="24"/>
          <w:szCs w:val="24"/>
        </w:rPr>
        <w:t xml:space="preserve">  Воспитатель ГПД</w:t>
      </w:r>
    </w:p>
    <w:p w:rsidR="008E6DEE" w:rsidRDefault="008E6DEE" w:rsidP="008E6DE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E6DEE" w:rsidRDefault="008E6DEE" w:rsidP="008E6DE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E6DEE" w:rsidRDefault="008E6DEE" w:rsidP="008E6DE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E6DEE" w:rsidRDefault="008E6DEE" w:rsidP="008E6DE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E6DEE" w:rsidRDefault="008E6DEE" w:rsidP="008E6DE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E6DEE" w:rsidRDefault="008E6DEE" w:rsidP="008E6DE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E6DEE" w:rsidRDefault="008E6DEE" w:rsidP="008E6DEE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ГБОУ СОШ №213</w:t>
      </w:r>
      <w:proofErr w:type="gramStart"/>
      <w:r>
        <w:rPr>
          <w:rFonts w:ascii="Times New Roman" w:hAnsi="Times New Roman"/>
          <w:sz w:val="16"/>
          <w:szCs w:val="16"/>
        </w:rPr>
        <w:t xml:space="preserve"> С</w:t>
      </w:r>
      <w:proofErr w:type="gramEnd"/>
      <w:r>
        <w:rPr>
          <w:rFonts w:ascii="Times New Roman" w:hAnsi="Times New Roman"/>
          <w:sz w:val="16"/>
          <w:szCs w:val="16"/>
        </w:rPr>
        <w:t xml:space="preserve"> УГЛУБЛЕННЫМ ИЗУЧЕНИЕМ АНГЛИЙСКОГО ЯЗЫКА </w:t>
      </w:r>
    </w:p>
    <w:p w:rsidR="008E6DEE" w:rsidRDefault="008E6DEE" w:rsidP="008E6DEE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ФРУНЗЕНСКОГО РАЙОНА Г. САНКТ-ПЕТЕРБУРГА</w:t>
      </w:r>
    </w:p>
    <w:p w:rsidR="008E6DEE" w:rsidRDefault="008E6DEE" w:rsidP="008E6DEE">
      <w:pPr>
        <w:jc w:val="center"/>
        <w:rPr>
          <w:rFonts w:ascii="Times New Roman" w:hAnsi="Times New Roman"/>
          <w:i/>
          <w:sz w:val="32"/>
          <w:szCs w:val="32"/>
          <w:u w:val="single"/>
        </w:rPr>
      </w:pPr>
    </w:p>
    <w:p w:rsidR="008E6DEE" w:rsidRDefault="008E6DEE" w:rsidP="008E6DE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Цикл классных часов</w:t>
      </w:r>
    </w:p>
    <w:p w:rsidR="008E6DEE" w:rsidRDefault="008E6DEE" w:rsidP="008E6DEE">
      <w:pPr>
        <w:jc w:val="center"/>
        <w:rPr>
          <w:rFonts w:ascii="Times New Roman" w:hAnsi="Times New Roman"/>
          <w:b/>
          <w:sz w:val="40"/>
          <w:szCs w:val="40"/>
        </w:rPr>
      </w:pPr>
    </w:p>
    <w:p w:rsidR="008E6DEE" w:rsidRDefault="008E6DEE" w:rsidP="008E6DE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Педагогическая мастерская</w:t>
      </w:r>
    </w:p>
    <w:p w:rsidR="008E6DEE" w:rsidRDefault="008E6DEE" w:rsidP="008E6DE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«Такая разная вода»</w:t>
      </w:r>
    </w:p>
    <w:p w:rsidR="008E6DEE" w:rsidRDefault="008E6DEE" w:rsidP="008E6D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E6DEE" w:rsidRDefault="008E6DEE" w:rsidP="008E6D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E6DEE" w:rsidRDefault="008E6DEE" w:rsidP="008E6D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Направление: экология</w:t>
      </w:r>
    </w:p>
    <w:p w:rsidR="008E6DEE" w:rsidRDefault="008E6DEE" w:rsidP="008E6DEE">
      <w:pPr>
        <w:jc w:val="center"/>
        <w:rPr>
          <w:rFonts w:ascii="Times New Roman" w:hAnsi="Times New Roman"/>
          <w:sz w:val="32"/>
          <w:szCs w:val="32"/>
        </w:rPr>
      </w:pPr>
    </w:p>
    <w:p w:rsidR="008E6DEE" w:rsidRDefault="008E6DEE" w:rsidP="008E6DEE">
      <w:pPr>
        <w:jc w:val="center"/>
        <w:rPr>
          <w:rFonts w:ascii="Times New Roman" w:hAnsi="Times New Roman"/>
          <w:sz w:val="32"/>
          <w:szCs w:val="32"/>
        </w:rPr>
      </w:pPr>
    </w:p>
    <w:p w:rsidR="008E6DEE" w:rsidRDefault="008E6DEE" w:rsidP="008E6DEE">
      <w:pPr>
        <w:jc w:val="center"/>
        <w:rPr>
          <w:rFonts w:ascii="Times New Roman" w:hAnsi="Times New Roman"/>
          <w:sz w:val="32"/>
          <w:szCs w:val="32"/>
        </w:rPr>
      </w:pPr>
    </w:p>
    <w:p w:rsidR="008E6DEE" w:rsidRDefault="008E6DEE" w:rsidP="008E6DEE">
      <w:pPr>
        <w:jc w:val="center"/>
        <w:rPr>
          <w:rFonts w:ascii="Times New Roman" w:hAnsi="Times New Roman"/>
          <w:sz w:val="32"/>
          <w:szCs w:val="32"/>
        </w:rPr>
      </w:pPr>
    </w:p>
    <w:p w:rsidR="008E6DEE" w:rsidRDefault="008E6DEE" w:rsidP="008E6DEE">
      <w:pPr>
        <w:jc w:val="center"/>
        <w:rPr>
          <w:rFonts w:ascii="Times New Roman" w:hAnsi="Times New Roman"/>
          <w:sz w:val="32"/>
          <w:szCs w:val="32"/>
        </w:rPr>
      </w:pPr>
    </w:p>
    <w:p w:rsidR="008E6DEE" w:rsidRDefault="008E6DEE" w:rsidP="008E6DEE">
      <w:pPr>
        <w:jc w:val="center"/>
        <w:rPr>
          <w:rFonts w:ascii="Times New Roman" w:hAnsi="Times New Roman"/>
          <w:i/>
          <w:sz w:val="32"/>
          <w:szCs w:val="32"/>
        </w:rPr>
      </w:pPr>
    </w:p>
    <w:p w:rsidR="008E6DEE" w:rsidRDefault="008E6DEE" w:rsidP="008E6DEE">
      <w:pPr>
        <w:spacing w:after="0"/>
        <w:ind w:firstLine="36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Авторы: Ткачева Светлана Львовна</w:t>
      </w:r>
    </w:p>
    <w:p w:rsidR="008E6DEE" w:rsidRDefault="008E6DEE" w:rsidP="008E6DEE">
      <w:pPr>
        <w:spacing w:after="0"/>
        <w:ind w:firstLine="36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воспитатель группы продленного дня</w:t>
      </w:r>
    </w:p>
    <w:p w:rsidR="008E6DEE" w:rsidRDefault="008E6DEE" w:rsidP="008E6DEE">
      <w:pPr>
        <w:spacing w:after="0"/>
        <w:ind w:firstLine="3686"/>
        <w:jc w:val="both"/>
        <w:rPr>
          <w:rFonts w:ascii="Times New Roman" w:hAnsi="Times New Roman"/>
          <w:b/>
          <w:sz w:val="28"/>
          <w:szCs w:val="28"/>
        </w:rPr>
      </w:pPr>
    </w:p>
    <w:p w:rsidR="008E6DEE" w:rsidRDefault="008E6DEE" w:rsidP="008E6DEE">
      <w:pPr>
        <w:spacing w:after="0"/>
        <w:ind w:firstLine="36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Бинда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Елена Михайловна</w:t>
      </w:r>
    </w:p>
    <w:p w:rsidR="008E6DEE" w:rsidRDefault="008E6DEE" w:rsidP="008E6DEE">
      <w:pPr>
        <w:spacing w:after="0"/>
        <w:ind w:firstLine="36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воспитатель группы продленного дня</w:t>
      </w:r>
    </w:p>
    <w:p w:rsidR="008E6DEE" w:rsidRDefault="008E6DEE" w:rsidP="008E6DEE">
      <w:pPr>
        <w:jc w:val="center"/>
        <w:rPr>
          <w:rFonts w:ascii="Times New Roman" w:hAnsi="Times New Roman"/>
          <w:i/>
          <w:sz w:val="32"/>
          <w:szCs w:val="32"/>
        </w:rPr>
      </w:pPr>
    </w:p>
    <w:p w:rsidR="008E6DEE" w:rsidRDefault="008E6DEE" w:rsidP="008E6DEE">
      <w:pPr>
        <w:jc w:val="center"/>
        <w:rPr>
          <w:rFonts w:ascii="Times New Roman" w:hAnsi="Times New Roman"/>
          <w:i/>
          <w:sz w:val="32"/>
          <w:szCs w:val="32"/>
        </w:rPr>
      </w:pPr>
    </w:p>
    <w:p w:rsidR="008E6DEE" w:rsidRDefault="008E6DEE" w:rsidP="008E6DEE">
      <w:pPr>
        <w:jc w:val="center"/>
        <w:rPr>
          <w:rFonts w:ascii="Times New Roman" w:hAnsi="Times New Roman"/>
          <w:i/>
          <w:sz w:val="32"/>
          <w:szCs w:val="32"/>
        </w:rPr>
      </w:pPr>
    </w:p>
    <w:p w:rsidR="008E6DEE" w:rsidRDefault="008E6DEE" w:rsidP="008E6DEE">
      <w:pPr>
        <w:jc w:val="center"/>
        <w:rPr>
          <w:rFonts w:ascii="Times New Roman" w:hAnsi="Times New Roman"/>
          <w:i/>
          <w:sz w:val="32"/>
          <w:szCs w:val="32"/>
        </w:rPr>
      </w:pPr>
    </w:p>
    <w:p w:rsidR="008E6DEE" w:rsidRDefault="008E6DEE" w:rsidP="008E6DEE">
      <w:pPr>
        <w:jc w:val="center"/>
        <w:rPr>
          <w:rFonts w:ascii="Times New Roman" w:hAnsi="Times New Roman"/>
          <w:i/>
          <w:sz w:val="32"/>
          <w:szCs w:val="32"/>
        </w:rPr>
      </w:pPr>
    </w:p>
    <w:p w:rsidR="008E6DEE" w:rsidRDefault="008E6DEE" w:rsidP="008E6DEE">
      <w:pPr>
        <w:jc w:val="center"/>
        <w:rPr>
          <w:rFonts w:ascii="Times New Roman" w:hAnsi="Times New Roman"/>
          <w:i/>
          <w:sz w:val="32"/>
          <w:szCs w:val="32"/>
        </w:rPr>
      </w:pPr>
    </w:p>
    <w:p w:rsidR="008E6DEE" w:rsidRDefault="008E6DEE" w:rsidP="008E6DEE">
      <w:pPr>
        <w:jc w:val="center"/>
        <w:rPr>
          <w:rFonts w:ascii="Times New Roman" w:hAnsi="Times New Roman"/>
          <w:i/>
          <w:sz w:val="32"/>
          <w:szCs w:val="32"/>
        </w:rPr>
      </w:pPr>
    </w:p>
    <w:p w:rsidR="008E6DEE" w:rsidRDefault="008E6DEE" w:rsidP="008E6D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</w:p>
    <w:p w:rsidR="008E6DEE" w:rsidRDefault="008E6DEE" w:rsidP="008E6DE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2014</w:t>
      </w:r>
    </w:p>
    <w:p w:rsidR="008E6DEE" w:rsidRDefault="008E6DEE" w:rsidP="008E6DEE">
      <w:pPr>
        <w:jc w:val="center"/>
        <w:rPr>
          <w:rFonts w:ascii="Times New Roman" w:hAnsi="Times New Roman"/>
          <w:b/>
          <w:i/>
          <w:color w:val="00FFFF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Педагогическая мастерская</w:t>
      </w:r>
    </w:p>
    <w:p w:rsidR="008E6DEE" w:rsidRDefault="008E6DEE" w:rsidP="008E6DEE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«Такая разная вода»</w:t>
      </w:r>
    </w:p>
    <w:p w:rsidR="008E6DEE" w:rsidRDefault="008E6DEE" w:rsidP="008E6DEE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Цели:</w:t>
      </w:r>
    </w:p>
    <w:p w:rsidR="008E6DEE" w:rsidRDefault="008E6DEE" w:rsidP="008E6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формирование целостной картины мира и осознания в ней места воды как источника жизни на Земле; </w:t>
      </w:r>
    </w:p>
    <w:p w:rsidR="008E6DEE" w:rsidRDefault="008E6DEE" w:rsidP="008E6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духовно-нравственное и творческое развитие личности, воспитание экологической культуру школьников;</w:t>
      </w:r>
    </w:p>
    <w:p w:rsidR="008E6DEE" w:rsidRDefault="008E6DEE" w:rsidP="008E6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коммуникативных навыков и умений в практике свободного общения в разновозрастной группе.  </w:t>
      </w:r>
    </w:p>
    <w:p w:rsidR="008E6DEE" w:rsidRDefault="008E6DEE" w:rsidP="008E6DEE">
      <w:pPr>
        <w:rPr>
          <w:rFonts w:ascii="Times New Roman" w:hAnsi="Times New Roman"/>
          <w:sz w:val="24"/>
          <w:szCs w:val="24"/>
        </w:rPr>
      </w:pPr>
    </w:p>
    <w:p w:rsidR="008E6DEE" w:rsidRDefault="008E6DEE" w:rsidP="008E6DE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Оборудование:</w:t>
      </w:r>
    </w:p>
    <w:p w:rsidR="008E6DEE" w:rsidRDefault="008E6DEE" w:rsidP="008E6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Интерактивная доска. Плакат – река. Презентация. Видеоряд (вода – созидатель, вода – разрушитель) в разных ее состояниях. Раздаточный материал для создания коллажа. Видеоролик  « Что такое  вода». </w:t>
      </w:r>
    </w:p>
    <w:p w:rsidR="008E6DEE" w:rsidRDefault="008E6DEE" w:rsidP="008E6DEE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Ход мастерской:</w:t>
      </w:r>
    </w:p>
    <w:p w:rsidR="008E6DEE" w:rsidRDefault="008E6DEE" w:rsidP="008E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слайд №1</w:t>
      </w:r>
      <w:r>
        <w:rPr>
          <w:rFonts w:ascii="Times New Roman" w:hAnsi="Times New Roman"/>
          <w:sz w:val="24"/>
          <w:szCs w:val="24"/>
        </w:rPr>
        <w:t xml:space="preserve">  «Такая разная вода».</w:t>
      </w:r>
    </w:p>
    <w:p w:rsidR="008E6DEE" w:rsidRDefault="008E6DEE" w:rsidP="008E6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Вход детей под музыку. Рассаживание по группам. </w:t>
      </w:r>
    </w:p>
    <w:p w:rsidR="008E6DEE" w:rsidRDefault="008E6DEE" w:rsidP="008E6DEE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Индукция</w:t>
      </w:r>
    </w:p>
    <w:p w:rsidR="008E6DEE" w:rsidRDefault="008E6DEE" w:rsidP="008E6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Ребята, сегодня у нас необычное занятие. Мы с вами в творческой мастерской и создадим  коллективную творческую работу! </w:t>
      </w:r>
    </w:p>
    <w:p w:rsidR="008E6DEE" w:rsidRDefault="008E6DEE" w:rsidP="008E6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Мы начнем нашу работу с чтения стихотворения</w:t>
      </w:r>
    </w:p>
    <w:p w:rsidR="008E6DEE" w:rsidRDefault="008E6DEE" w:rsidP="008E6DE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ab/>
        <w:t>Дети читают стихотворение с листа, каждый по строчке: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 слайд №2-16».</w:t>
      </w:r>
    </w:p>
    <w:p w:rsidR="008E6DEE" w:rsidRDefault="008E6DEE" w:rsidP="008E6DEE">
      <w:pPr>
        <w:rPr>
          <w:rFonts w:ascii="Times New Roman" w:hAnsi="Times New Roman"/>
          <w:sz w:val="24"/>
          <w:szCs w:val="24"/>
          <w:u w:val="single"/>
        </w:rPr>
      </w:pPr>
    </w:p>
    <w:p w:rsidR="008E6DEE" w:rsidRDefault="008E6DEE" w:rsidP="008E6DE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1)  Вы </w:t>
      </w:r>
      <w:proofErr w:type="gramStart"/>
      <w:r>
        <w:rPr>
          <w:rFonts w:ascii="Times New Roman" w:hAnsi="Times New Roman"/>
          <w:i/>
          <w:sz w:val="24"/>
          <w:szCs w:val="24"/>
        </w:rPr>
        <w:t>слыхали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 воде?</w:t>
      </w:r>
    </w:p>
    <w:p w:rsidR="008E6DEE" w:rsidRDefault="008E6DEE" w:rsidP="008E6DE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  Говорят, она везде!</w:t>
      </w:r>
    </w:p>
    <w:p w:rsidR="008E6DEE" w:rsidRDefault="008E6DEE" w:rsidP="008E6DE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3)  В луже, в море, океане</w:t>
      </w:r>
    </w:p>
    <w:p w:rsidR="008E6DEE" w:rsidRDefault="008E6DEE" w:rsidP="008E6DE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4)  И в водопроводном кране.</w:t>
      </w:r>
    </w:p>
    <w:p w:rsidR="008E6DEE" w:rsidRDefault="008E6DEE" w:rsidP="008E6DE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5)  Как сосулька замерзает, </w:t>
      </w:r>
    </w:p>
    <w:p w:rsidR="008E6DEE" w:rsidRDefault="008E6DEE" w:rsidP="008E6DE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6)  В лес туманом заползает,</w:t>
      </w:r>
    </w:p>
    <w:p w:rsidR="008E6DEE" w:rsidRDefault="008E6DEE" w:rsidP="008E6DE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7)  Ледником в горах зовется,</w:t>
      </w:r>
    </w:p>
    <w:p w:rsidR="008E6DEE" w:rsidRDefault="008E6DEE" w:rsidP="008E6DE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8)  Лентой серебристой вьется.</w:t>
      </w:r>
    </w:p>
    <w:p w:rsidR="008E6DEE" w:rsidRDefault="008E6DEE" w:rsidP="008E6DE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9)  Средь высоких, стройных елей</w:t>
      </w:r>
    </w:p>
    <w:p w:rsidR="008E6DEE" w:rsidRDefault="008E6DEE" w:rsidP="008E6DE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10)  Рушится потоком селей.</w:t>
      </w:r>
    </w:p>
    <w:p w:rsidR="008E6DEE" w:rsidRDefault="008E6DEE" w:rsidP="008E6DE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11)  На плите у вас кипит,</w:t>
      </w:r>
    </w:p>
    <w:p w:rsidR="008E6DEE" w:rsidRDefault="008E6DEE" w:rsidP="008E6DE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12)  Паром в чайнике шипит,</w:t>
      </w:r>
    </w:p>
    <w:p w:rsidR="008E6DEE" w:rsidRDefault="008E6DEE" w:rsidP="008E6DE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13)  Растворяет сахар в чае.</w:t>
      </w:r>
    </w:p>
    <w:p w:rsidR="008E6DEE" w:rsidRDefault="008E6DEE" w:rsidP="008E6DE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14)Мы ее не замечаем.</w:t>
      </w:r>
    </w:p>
    <w:p w:rsidR="008E6DEE" w:rsidRDefault="008E6DEE" w:rsidP="008E6DE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15)  Мы привыкли, что вода –</w:t>
      </w:r>
    </w:p>
    <w:p w:rsidR="008E6DEE" w:rsidRDefault="008E6DEE" w:rsidP="008E6DE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Все:  </w:t>
      </w:r>
      <w:r>
        <w:rPr>
          <w:rFonts w:ascii="Times New Roman" w:hAnsi="Times New Roman"/>
          <w:i/>
          <w:sz w:val="24"/>
          <w:szCs w:val="24"/>
        </w:rPr>
        <w:t>Наша спутница всегда!</w:t>
      </w:r>
    </w:p>
    <w:p w:rsidR="008E6DEE" w:rsidRDefault="008E6DEE" w:rsidP="008E6DEE">
      <w:pPr>
        <w:jc w:val="both"/>
        <w:rPr>
          <w:rFonts w:ascii="Times New Roman" w:hAnsi="Times New Roman"/>
          <w:sz w:val="24"/>
          <w:szCs w:val="24"/>
        </w:rPr>
      </w:pPr>
    </w:p>
    <w:p w:rsidR="008E6DEE" w:rsidRDefault="008E6DEE" w:rsidP="008E6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Наша мастерская  будет посвящена  самому главному веществу на нашей планете -  воде, и будет она называться </w:t>
      </w:r>
      <w:r>
        <w:rPr>
          <w:rFonts w:ascii="Times New Roman" w:hAnsi="Times New Roman"/>
          <w:b/>
          <w:sz w:val="32"/>
          <w:szCs w:val="32"/>
        </w:rPr>
        <w:t>«Такая разная вода»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6DEE" w:rsidRDefault="008E6DEE" w:rsidP="008E6D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(слайд №17)</w:t>
      </w:r>
    </w:p>
    <w:p w:rsidR="008E6DEE" w:rsidRDefault="008E6DEE" w:rsidP="008E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E6DEE" w:rsidRDefault="008E6DEE" w:rsidP="008E6DEE">
      <w:pPr>
        <w:ind w:left="3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2.Самоконструкция</w:t>
      </w:r>
    </w:p>
    <w:p w:rsidR="008E6DEE" w:rsidRDefault="008E6DEE" w:rsidP="008E6DEE">
      <w:pPr>
        <w:ind w:lef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</w:t>
      </w:r>
    </w:p>
    <w:p w:rsidR="008E6DEE" w:rsidRDefault="008E6DEE" w:rsidP="008E6DEE">
      <w:pPr>
        <w:ind w:lef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Предлагаю вам  просмотреть видеоролик. По ходу просмотра записывайте слова-ассоциации на вашем индивидуальном листе.</w:t>
      </w:r>
    </w:p>
    <w:p w:rsidR="008E6DEE" w:rsidRDefault="008E6DEE" w:rsidP="008E6DEE">
      <w:pPr>
        <w:ind w:left="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>идеоролик №1)</w:t>
      </w:r>
    </w:p>
    <w:p w:rsidR="008E6DEE" w:rsidRDefault="008E6DEE" w:rsidP="008E6DEE">
      <w:pPr>
        <w:ind w:lef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Комментарий к видеоролику:</w:t>
      </w:r>
    </w:p>
    <w:p w:rsidR="008E6DEE" w:rsidRDefault="008E6DEE" w:rsidP="008E6DEE">
      <w:pPr>
        <w:ind w:lef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Мироздание создано абсолютом – началом, которое произвело все сущее и все его материальные проявления. В каждом из нас частица воды первозданного океана, каждое наше слово, как капля воды – носитель мысли и источник информации</w:t>
      </w:r>
      <w:proofErr w:type="gramStart"/>
      <w:r>
        <w:rPr>
          <w:rFonts w:ascii="Times New Roman" w:hAnsi="Times New Roman"/>
          <w:sz w:val="24"/>
          <w:szCs w:val="24"/>
        </w:rPr>
        <w:t>… И</w:t>
      </w:r>
      <w:proofErr w:type="gramEnd"/>
      <w:r>
        <w:rPr>
          <w:rFonts w:ascii="Times New Roman" w:hAnsi="Times New Roman"/>
          <w:sz w:val="24"/>
          <w:szCs w:val="24"/>
        </w:rPr>
        <w:t xml:space="preserve"> за это мы должны платить абсолюту любовью и благодарностью.</w:t>
      </w:r>
    </w:p>
    <w:p w:rsidR="008E6DEE" w:rsidRDefault="008E6DEE" w:rsidP="008E6DEE">
      <w:pPr>
        <w:ind w:left="3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Афиширование</w:t>
      </w:r>
    </w:p>
    <w:p w:rsidR="008E6DEE" w:rsidRDefault="008E6DEE" w:rsidP="008E6DEE">
      <w:pPr>
        <w:ind w:left="30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Дети по цепочке записывают одно слово фломастером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печатными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буквам (слова желательно не повторять).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8E6DEE" w:rsidRDefault="008E6DEE" w:rsidP="008E6DEE">
      <w:pPr>
        <w:ind w:lef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 теперь к тому слову, которое записано у вас на отдельном листочке найдите материал, который по ощущениям совпадает с вашим </w:t>
      </w:r>
      <w:proofErr w:type="gramStart"/>
      <w:r>
        <w:rPr>
          <w:rFonts w:ascii="Times New Roman" w:hAnsi="Times New Roman"/>
          <w:sz w:val="24"/>
          <w:szCs w:val="24"/>
        </w:rPr>
        <w:t>словом-ассоциацией</w:t>
      </w:r>
      <w:proofErr w:type="gramEnd"/>
      <w:r>
        <w:rPr>
          <w:rFonts w:ascii="Times New Roman" w:hAnsi="Times New Roman"/>
          <w:sz w:val="24"/>
          <w:szCs w:val="24"/>
        </w:rPr>
        <w:t xml:space="preserve"> и положите его рядом с этим словом.</w:t>
      </w:r>
    </w:p>
    <w:p w:rsidR="008E6DEE" w:rsidRDefault="008E6DEE" w:rsidP="008E6DEE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E6DEE" w:rsidRDefault="008E6DEE" w:rsidP="008E6DEE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E6DEE" w:rsidRDefault="008E6DEE" w:rsidP="008E6DE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Разрыв</w:t>
      </w:r>
    </w:p>
    <w:p w:rsidR="008E6DEE" w:rsidRDefault="008E6DEE" w:rsidP="008E6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Просмотр </w:t>
      </w:r>
      <w:r>
        <w:rPr>
          <w:rFonts w:ascii="Times New Roman" w:hAnsi="Times New Roman"/>
          <w:b/>
          <w:sz w:val="24"/>
          <w:szCs w:val="24"/>
        </w:rPr>
        <w:t>видеоролика №2</w:t>
      </w:r>
      <w:r>
        <w:rPr>
          <w:rFonts w:ascii="Times New Roman" w:hAnsi="Times New Roman"/>
          <w:sz w:val="24"/>
          <w:szCs w:val="24"/>
        </w:rPr>
        <w:t xml:space="preserve"> и продолжить записывать слова-ассоциации в своем личном листе.</w:t>
      </w:r>
    </w:p>
    <w:p w:rsidR="008E6DEE" w:rsidRDefault="008E6DEE" w:rsidP="008E6DEE">
      <w:pPr>
        <w:ind w:left="3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Афиширование</w:t>
      </w:r>
    </w:p>
    <w:p w:rsidR="008E6DEE" w:rsidRDefault="008E6DEE" w:rsidP="008E6DEE">
      <w:pPr>
        <w:ind w:lef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Аналогичное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первому.</w:t>
      </w:r>
    </w:p>
    <w:p w:rsidR="008E6DEE" w:rsidRDefault="008E6DEE" w:rsidP="008E6DEE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Социоконструкция</w:t>
      </w:r>
      <w:proofErr w:type="spellEnd"/>
    </w:p>
    <w:p w:rsidR="008E6DEE" w:rsidRDefault="008E6DEE" w:rsidP="008E6DEE">
      <w:pPr>
        <w:ind w:lef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Посмотрите на нашу заготовку для коллажа, где по середине полей обозначенных «+» и</w:t>
      </w:r>
      <w:proofErr w:type="gramStart"/>
      <w:r>
        <w:rPr>
          <w:rFonts w:ascii="Times New Roman" w:hAnsi="Times New Roman"/>
          <w:sz w:val="24"/>
          <w:szCs w:val="24"/>
        </w:rPr>
        <w:t>«-</w:t>
      </w:r>
      <w:proofErr w:type="gramEnd"/>
      <w:r>
        <w:rPr>
          <w:rFonts w:ascii="Times New Roman" w:hAnsi="Times New Roman"/>
          <w:sz w:val="24"/>
          <w:szCs w:val="24"/>
        </w:rPr>
        <w:t xml:space="preserve">»изображена река. Теперь обсудите  в своей группе на каком  поле «+» или </w:t>
      </w:r>
      <w:proofErr w:type="gramStart"/>
      <w:r>
        <w:rPr>
          <w:rFonts w:ascii="Times New Roman" w:hAnsi="Times New Roman"/>
          <w:sz w:val="24"/>
          <w:szCs w:val="24"/>
        </w:rPr>
        <w:t>«-</w:t>
      </w:r>
      <w:proofErr w:type="gramEnd"/>
      <w:r>
        <w:rPr>
          <w:rFonts w:ascii="Times New Roman" w:hAnsi="Times New Roman"/>
          <w:sz w:val="24"/>
          <w:szCs w:val="24"/>
        </w:rPr>
        <w:t xml:space="preserve">» нашего коллажа должны находиться ваши слова-ассоциации (2 минуты), которые вы выписали на отдельные листочки. </w:t>
      </w:r>
    </w:p>
    <w:p w:rsidR="008E6DEE" w:rsidRDefault="008E6DEE" w:rsidP="008E6DEE">
      <w:pPr>
        <w:ind w:left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Социализация</w:t>
      </w:r>
    </w:p>
    <w:p w:rsidR="008E6DEE" w:rsidRDefault="008E6DEE" w:rsidP="008E6DEE">
      <w:pPr>
        <w:ind w:lef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После обсуждения</w:t>
      </w:r>
      <w:r>
        <w:rPr>
          <w:rFonts w:ascii="Times New Roman" w:hAnsi="Times New Roman"/>
          <w:sz w:val="24"/>
          <w:szCs w:val="24"/>
        </w:rPr>
        <w:t xml:space="preserve">  - Материалы, которые вы подобрали к этому слову  разместите на поле реки, а слова-ассоциации на полях «+» или «</w:t>
      </w:r>
      <w:proofErr w:type="gramStart"/>
      <w:r>
        <w:rPr>
          <w:rFonts w:ascii="Times New Roman" w:hAnsi="Times New Roman"/>
          <w:sz w:val="24"/>
          <w:szCs w:val="24"/>
        </w:rPr>
        <w:t>-»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E6DEE" w:rsidRDefault="008E6DEE" w:rsidP="008E6DEE">
      <w:pPr>
        <w:ind w:lef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Раздаем картинки, которые такие же, как и расположенные картинки на интерактивной доске. Воспитатель просит  ребят разбить картинки на 2 группы и дописать свои возникшие новые слова- ассоциации.</w:t>
      </w:r>
    </w:p>
    <w:p w:rsidR="008E6DEE" w:rsidRDefault="008E6DEE" w:rsidP="008E6DEE">
      <w:pPr>
        <w:ind w:lef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Продолжение работы в группах с картинками. </w:t>
      </w:r>
    </w:p>
    <w:p w:rsidR="008E6DEE" w:rsidRDefault="008E6DEE" w:rsidP="008E6DEE">
      <w:pPr>
        <w:ind w:left="3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Афиширование</w:t>
      </w:r>
    </w:p>
    <w:p w:rsidR="008E6DEE" w:rsidRDefault="008E6DEE" w:rsidP="008E6DEE">
      <w:pPr>
        <w:ind w:lef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Вам нужно будет подойти к доске и </w:t>
      </w:r>
      <w:proofErr w:type="gramStart"/>
      <w:r>
        <w:rPr>
          <w:rFonts w:ascii="Times New Roman" w:hAnsi="Times New Roman"/>
          <w:sz w:val="24"/>
          <w:szCs w:val="24"/>
        </w:rPr>
        <w:t>разместить картинки</w:t>
      </w:r>
      <w:proofErr w:type="gramEnd"/>
      <w:r>
        <w:rPr>
          <w:rFonts w:ascii="Times New Roman" w:hAnsi="Times New Roman"/>
          <w:sz w:val="24"/>
          <w:szCs w:val="24"/>
        </w:rPr>
        <w:t>,  так как считаете нужным и объяснить свое решение.</w:t>
      </w:r>
    </w:p>
    <w:p w:rsidR="008E6DEE" w:rsidRDefault="008E6DEE" w:rsidP="008E6DEE">
      <w:pPr>
        <w:ind w:lef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Группы  по очереди выходят к интерактивной доске и работают с ней.</w:t>
      </w:r>
    </w:p>
    <w:p w:rsidR="008E6DEE" w:rsidRDefault="008E6DEE" w:rsidP="008E6DEE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Рефлексия</w:t>
      </w:r>
    </w:p>
    <w:p w:rsidR="008E6DEE" w:rsidRDefault="008E6DEE" w:rsidP="008E6D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(слайд №15)</w:t>
      </w:r>
    </w:p>
    <w:p w:rsidR="008E6DEE" w:rsidRDefault="008E6DEE" w:rsidP="008E6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-Мы подходим к завершению нашей работы. Посмотрите на коллаж, который вы создали. Почему он получился таким необычным? </w:t>
      </w:r>
    </w:p>
    <w:p w:rsidR="008E6DEE" w:rsidRDefault="008E6DEE" w:rsidP="008E6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Ответ на вопрос. </w:t>
      </w:r>
    </w:p>
    <w:p w:rsidR="008E6DEE" w:rsidRDefault="008E6DEE" w:rsidP="008E6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-Мы начали свою встречу со стихотворения. Давайте завершим ее тоже стихотворением. В этом нам поможет 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 xml:space="preserve"> – это краткое </w:t>
      </w:r>
      <w:proofErr w:type="gramStart"/>
      <w:r>
        <w:rPr>
          <w:rFonts w:ascii="Times New Roman" w:hAnsi="Times New Roman"/>
          <w:sz w:val="24"/>
          <w:szCs w:val="24"/>
        </w:rPr>
        <w:t>высказывание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теме занятия  состоящее из пяти строчек.</w:t>
      </w:r>
    </w:p>
    <w:p w:rsidR="008E6DEE" w:rsidRDefault="008E6DEE" w:rsidP="008E6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Правила построения </w:t>
      </w:r>
      <w:proofErr w:type="spellStart"/>
      <w:r>
        <w:rPr>
          <w:rFonts w:ascii="Times New Roman" w:hAnsi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E6DEE" w:rsidRDefault="008E6DEE" w:rsidP="008E6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 строка</w:t>
      </w:r>
      <w:r>
        <w:rPr>
          <w:rFonts w:ascii="Times New Roman" w:hAnsi="Times New Roman"/>
          <w:sz w:val="24"/>
          <w:szCs w:val="24"/>
        </w:rPr>
        <w:t xml:space="preserve"> – одно ключевое слово – тема </w:t>
      </w:r>
      <w:proofErr w:type="spellStart"/>
      <w:r>
        <w:rPr>
          <w:rFonts w:ascii="Times New Roman" w:hAnsi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sz w:val="24"/>
          <w:szCs w:val="24"/>
        </w:rPr>
        <w:t>, определяющее содержание (обычно существительное)</w:t>
      </w:r>
    </w:p>
    <w:p w:rsidR="008E6DEE" w:rsidRDefault="008E6DEE" w:rsidP="008E6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 строка</w:t>
      </w:r>
      <w:r>
        <w:rPr>
          <w:rFonts w:ascii="Times New Roman" w:hAnsi="Times New Roman"/>
          <w:sz w:val="24"/>
          <w:szCs w:val="24"/>
        </w:rPr>
        <w:t xml:space="preserve"> – два прилагательных, описывающих тему.</w:t>
      </w:r>
    </w:p>
    <w:p w:rsidR="008E6DEE" w:rsidRDefault="008E6DEE" w:rsidP="008E6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 строка</w:t>
      </w:r>
      <w:r>
        <w:rPr>
          <w:rFonts w:ascii="Times New Roman" w:hAnsi="Times New Roman"/>
          <w:sz w:val="24"/>
          <w:szCs w:val="24"/>
        </w:rPr>
        <w:t xml:space="preserve"> – три глагола, характеризующих действия, которые производит существительное.</w:t>
      </w:r>
    </w:p>
    <w:p w:rsidR="008E6DEE" w:rsidRDefault="008E6DEE" w:rsidP="008E6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4 строка</w:t>
      </w:r>
      <w:r>
        <w:rPr>
          <w:rFonts w:ascii="Times New Roman" w:hAnsi="Times New Roman"/>
          <w:sz w:val="24"/>
          <w:szCs w:val="24"/>
        </w:rPr>
        <w:t xml:space="preserve"> – короткое предложение, фраза из четырех слов показывающая Ваше отношение к теме-существительному.</w:t>
      </w:r>
    </w:p>
    <w:p w:rsidR="008E6DEE" w:rsidRDefault="008E6DEE" w:rsidP="008E6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5 строка </w:t>
      </w:r>
      <w:r>
        <w:rPr>
          <w:rFonts w:ascii="Times New Roman" w:hAnsi="Times New Roman"/>
          <w:sz w:val="24"/>
          <w:szCs w:val="24"/>
        </w:rPr>
        <w:t>– синоним или Ваши ассоциации из одного слова, которое повторяет суть темы (обычно существительное).</w:t>
      </w:r>
    </w:p>
    <w:p w:rsidR="008E6DEE" w:rsidRDefault="008E6DEE" w:rsidP="008E6DE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</w:t>
      </w:r>
    </w:p>
    <w:p w:rsidR="008E6DEE" w:rsidRDefault="008E6DEE" w:rsidP="008E6DE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Вода.</w:t>
      </w:r>
    </w:p>
    <w:p w:rsidR="008E6DEE" w:rsidRDefault="008E6DEE" w:rsidP="008E6DE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Прозрачная, журчащая.</w:t>
      </w:r>
    </w:p>
    <w:p w:rsidR="008E6DEE" w:rsidRDefault="008E6DEE" w:rsidP="008E6DE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Бежит, поит, моет. </w:t>
      </w:r>
    </w:p>
    <w:p w:rsidR="008E6DEE" w:rsidRDefault="008E6DEE" w:rsidP="008E6DE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Быстрая река.</w:t>
      </w:r>
    </w:p>
    <w:p w:rsidR="008E6DEE" w:rsidRDefault="008E6DEE" w:rsidP="008E6DE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Жизнь.</w:t>
      </w:r>
    </w:p>
    <w:p w:rsidR="008E6DEE" w:rsidRDefault="008E6DEE" w:rsidP="008E6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работы.</w:t>
      </w:r>
    </w:p>
    <w:p w:rsidR="008E6DEE" w:rsidRDefault="008E6DEE" w:rsidP="008E6D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(слайд №16)</w:t>
      </w:r>
    </w:p>
    <w:p w:rsidR="008E6DEE" w:rsidRDefault="008E6DEE" w:rsidP="008E6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Благодарим за работу!</w:t>
      </w:r>
    </w:p>
    <w:p w:rsidR="00000000" w:rsidRDefault="008E6DEE" w:rsidP="008E6DEE">
      <w:pPr>
        <w:jc w:val="both"/>
      </w:pPr>
      <w:r>
        <w:rPr>
          <w:rFonts w:ascii="Times New Roman" w:hAnsi="Times New Roman"/>
          <w:b/>
          <w:sz w:val="24"/>
          <w:szCs w:val="24"/>
        </w:rPr>
        <w:t>(слайд №17)</w:t>
      </w:r>
    </w:p>
    <w:sectPr w:rsidR="00000000" w:rsidSect="008E6DE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>
    <w:useFELayout/>
  </w:compat>
  <w:rsids>
    <w:rsidRoot w:val="008E6DEE"/>
    <w:rsid w:val="008E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6DE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4039</Characters>
  <Application>Microsoft Office Word</Application>
  <DocSecurity>0</DocSecurity>
  <Lines>33</Lines>
  <Paragraphs>9</Paragraphs>
  <ScaleCrop>false</ScaleCrop>
  <Company>Grizli777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2014-05-09T11:45:00Z</dcterms:created>
  <dcterms:modified xsi:type="dcterms:W3CDTF">2014-05-09T11:46:00Z</dcterms:modified>
</cp:coreProperties>
</file>