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Тема: Работа с бумагой и картоном. Сгибание бумаги по заданным условным обозначениям. Творческая работа "Конверт с замком" без  клеевого  соединения деталей.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Цели: 1. Обучение построению квадрата на нелинованной бумаге с помощью угольника. Обучение элементам графической грамоты.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 2. Коррекция развития пространственного мышления через анализ конструкции изделия, выделения его основных признаков и свойств.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2.  Коррекция развития умения работать в соответствии с  намеченным планом.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3. Воспитывать аккуратность и терпение.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Вид учебного труда: работа с бумагой.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Объект труда: Конверт без  клеевого  соединения деталей.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Для учителя: цветная бумага, таблица "Ромб. 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>Квадрат",   листочки с разными надписями (аккуратный, добрый, милый, отзывчивый, честный, преданный, веселый, заботливый).</w:t>
      </w:r>
      <w:proofErr w:type="gramEnd"/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Для учащихся: угольник, цветная бумага, простой карандаш, ножницы.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Ход урока: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1.Вводная часть: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 -приветствие;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-организация рабочего места;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-техника безопасности на уроке, повторение правил рабочего человека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2. Основная часть: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А) Беседа о дружбе.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Ребята, сегодня мы продолжим беседу о дружбе.</w:t>
      </w:r>
      <w:bookmarkStart w:id="0" w:name="_GoBack"/>
      <w:bookmarkEnd w:id="0"/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Работа с пословицами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Я буду произносить начало пословицы, а вы - её продолжение.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Крепкую дружбу (и топором не разрубишь).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21.11.12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Дружба и братство (дороже любого богатства).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Старый друг (лучше новых двух).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Дружба в делах (помощница).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lastRenderedPageBreak/>
        <w:t>Дружбу помни (а зло забывай).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Нужно хранить дружбу. Стараться сделать другу приятное, 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 xml:space="preserve"> поздравить его с праздником.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Составление цветка "Дружбы" из качеств настоящего друга.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Настоящий друг должен обладать определенными качествами характера. Я вам буду предлагать, а вы должны внимательно слушать, если предлагаемые качества подходят настоящему другу, вы хлопаете в ладошки. Из положительных качеств настоящего друга мы будем составлять цветок "Дружбы"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 xml:space="preserve"> у меня сердцевина цветка. У вас на столе лежат лепестки с надписью, прочитайте, что там написано. Если качество подходит настоящему другу, выходите и прикрепите лепесток к доске. 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1.</w:t>
      </w:r>
      <w:r w:rsidRPr="00EC015F">
        <w:rPr>
          <w:rFonts w:ascii="Times New Roman" w:hAnsi="Times New Roman" w:cs="Times New Roman"/>
          <w:sz w:val="24"/>
          <w:szCs w:val="24"/>
        </w:rPr>
        <w:tab/>
        <w:t>Честность.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"</w:t>
      </w:r>
      <w:r w:rsidRPr="00EC01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>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2.</w:t>
      </w:r>
      <w:r w:rsidRPr="00EC015F">
        <w:rPr>
          <w:rFonts w:ascii="Times New Roman" w:hAnsi="Times New Roman" w:cs="Times New Roman"/>
          <w:sz w:val="24"/>
          <w:szCs w:val="24"/>
        </w:rPr>
        <w:tab/>
        <w:t>Доброта.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3.</w:t>
      </w:r>
      <w:r w:rsidRPr="00EC015F">
        <w:rPr>
          <w:rFonts w:ascii="Times New Roman" w:hAnsi="Times New Roman" w:cs="Times New Roman"/>
          <w:sz w:val="24"/>
          <w:szCs w:val="24"/>
        </w:rPr>
        <w:tab/>
        <w:t>Верность.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"</w:t>
      </w:r>
      <w:r w:rsidRPr="00EC015F">
        <w:rPr>
          <w:rFonts w:ascii="Times New Roman" w:hAnsi="Times New Roman" w:cs="Times New Roman"/>
          <w:sz w:val="24"/>
          <w:szCs w:val="24"/>
        </w:rPr>
        <w:tab/>
        <w:t>Грубость.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4.</w:t>
      </w:r>
      <w:r w:rsidRPr="00EC015F">
        <w:rPr>
          <w:rFonts w:ascii="Times New Roman" w:hAnsi="Times New Roman" w:cs="Times New Roman"/>
          <w:sz w:val="24"/>
          <w:szCs w:val="24"/>
        </w:rPr>
        <w:tab/>
        <w:t>Взаимовыручка.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"</w:t>
      </w:r>
      <w:r w:rsidRPr="00EC015F">
        <w:rPr>
          <w:rFonts w:ascii="Times New Roman" w:hAnsi="Times New Roman" w:cs="Times New Roman"/>
          <w:sz w:val="24"/>
          <w:szCs w:val="24"/>
        </w:rPr>
        <w:tab/>
        <w:t>Предательство.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"</w:t>
      </w:r>
      <w:r w:rsidRPr="00EC015F">
        <w:rPr>
          <w:rFonts w:ascii="Times New Roman" w:hAnsi="Times New Roman" w:cs="Times New Roman"/>
          <w:sz w:val="24"/>
          <w:szCs w:val="24"/>
        </w:rPr>
        <w:tab/>
        <w:t>Драчливость.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5.</w:t>
      </w:r>
      <w:r w:rsidRPr="00EC015F">
        <w:rPr>
          <w:rFonts w:ascii="Times New Roman" w:hAnsi="Times New Roman" w:cs="Times New Roman"/>
          <w:sz w:val="24"/>
          <w:szCs w:val="24"/>
        </w:rPr>
        <w:tab/>
        <w:t>Справедливость.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"</w:t>
      </w:r>
      <w:r w:rsidRPr="00EC015F">
        <w:rPr>
          <w:rFonts w:ascii="Times New Roman" w:hAnsi="Times New Roman" w:cs="Times New Roman"/>
          <w:sz w:val="24"/>
          <w:szCs w:val="24"/>
        </w:rPr>
        <w:tab/>
        <w:t>Задиристость.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6.</w:t>
      </w:r>
      <w:r w:rsidRPr="00EC015F">
        <w:rPr>
          <w:rFonts w:ascii="Times New Roman" w:hAnsi="Times New Roman" w:cs="Times New Roman"/>
          <w:sz w:val="24"/>
          <w:szCs w:val="24"/>
        </w:rPr>
        <w:tab/>
        <w:t>Ответственность.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7.</w:t>
      </w:r>
      <w:r w:rsidRPr="00EC015F">
        <w:rPr>
          <w:rFonts w:ascii="Times New Roman" w:hAnsi="Times New Roman" w:cs="Times New Roman"/>
          <w:sz w:val="24"/>
          <w:szCs w:val="24"/>
        </w:rPr>
        <w:tab/>
        <w:t>Сострадание.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Посмотрите, ребята, из хороших качеств настоящего друга получился настоящий цветок дружбы - вам нравится?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Давайте, ещё раз повторим качества настоящего друга? Нет друга, так ищи (а найдешь, так береги).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Новых друзей наживаю (а старых не забываю).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Ну, а теперь попробуем ответить на вопрос, кого можно назвать настоящим другом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>тветы детей)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  Настоящий друг - тот, кто тебя уважает, кто помогает в трудную минуту.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 Настоящий друг  тот, что не льстит тебе, а говорит только правду о твоих недостатках.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lastRenderedPageBreak/>
        <w:t>- Настоящий друг - тот, кто помогает бескорыстно.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 Настоящий друг - тот, кому ты доверяешь, с кем можешь быть откровенным.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 Настоящий друг - тот, кто умеет хранить тайны.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Вывод: Человек, который обладает такими качествами, красив не только изнутри, но и внешне.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Цель: Будем учиться делать конверт, в который можно положить поздравительную открытку небольшого размера.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Б) анализ изделия по вопросам с.50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Каким способом изготовлен данный конверт?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Найди сходства и отличия двух конвертов.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(Данный конверт имеет замок.)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В) Повторение условных  обозначений.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Карандашом нарисуй условные обозначения.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15F">
        <w:rPr>
          <w:rFonts w:ascii="Times New Roman" w:hAnsi="Times New Roman" w:cs="Times New Roman"/>
          <w:sz w:val="24"/>
          <w:szCs w:val="24"/>
        </w:rPr>
        <w:t>Вспомогательнаялиния</w:t>
      </w:r>
      <w:proofErr w:type="spellEnd"/>
      <w:r w:rsidRPr="00EC015F">
        <w:rPr>
          <w:rFonts w:ascii="Times New Roman" w:hAnsi="Times New Roman" w:cs="Times New Roman"/>
          <w:sz w:val="24"/>
          <w:szCs w:val="24"/>
        </w:rPr>
        <w:t>-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Линия сгиба.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Знак, указывающий направление, в котором нужно выполнять действие-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01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C015F">
        <w:rPr>
          <w:rFonts w:ascii="Times New Roman" w:hAnsi="Times New Roman" w:cs="Times New Roman"/>
          <w:sz w:val="24"/>
          <w:szCs w:val="24"/>
        </w:rPr>
        <w:t xml:space="preserve"> Чтение плана работы по чертежу стр. 51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Д) Практическая работа по плану в учебнике.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-Вычерчивание квадрата со сторонами 20 х20 см на нелинованной бумаге с помощью угольника.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4. Анализ готовых изделий.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-Где можно использовать готовое изделие? (повесить в комнате, подарить товарищу).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5.Подведение итогов урока.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Уборка рабочего места.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Хочется пожелать вам,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Чтобы добрыми вы были,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lastRenderedPageBreak/>
        <w:t xml:space="preserve">Слов волшебных не забыли, 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>Чтобы добрыми словами</w:t>
      </w:r>
    </w:p>
    <w:p w:rsidR="00AF65F7" w:rsidRPr="00EC015F" w:rsidRDefault="00AF65F7" w:rsidP="00AF65F7">
      <w:pPr>
        <w:rPr>
          <w:rFonts w:ascii="Times New Roman" w:hAnsi="Times New Roman" w:cs="Times New Roman"/>
          <w:sz w:val="24"/>
          <w:szCs w:val="24"/>
        </w:rPr>
      </w:pPr>
      <w:r w:rsidRPr="00EC015F">
        <w:rPr>
          <w:rFonts w:ascii="Times New Roman" w:hAnsi="Times New Roman" w:cs="Times New Roman"/>
          <w:sz w:val="24"/>
          <w:szCs w:val="24"/>
        </w:rPr>
        <w:t xml:space="preserve">Говорили вы с друзьями. </w:t>
      </w:r>
    </w:p>
    <w:p w:rsidR="00AF65F7" w:rsidRDefault="00AF65F7" w:rsidP="00AF65F7"/>
    <w:p w:rsidR="00AF65F7" w:rsidRDefault="00AF65F7" w:rsidP="00AF65F7"/>
    <w:p w:rsidR="00647D1C" w:rsidRDefault="00647D1C"/>
    <w:sectPr w:rsidR="0064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D2"/>
    <w:rsid w:val="00647D1C"/>
    <w:rsid w:val="00AF65F7"/>
    <w:rsid w:val="00DE27D2"/>
    <w:rsid w:val="00E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2013-10-30T00:50:00Z</dcterms:created>
  <dcterms:modified xsi:type="dcterms:W3CDTF">2013-10-30T00:51:00Z</dcterms:modified>
</cp:coreProperties>
</file>