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CA" w:rsidRDefault="003F40CA"/>
    <w:p w:rsidR="00B2090D" w:rsidRPr="00B2090D" w:rsidRDefault="00B2090D" w:rsidP="00B20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</w:p>
    <w:p w:rsidR="00B2090D" w:rsidRPr="00B2090D" w:rsidRDefault="00B2090D" w:rsidP="00B20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                            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МКОУ «Краснянская СОШ»</w:t>
      </w:r>
    </w:p>
    <w:p w:rsidR="00B2090D" w:rsidRPr="004220EA" w:rsidRDefault="00B2090D" w:rsidP="00B2090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u w:val="single"/>
          <w:lang w:eastAsia="ru-RU"/>
        </w:rPr>
      </w:pPr>
      <w:r w:rsidRPr="004220EA">
        <w:rPr>
          <w:rFonts w:ascii="Times New Roman" w:eastAsia="Times New Roman" w:hAnsi="Times New Roman" w:cs="Times New Roman"/>
          <w:sz w:val="36"/>
          <w:lang w:eastAsia="ru-RU"/>
        </w:rPr>
        <w:t xml:space="preserve">                                       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MS Mincho" w:eastAsia="MS Mincho" w:hAnsi="MS Mincho" w:cs="Times New Roman"/>
          <w:b/>
          <w:sz w:val="144"/>
          <w:lang w:eastAsia="ru-RU"/>
        </w:rPr>
      </w:pPr>
      <w:r w:rsidRPr="004220EA">
        <w:rPr>
          <w:rFonts w:ascii="MS Mincho" w:eastAsia="MS Mincho" w:hAnsi="MS Mincho" w:cs="Times New Roman" w:hint="eastAsia"/>
          <w:b/>
          <w:sz w:val="144"/>
          <w:lang w:eastAsia="ru-RU"/>
        </w:rPr>
        <w:t>ПЛАН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MS Mincho" w:eastAsia="MS Mincho" w:hAnsi="MS Mincho" w:cs="Times New Roman"/>
          <w:b/>
          <w:sz w:val="56"/>
          <w:lang w:eastAsia="ru-RU"/>
        </w:rPr>
      </w:pPr>
      <w:r w:rsidRPr="004220EA">
        <w:rPr>
          <w:rFonts w:ascii="MS Mincho" w:eastAsia="MS Mincho" w:hAnsi="MS Mincho" w:cs="Times New Roman" w:hint="eastAsia"/>
          <w:b/>
          <w:sz w:val="56"/>
          <w:lang w:eastAsia="ru-RU"/>
        </w:rPr>
        <w:t>РАБОТЫ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MS Mincho" w:eastAsia="MS Mincho" w:hAnsi="MS Mincho" w:cs="Times New Roman"/>
          <w:b/>
          <w:sz w:val="44"/>
          <w:szCs w:val="44"/>
          <w:lang w:eastAsia="ru-RU"/>
        </w:rPr>
      </w:pPr>
    </w:p>
    <w:p w:rsidR="00485A0C" w:rsidRDefault="00B2090D" w:rsidP="00B2090D">
      <w:pPr>
        <w:spacing w:after="0" w:line="240" w:lineRule="auto"/>
        <w:jc w:val="center"/>
        <w:rPr>
          <w:rFonts w:ascii="MS Mincho" w:eastAsia="MS Mincho" w:hAnsi="MS Mincho" w:cs="Times New Roman"/>
          <w:b/>
          <w:sz w:val="44"/>
          <w:szCs w:val="44"/>
          <w:lang w:eastAsia="ru-RU"/>
        </w:rPr>
      </w:pPr>
      <w:r w:rsidRPr="004220EA">
        <w:rPr>
          <w:rFonts w:ascii="MS Mincho" w:eastAsia="MS Mincho" w:hAnsi="MS Mincho" w:cs="Times New Roman" w:hint="eastAsia"/>
          <w:b/>
          <w:sz w:val="44"/>
          <w:szCs w:val="44"/>
          <w:lang w:eastAsia="ru-RU"/>
        </w:rPr>
        <w:t xml:space="preserve">классного 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MS Mincho" w:eastAsia="MS Mincho" w:hAnsi="MS Mincho" w:cs="Times New Roman"/>
          <w:b/>
          <w:sz w:val="44"/>
          <w:szCs w:val="44"/>
          <w:lang w:eastAsia="ru-RU"/>
        </w:rPr>
      </w:pPr>
      <w:r w:rsidRPr="004220EA">
        <w:rPr>
          <w:rFonts w:ascii="MS Mincho" w:eastAsia="MS Mincho" w:hAnsi="MS Mincho" w:cs="Times New Roman" w:hint="eastAsia"/>
          <w:b/>
          <w:sz w:val="44"/>
          <w:szCs w:val="44"/>
          <w:lang w:eastAsia="ru-RU"/>
        </w:rPr>
        <w:t>руководителя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  <w:lang w:eastAsia="ru-RU"/>
        </w:rPr>
      </w:pPr>
    </w:p>
    <w:p w:rsidR="00B2090D" w:rsidRPr="004220EA" w:rsidRDefault="00161A9A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lang w:eastAsia="ru-RU"/>
        </w:rPr>
        <w:t>7, 8,</w:t>
      </w:r>
      <w:r w:rsidR="00017C2D">
        <w:rPr>
          <w:rFonts w:ascii="Times New Roman" w:eastAsia="Times New Roman" w:hAnsi="Times New Roman" w:cs="Times New Roman"/>
          <w:b/>
          <w:sz w:val="56"/>
          <w:lang w:eastAsia="ru-RU"/>
        </w:rPr>
        <w:t xml:space="preserve"> 9</w:t>
      </w:r>
      <w:r w:rsidR="00B2090D" w:rsidRPr="004220EA">
        <w:rPr>
          <w:rFonts w:ascii="Times New Roman" w:eastAsia="Times New Roman" w:hAnsi="Times New Roman" w:cs="Times New Roman"/>
          <w:b/>
          <w:sz w:val="56"/>
          <w:lang w:eastAsia="ru-RU"/>
        </w:rPr>
        <w:t xml:space="preserve"> классов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</w:p>
    <w:p w:rsidR="00B2090D" w:rsidRPr="004220EA" w:rsidRDefault="007D1CC2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362EA5" wp14:editId="26A85146">
            <wp:extent cx="3796030" cy="2286000"/>
            <wp:effectExtent l="0" t="0" r="0" b="0"/>
            <wp:docPr id="1" name="Рисунок 1" descr="ucheni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chenik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</w:p>
    <w:p w:rsidR="00B2090D" w:rsidRPr="004220EA" w:rsidRDefault="00B2090D" w:rsidP="00B2090D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Классный руководитель: </w:t>
      </w:r>
    </w:p>
    <w:p w:rsidR="00B2090D" w:rsidRPr="004220EA" w:rsidRDefault="00B2090D" w:rsidP="00B20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0EA"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                                               Уманец Анна Ивановна</w:t>
      </w:r>
    </w:p>
    <w:p w:rsidR="00B2090D" w:rsidRPr="004220EA" w:rsidRDefault="00B2090D" w:rsidP="00B20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090D" w:rsidRPr="004220EA" w:rsidRDefault="00B2090D" w:rsidP="00B20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090D" w:rsidRPr="004220EA" w:rsidRDefault="00B2090D" w:rsidP="00B209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090D" w:rsidRPr="004220EA" w:rsidRDefault="007D1CC2" w:rsidP="007D1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</w:t>
      </w:r>
      <w:r w:rsidR="00B2090D" w:rsidRPr="0042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090D" w:rsidRPr="004220EA" w:rsidRDefault="00485A0C" w:rsidP="002967FC">
      <w:pPr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93pt" fillcolor="#b2b2b2" strokecolor="#33c" strokeweight="1pt">
            <v:fill opacity=".5"/>
            <v:shadow on="t" color="#99f" offset="3pt"/>
            <v:textpath style="font-family:&quot;Arial Black&quot;;v-text-kern:t" trim="t" fitpath="t" string="Цели и задачи воспитания&#10;"/>
          </v:shape>
        </w:pict>
      </w:r>
    </w:p>
    <w:p w:rsidR="00B2090D" w:rsidRPr="004220EA" w:rsidRDefault="00B2090D" w:rsidP="00B209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20EA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4220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20EA">
        <w:rPr>
          <w:rFonts w:ascii="Times New Roman" w:eastAsia="Calibri" w:hAnsi="Times New Roman" w:cs="Times New Roman"/>
          <w:sz w:val="28"/>
          <w:szCs w:val="28"/>
        </w:rPr>
        <w:t>работы заключается</w:t>
      </w:r>
      <w:r w:rsidRPr="004220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20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220EA">
        <w:rPr>
          <w:rFonts w:ascii="Times New Roman" w:eastAsia="Calibri" w:hAnsi="Times New Roman" w:cs="Times New Roman"/>
          <w:iCs/>
          <w:sz w:val="28"/>
          <w:szCs w:val="28"/>
        </w:rPr>
        <w:t xml:space="preserve">создание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B2090D" w:rsidRPr="004220EA" w:rsidRDefault="00B2090D" w:rsidP="00B209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E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</w:t>
      </w:r>
    </w:p>
    <w:p w:rsidR="00B2090D" w:rsidRPr="004220EA" w:rsidRDefault="00B2090D" w:rsidP="00B209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B2090D" w:rsidRPr="004220EA" w:rsidRDefault="00B2090D" w:rsidP="00B209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090D" w:rsidRPr="004220EA" w:rsidRDefault="00B2090D" w:rsidP="00B2090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B2090D" w:rsidRPr="004220EA" w:rsidRDefault="00B2090D" w:rsidP="00B209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D" w:rsidRPr="004220EA" w:rsidRDefault="00B2090D" w:rsidP="00B2090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гуманистического мировоззрения школьников, способных осознанно выстраивать свою жизнь и нравственно развиваться.</w:t>
      </w:r>
    </w:p>
    <w:p w:rsidR="00B2090D" w:rsidRPr="004220EA" w:rsidRDefault="00B2090D" w:rsidP="00B209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D" w:rsidRPr="004220EA" w:rsidRDefault="00B2090D" w:rsidP="00B2090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</w:t>
      </w:r>
    </w:p>
    <w:p w:rsidR="00B2090D" w:rsidRPr="004220EA" w:rsidRDefault="00B2090D" w:rsidP="00B209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D" w:rsidRPr="004220EA" w:rsidRDefault="00B2090D" w:rsidP="00B2090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Приобщение школьников к ведущим духовным ценностям своего народа к его национальной культуре, языку, традициям и обычаям.</w:t>
      </w:r>
    </w:p>
    <w:p w:rsidR="00B2090D" w:rsidRPr="004220EA" w:rsidRDefault="00B2090D" w:rsidP="00B209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D" w:rsidRPr="004220EA" w:rsidRDefault="00B2090D" w:rsidP="00B2090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Физическое развитие, гигиеническая культура, соблюдение правил человеческого общения - естественных и естественное приемлемых норм культурного человека.</w:t>
      </w:r>
    </w:p>
    <w:p w:rsidR="00B2090D" w:rsidRPr="004220EA" w:rsidRDefault="00B2090D" w:rsidP="00B209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0D" w:rsidRPr="004220EA" w:rsidRDefault="00B2090D" w:rsidP="00B2090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в сотрудничестве с учителями – предметниками по основным направлениям воспитательной работы.</w:t>
      </w:r>
    </w:p>
    <w:p w:rsidR="00161A9A" w:rsidRDefault="00161A9A" w:rsidP="0016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A9A" w:rsidRDefault="00161A9A" w:rsidP="0016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2E5" w:rsidRPr="006442E5" w:rsidRDefault="006442E5" w:rsidP="0064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</w:pPr>
      <w:r w:rsidRPr="006442E5">
        <w:rPr>
          <w:rFonts w:ascii="Times New Roman" w:eastAsia="Times New Roman" w:hAnsi="Times New Roman" w:cs="Times New Roman"/>
          <w:b/>
          <w:bCs/>
          <w:sz w:val="40"/>
          <w:szCs w:val="44"/>
          <w:lang w:eastAsia="ru-RU"/>
        </w:rPr>
        <w:t>Общешкольная воспитательная проблема</w:t>
      </w:r>
      <w:r w:rsidRPr="006442E5"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  <w:t>:</w:t>
      </w:r>
    </w:p>
    <w:p w:rsidR="006442E5" w:rsidRPr="006442E5" w:rsidRDefault="006442E5" w:rsidP="006442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42E5" w:rsidRPr="006442E5" w:rsidRDefault="006442E5" w:rsidP="0064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4"/>
          <w:lang w:eastAsia="ru-RU"/>
        </w:rPr>
      </w:pPr>
      <w:r w:rsidRPr="006442E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24"/>
          <w:lang w:eastAsia="ru-RU"/>
        </w:rPr>
        <w:t>«Культура поведения и общения»</w:t>
      </w:r>
    </w:p>
    <w:p w:rsidR="00161A9A" w:rsidRDefault="00161A9A" w:rsidP="0064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9A" w:rsidRDefault="00161A9A" w:rsidP="0016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9A" w:rsidRDefault="00161A9A" w:rsidP="0016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9A" w:rsidRDefault="00161A9A" w:rsidP="0016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9A" w:rsidRDefault="00161A9A" w:rsidP="0016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9A" w:rsidRDefault="00161A9A" w:rsidP="0016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9A" w:rsidRDefault="00161A9A" w:rsidP="0016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9A" w:rsidRPr="00161A9A" w:rsidRDefault="00161A9A" w:rsidP="0064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класса.</w:t>
      </w:r>
    </w:p>
    <w:p w:rsidR="00161A9A" w:rsidRPr="00161A9A" w:rsidRDefault="00161A9A" w:rsidP="0016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61A9A" w:rsidRDefault="00161A9A" w:rsidP="0016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классе 2 человека,  в 8 классе 4 человека и в 9 классе 4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A9A" w:rsidRDefault="00161A9A" w:rsidP="0016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 10  учащихся. Из них 1 (</w:t>
      </w:r>
      <w:proofErr w:type="spellStart"/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proofErr w:type="spellEnd"/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Вячеслав) обучается на одни</w:t>
      </w:r>
    </w:p>
    <w:p w:rsidR="00161A9A" w:rsidRPr="00161A9A" w:rsidRDefault="00161A9A" w:rsidP="0016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пятерки, 1 (Ковалёв Прохор) – хорошист, остальные все учатся удовлетворительно.</w:t>
      </w:r>
    </w:p>
    <w:p w:rsidR="00161A9A" w:rsidRPr="00161A9A" w:rsidRDefault="00161A9A" w:rsidP="0016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неполным семьям относятся 4ребёнка: Ковалёв Прохор (отец не работает), Зюзин Алексей (папа умер), Анисимова Светлана (нет отца) и Белоусов Александр (умерла мама, живёт с бабушкой).</w:t>
      </w:r>
    </w:p>
    <w:p w:rsidR="00161A9A" w:rsidRPr="00161A9A" w:rsidRDefault="00161A9A" w:rsidP="0016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малообеспеченным</w:t>
      </w:r>
      <w:proofErr w:type="gramEnd"/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отнести семьи этих 4 детей и ещё 2 Чекалиных (Екатерину и Любовь).</w:t>
      </w:r>
    </w:p>
    <w:p w:rsidR="00161A9A" w:rsidRPr="00161A9A" w:rsidRDefault="00161A9A" w:rsidP="0016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благополучных семей 4 ребёнка: Фёдорова Алеся, </w:t>
      </w:r>
      <w:proofErr w:type="spellStart"/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Пакин</w:t>
      </w:r>
      <w:proofErr w:type="spellEnd"/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Вячеслав, Кудряшов Максим, Дунаева Мария.</w:t>
      </w:r>
    </w:p>
    <w:p w:rsidR="002967FC" w:rsidRDefault="00161A9A" w:rsidP="0029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Плохим поведением и воспитанием выделяются 2 ученика:  Анисимова Светлана и Кудряшов Максим.</w:t>
      </w:r>
    </w:p>
    <w:p w:rsidR="002967FC" w:rsidRDefault="002967FC" w:rsidP="0029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FC" w:rsidRPr="005D07CA" w:rsidRDefault="002967FC" w:rsidP="0029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</w:pPr>
      <w:r w:rsidRPr="005D07CA"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  <w:t>Консультирование родителей и родительские собрания.</w:t>
      </w:r>
    </w:p>
    <w:p w:rsidR="002967FC" w:rsidRPr="005D07CA" w:rsidRDefault="002967FC" w:rsidP="0029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967FC" w:rsidRPr="005D07CA" w:rsidTr="00274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C" w:rsidRPr="005D07CA" w:rsidRDefault="002967FC" w:rsidP="002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7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Консультирование родителей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C" w:rsidRPr="005D07CA" w:rsidRDefault="002967FC" w:rsidP="002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7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Родительские собрания</w:t>
            </w:r>
          </w:p>
        </w:tc>
      </w:tr>
      <w:tr w:rsidR="002967FC" w:rsidRPr="005D07CA" w:rsidTr="00274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C" w:rsidRPr="005D07CA" w:rsidRDefault="002967FC" w:rsidP="002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7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Консультация «Профилактика вредных привычек у школьников».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C" w:rsidRPr="005D07CA" w:rsidRDefault="002967FC" w:rsidP="002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7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Родительское собрание «Организация учебной деятельности учащихся» </w:t>
            </w:r>
          </w:p>
        </w:tc>
      </w:tr>
      <w:tr w:rsidR="002967FC" w:rsidRPr="005D07CA" w:rsidTr="00274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C" w:rsidRPr="005D07CA" w:rsidRDefault="002967FC" w:rsidP="002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7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Консультация «Как помочь подростку успешно учиться?».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C" w:rsidRPr="005D07CA" w:rsidRDefault="002967FC" w:rsidP="002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7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Родительское собрание «Как сберечь здоровье ребенка».</w:t>
            </w:r>
          </w:p>
        </w:tc>
      </w:tr>
      <w:tr w:rsidR="002967FC" w:rsidRPr="005D07CA" w:rsidTr="00274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C" w:rsidRPr="005D07CA" w:rsidRDefault="002967FC" w:rsidP="002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7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Консультация «Компьютер в доме: польза или вред».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C" w:rsidRPr="005D07CA" w:rsidRDefault="002967FC" w:rsidP="002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7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Родительское собрание «Компьютер за и против»</w:t>
            </w:r>
          </w:p>
        </w:tc>
      </w:tr>
      <w:tr w:rsidR="002967FC" w:rsidRPr="005D07CA" w:rsidTr="00274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C" w:rsidRPr="005D07CA" w:rsidRDefault="002967FC" w:rsidP="002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7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Консультация «Система профилактики правонарушений несовершеннолетних».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FC" w:rsidRPr="005D07CA" w:rsidRDefault="002967FC" w:rsidP="002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7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Родительское собрание «Поощрение и наказание».</w:t>
            </w:r>
          </w:p>
        </w:tc>
      </w:tr>
    </w:tbl>
    <w:p w:rsidR="002967FC" w:rsidRDefault="002967FC" w:rsidP="0029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FC" w:rsidRDefault="002967FC" w:rsidP="0029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FC" w:rsidRPr="002967FC" w:rsidRDefault="002967FC" w:rsidP="0029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FC"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  <w:t>Приоритетные направления воспитательной работы в 2014-2015 учебном году.</w:t>
      </w:r>
    </w:p>
    <w:p w:rsidR="002967FC" w:rsidRPr="002967FC" w:rsidRDefault="002967FC" w:rsidP="0029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1"/>
        <w:gridCol w:w="1674"/>
        <w:gridCol w:w="1610"/>
        <w:gridCol w:w="1767"/>
        <w:gridCol w:w="1826"/>
        <w:gridCol w:w="1738"/>
      </w:tblGrid>
      <w:tr w:rsidR="002967FC" w:rsidRPr="004220EA" w:rsidTr="00274B59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7FC" w:rsidRPr="004220EA" w:rsidRDefault="002967FC" w:rsidP="0027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«Ты в ответе за свою жизнь»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7FC" w:rsidRPr="004220EA" w:rsidRDefault="002967FC" w:rsidP="0027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«Свеча надежды»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7FC" w:rsidRPr="004220EA" w:rsidRDefault="002967FC" w:rsidP="0027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«Малая Академия наук»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7FC" w:rsidRPr="004220EA" w:rsidRDefault="002967FC" w:rsidP="0027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«Родина – мать, умей за неё постоять»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7FC" w:rsidRPr="004220EA" w:rsidRDefault="002967FC" w:rsidP="0027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«Внимание, дети!»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7FC" w:rsidRPr="004220EA" w:rsidRDefault="002967FC" w:rsidP="0027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«Кладезь семейной мудрости»</w:t>
            </w:r>
          </w:p>
        </w:tc>
      </w:tr>
    </w:tbl>
    <w:p w:rsidR="002967FC" w:rsidRDefault="002967FC" w:rsidP="002967F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967FC" w:rsidRDefault="002967FC" w:rsidP="002967F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967FC" w:rsidRPr="002967FC" w:rsidRDefault="002967FC" w:rsidP="002967FC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2967FC">
        <w:rPr>
          <w:rFonts w:ascii="Calibri" w:eastAsia="Calibri" w:hAnsi="Calibri" w:cs="Times New Roman"/>
          <w:b/>
          <w:sz w:val="52"/>
          <w:szCs w:val="52"/>
        </w:rPr>
        <w:t>Классные часы</w:t>
      </w:r>
    </w:p>
    <w:p w:rsidR="00161A9A" w:rsidRDefault="00161A9A" w:rsidP="00B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9A" w:rsidRPr="004220EA" w:rsidRDefault="00161A9A" w:rsidP="00B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A9A" w:rsidRPr="004220EA">
          <w:pgSz w:w="11906" w:h="16838"/>
          <w:pgMar w:top="709" w:right="850" w:bottom="709" w:left="1276" w:header="708" w:footer="708" w:gutter="0"/>
          <w:cols w:space="720"/>
        </w:sect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СЕНТЯБРЬ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72"/>
        <w:gridCol w:w="2347"/>
        <w:gridCol w:w="2473"/>
        <w:gridCol w:w="2495"/>
        <w:gridCol w:w="2512"/>
        <w:gridCol w:w="2487"/>
      </w:tblGrid>
      <w:tr w:rsidR="006442E5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«Ты в ответе за свою жизнь»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«Свеча надежды»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«Малая Академия наук»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«Родина – мать, умей за неё постоять»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«Внимание, дети!»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«Кладезь семейной мудрости»</w:t>
            </w:r>
          </w:p>
        </w:tc>
      </w:tr>
      <w:tr w:rsidR="006442E5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«Мы против наркомании» (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урок-профилактики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(тематический 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Режим питания нарушать нельзя (час общения).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День здоровья «Быть здоровым – модно».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«Виды спорта»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-минутки).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Праздник Первого звонка.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«Доброта спасёт мир» (диспут).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«Твоё общение в обществе»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«Люди, без которых мне одиноко» (круглый стол).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«Мы против наркомании» (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урок-профилактики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знаний»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«По лабиринтам знаний» (путешествие по станциям).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«Моя любимая книга» (литературная гостиная).</w:t>
            </w:r>
          </w:p>
          <w:p w:rsidR="00B2090D" w:rsidRPr="004220EA" w:rsidRDefault="00B2090D" w:rsidP="00B2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2E5" w:rsidRDefault="006442E5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моя родина.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«Дружелюбие России»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мира»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«Города-герои» (виртуальное путешествие).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«Мы граждане России» (диспут).</w:t>
            </w:r>
          </w:p>
          <w:p w:rsidR="00B2090D" w:rsidRPr="004220EA" w:rsidRDefault="00B2090D" w:rsidP="00B2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«Конвенция о правах ребёнка»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глазами ученика» (анкетирование).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«Образ жизни. Что это такое?» (беседа).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«Имею право» (беседа).</w:t>
            </w:r>
          </w:p>
          <w:p w:rsidR="00B2090D" w:rsidRPr="004220EA" w:rsidRDefault="00B2090D" w:rsidP="00B2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«Причины дорожно-транспортных происшествий» (родительское собрание).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 xml:space="preserve">«Ваша семья» (посещение семей учащихся, составление актов обследования жилищно-бытовых условий). 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«Режим дня школьника» (родительский всеобуч).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помочь ребёнку в учёбе» (педагогическая консультация).</w:t>
            </w:r>
          </w:p>
        </w:tc>
      </w:tr>
    </w:tbl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7"/>
        <w:gridCol w:w="2444"/>
        <w:gridCol w:w="2522"/>
        <w:gridCol w:w="2229"/>
        <w:gridCol w:w="2874"/>
        <w:gridCol w:w="2360"/>
      </w:tblGrid>
      <w:tr w:rsidR="004220EA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«Ты в ответе за свою жизнь»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«Свеча надежды»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«Малая Академия наук»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«Родина – мать, умей за неё постоять»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«Внимание, дети!»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«Кладезь семейной мудрости»</w:t>
            </w:r>
          </w:p>
        </w:tc>
      </w:tr>
      <w:tr w:rsidR="00B2090D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День здоровья «Русские народные игры».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«Компьютер: друг или враг?»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«Виды спорта»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-минутки).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 xml:space="preserve">«Мифы и 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 xml:space="preserve"> о курении» (беседа с обсуждением).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День Учителя.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Осенний бал.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День пожилого человека.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«Твоё общение в школе».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</w:rPr>
            </w:pPr>
            <w:r w:rsidRPr="004220EA">
              <w:rPr>
                <w:rFonts w:ascii="Times New Roman" w:hAnsi="Times New Roman"/>
              </w:rPr>
              <w:t>«Азбука этики. Основные понятия этики. Культура общения» (дискуссия).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«Мой учитель» (конкурс поздравительных открыток).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«Вред наркотиков» (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урок-профилактики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Предметная неделя «Естествознание».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предметной олимпиады. 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знаний» (классный час).</w:t>
            </w:r>
          </w:p>
          <w:p w:rsidR="00B2090D" w:rsidRPr="004220EA" w:rsidRDefault="00B2090D" w:rsidP="00B2090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090D" w:rsidRPr="004220EA" w:rsidRDefault="00B2090D" w:rsidP="00B2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мира»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«Города-герои» (виртуальное путешествие).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«Символы Отчизны»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«Коллекция человеческой мудрости» (творческая мастерская).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«Уголовная ответственность несовершеннолетних»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«Право на самостоятельность» (урок права).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«Имею право» (беседа).</w:t>
            </w:r>
          </w:p>
          <w:p w:rsidR="00B2090D" w:rsidRPr="004220EA" w:rsidRDefault="00B2090D" w:rsidP="00B2090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«Учимся строить отношения с подростками» (родительское собрание).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«Воспитание без насилия» (родительский всеобуч).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помочь ребёнку в учёбе» (педагогическая консультация).</w:t>
            </w:r>
          </w:p>
        </w:tc>
      </w:tr>
    </w:tbl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5"/>
        <w:gridCol w:w="2417"/>
        <w:gridCol w:w="2431"/>
        <w:gridCol w:w="2486"/>
        <w:gridCol w:w="2413"/>
        <w:gridCol w:w="2494"/>
      </w:tblGrid>
      <w:tr w:rsidR="004220EA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«Ты в ответе за свою жизнь»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«Свеча надежды»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«Малая Академия наук»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«Родина – мать, умей за неё постоять»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«Внимание, дети!»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«Кладезь семейной мудрости»</w:t>
            </w:r>
          </w:p>
        </w:tc>
      </w:tr>
      <w:tr w:rsidR="00B2090D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«Наркомания – эпидемия века» (тематический 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«О ВИЧ – инфекции и СПИДЕ» (беседа).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«Я выбираю жизнь» (конкурс плакатов и буклетов).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День здоровья «Международный день отказа от курения».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«Виды спорта»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-минутки).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«Умей общаться со всеми и всегда» (час общения).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«Сердце матери» (конкурс творческих работ).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«Ваш выбор: дружба или одиночество?» (дискуссия).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милосердия и доброты» (классный час).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предметной олимпиады. 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«Права и обязанности школьника» (КВН).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«Пойми меня»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-игровая программа).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знаний» (классный час).</w:t>
            </w:r>
          </w:p>
          <w:p w:rsidR="00B2090D" w:rsidRPr="004220EA" w:rsidRDefault="00B2090D" w:rsidP="00B2090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090D" w:rsidRPr="004220EA" w:rsidRDefault="00B2090D" w:rsidP="00B2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мира»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«Города-герои» (виртуальное путешествие).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«Путешествие по колеснице времени» (игра).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«Колокола времён» (заочная экскурсия).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«Я в ответе за свои поступки» (урок права).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«Имею право» (беседа).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«Я принимаю ответственные решения!» (школа жизненных навыков).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День Матери «Имя твоего ангела» (праздничная программа).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 xml:space="preserve">Профилактика наркомании, токсикомании, 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» (родительский всеобуч).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помочь ребёнку в учёбе» (педагогическая консультация).</w:t>
            </w:r>
          </w:p>
        </w:tc>
      </w:tr>
    </w:tbl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98"/>
        <w:gridCol w:w="2430"/>
        <w:gridCol w:w="2561"/>
        <w:gridCol w:w="2485"/>
        <w:gridCol w:w="2313"/>
        <w:gridCol w:w="2699"/>
      </w:tblGrid>
      <w:tr w:rsidR="004220EA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«Ты в ответе за свою жизнь»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«Свеча надежды»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«Малая Академия наук»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«Родина – мать, умей за неё постоять»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«Внимание, дети!»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«Кладезь семейной мудрости»</w:t>
            </w:r>
          </w:p>
        </w:tc>
      </w:tr>
      <w:tr w:rsidR="00B2090D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«Мир без наркотиков» (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урок-профилактики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«Виды спорта»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-минутки).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«Что имеем, не храним, потерявши, плачем…» (игра-викторина).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«Я в мире, мир – во мне» (тематический 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«Способы бесконфликтного поведения» (игра).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Новогодний бал.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«Весело встретим Новый год!» (конкурс стенгазет).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«Познай себя» (тестирование).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«Моя будущая профессия»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знаний»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«Моё отношение к учебным предметам» (анкетирование).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«История – дорога во времени» (игра-путешествие).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«Наш парламент»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«Главная книга страны» (беседа).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«Национальные символы России» (дискуссия).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мира»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«Города-герои» (виртуальное путешествие).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«Закон о правах ребёнка – твой закон» (устный журнал).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«Имею право» (беседа).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«Право быть ребёнком» (изучение Конвенции о правах ребёнка).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не стать жертвой преступления?» (час общения).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«Вызывающее поведение подростков: как реагировать и что делать?» (дебаты).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Взаимоотношения в семье – отражение в ребёнке» (родительский всеобуч).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помочь ребёнку в учёбе» (педагогическая консультация).</w:t>
            </w:r>
          </w:p>
        </w:tc>
      </w:tr>
    </w:tbl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06"/>
        <w:gridCol w:w="2466"/>
        <w:gridCol w:w="2570"/>
        <w:gridCol w:w="2471"/>
        <w:gridCol w:w="2519"/>
        <w:gridCol w:w="2454"/>
      </w:tblGrid>
      <w:tr w:rsidR="004220EA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«Ты в ответе за свою жизнь»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«Свеча надежды»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«Малая Академия наук»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«Родина – мать, умей за неё постоять»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«Внимание, дети!»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«Кладезь семейной мудрости»</w:t>
            </w:r>
          </w:p>
        </w:tc>
      </w:tr>
      <w:tr w:rsidR="00B2090D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«Мы против наркотиков» (конкурс рисунков).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День здоровья «Праздник зимних забав».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«Виды спорта»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-минутки).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«Не нужен клад, коли в семье лад» (классный час).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«Вечер встречи с выпускниками».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«Человек в семье» (час общения).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«Я – гражданин!» (тематический 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«Письмо самому себе» (конкурс писем).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Предметная неделя «Физическое воспитание. ОБЖ».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«Татьянин день» (доклады уч-ся о празднике).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знаний»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«Представляю свой проект» (конкурс исследовательских проектов).</w:t>
            </w:r>
          </w:p>
          <w:p w:rsidR="00B2090D" w:rsidRPr="004220EA" w:rsidRDefault="00B2090D" w:rsidP="00B2090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«Религиозный экстремизм» (дискуссия).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мира»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«Города-герои» (виртуальное путешествие).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«Моя Родина» (конкурс рисунков).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«Личностный рост» (анкетирование).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«Имею право» (беседа).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«Поговорим об ответственности» (правовая беседа).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«Воспитание правовой культуры» (родительский всеобуч).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помочь ребёнку в учёбе» (педагогическая консультация).</w:t>
            </w:r>
          </w:p>
          <w:p w:rsidR="00B2090D" w:rsidRPr="004220EA" w:rsidRDefault="00B2090D" w:rsidP="00B2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0"/>
        <w:gridCol w:w="2819"/>
        <w:gridCol w:w="2445"/>
        <w:gridCol w:w="2397"/>
        <w:gridCol w:w="2304"/>
        <w:gridCol w:w="2461"/>
      </w:tblGrid>
      <w:tr w:rsidR="004220EA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«Ты в ответе за свою жизнь»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«Свеча надежды»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«Малая Академия наук»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«Родина – мать, умей за неё постоять»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«Внимание, дети!»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«Кладезь семейной мудрости»</w:t>
            </w:r>
          </w:p>
        </w:tc>
      </w:tr>
      <w:tr w:rsidR="00B2090D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«Режим дня и здоровье» (беседа).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«Патриот» (военно-спортивная игра).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«Виды спорта»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-минутки).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«Резервы богатырского здоровья» (устный журнал).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«А ну-ка парни» (вечер, посвящённый 23 февраля).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День Святого Валентина.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«Портрет друга, которого я бы хотел иметь» (мастерская).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«Взаимоотношения в группе» (социометрическое изучение).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«Умей сказать нет наркотикам» (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урок-профилактики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Предметная неделя «Физика. Математика».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учиться, чтобы не лениться»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знаний» (классный час).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«Юноши защищали Родину» (тематический 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«Юноши присягают России» (лекторий).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«Память, которой не будет конца» (конкурс презентаций).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мира»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«Города-герои» (виртуальное путешествие).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«Что такое наказание?» (опрос)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«Наше право на личную жизнь» (урок права).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«Имею право» (беседа).</w:t>
            </w:r>
          </w:p>
          <w:p w:rsidR="00B2090D" w:rsidRPr="004220EA" w:rsidRDefault="00B2090D" w:rsidP="00B2090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«Роль книги в жизни ребёнка» (родительский всеобуч).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помочь ребёнку в учёбе» (педагогическая консультация).</w:t>
            </w:r>
          </w:p>
          <w:p w:rsidR="00B2090D" w:rsidRPr="004220EA" w:rsidRDefault="00B2090D" w:rsidP="00B2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МАРТ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2835"/>
        <w:gridCol w:w="2301"/>
        <w:gridCol w:w="2454"/>
      </w:tblGrid>
      <w:tr w:rsidR="004220EA" w:rsidRPr="004220EA" w:rsidTr="00B2090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«Ты в ответе за свою жизнь»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«Свеча надежды»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«Малая Академия наук»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«Родина – мать, умей за неё постоять»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«Внимание, дети!»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«Кладезь семейной мудрости»</w:t>
            </w:r>
          </w:p>
        </w:tc>
      </w:tr>
      <w:tr w:rsidR="00B2090D" w:rsidRPr="004220EA" w:rsidTr="00B2090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«Сохранить природу – сохранить жизнь» (дискуссия).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Алкоголь – губитель судеб» (тематический 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«Я за ЗОЖ» (конкурс рисунков).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«Мы против наркотиков» (выпуск листовок).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День здоровья «Баскетбольное шоу».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«Виды спорта»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-минутки).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«Толерантность – норма жизни» (беседа).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Международный Женский день.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«Правила поведения в школе, в общественных местах»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«Масленица» (внеклассное мероприятие).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«Умею ли я любить» (анкетирование).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Предметная неделя «Искусство».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«Результаты 3 четверти» (классное собрание).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знаний»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«Твой характер и твоя профессия» (анкетирование).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мира»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«Города-герои» (виртуальное путешествие).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«Пою моё Отечество» (конкурс стихотворений).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«Люди мира, на минуту встаньте!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композиция).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«Что такое наказание» (беседа).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«Ответственность несовершеннолетних» (беседа).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«Имею право» (беседа).</w:t>
            </w:r>
          </w:p>
          <w:p w:rsidR="00B2090D" w:rsidRPr="004220EA" w:rsidRDefault="00B2090D" w:rsidP="00B2090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«Проблемы компьютерной зависимости» (родительское собрание).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«Загляните в мамины глаза»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«Особенности подросткового возраста. Предотвращение отчуждённости между родителями и детьми» (родительский всеобуч).</w:t>
            </w:r>
          </w:p>
          <w:p w:rsidR="00B2090D" w:rsidRPr="004220EA" w:rsidRDefault="00B2090D" w:rsidP="00B2090D">
            <w:pPr>
              <w:tabs>
                <w:tab w:val="left" w:pos="229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помочь ребёнку в учёбе» (педагогическая консультация).</w:t>
            </w:r>
          </w:p>
        </w:tc>
      </w:tr>
    </w:tbl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78"/>
        <w:gridCol w:w="2481"/>
        <w:gridCol w:w="2448"/>
        <w:gridCol w:w="2428"/>
        <w:gridCol w:w="2460"/>
        <w:gridCol w:w="2491"/>
      </w:tblGrid>
      <w:tr w:rsidR="004220EA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«Ты в ответе за свою жизнь»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«Свеча надежды»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«Малая Академия наук»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«Родина – мать, умей за неё постоять»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«Внимание, дети!»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«Кладезь семейной мудрости»</w:t>
            </w:r>
          </w:p>
        </w:tc>
      </w:tr>
      <w:tr w:rsidR="00B2090D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«Будущее за нами» (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урок-профилактики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«Экология окружающей среды» (конкурс презентаций).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«Мы и охрана природы» (тематический 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 xml:space="preserve">День здоровья «Здоровье – это 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«Виды спорта»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-минутки).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«День космонавтики».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«День смеха».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«День Земли».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«Учись видеть прекрасное в человеке» (практическое занятие).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Предметная неделя «Филология».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«Ох уж эти сказки!» (изучение Конвенц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>Н о правах ребенка) (ролевая игра).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«По морю смеха» (школьная юморина).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знаний» (классный час).</w:t>
            </w:r>
          </w:p>
          <w:p w:rsidR="00B2090D" w:rsidRPr="004220EA" w:rsidRDefault="00B2090D" w:rsidP="00B2090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 дела ты добрые вложи всё лучшее своей души!» (акция)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«День единения народов»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мира»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«Города-герои» (виртуальное путешествие).</w:t>
            </w:r>
          </w:p>
          <w:p w:rsidR="00B2090D" w:rsidRPr="004220EA" w:rsidRDefault="00B2090D" w:rsidP="00B2090D">
            <w:p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«Имею право» (беседа).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«Активная жизненная позиция – как ты это понимаешь?» (диспут).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«Поведение в экстремальных ситуациях» (беседа).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«Роль семьи в развитии познавательной активности учащегося» (родительский всеобуч).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помочь ребёнку в учёбе» (педагогическая консультация).</w:t>
            </w:r>
          </w:p>
        </w:tc>
      </w:tr>
    </w:tbl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17"/>
        <w:gridCol w:w="2486"/>
        <w:gridCol w:w="2467"/>
        <w:gridCol w:w="2450"/>
        <w:gridCol w:w="2461"/>
        <w:gridCol w:w="2505"/>
      </w:tblGrid>
      <w:tr w:rsidR="004220EA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«Ты в ответе за свою жизнь»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«Свеча надежды»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«Малая Академия наук»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«Родина – мать, умей за неё постоять»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«Внимание, дети!»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EA">
              <w:rPr>
                <w:rFonts w:ascii="Times New Roman" w:hAnsi="Times New Roman"/>
                <w:b/>
                <w:i/>
                <w:sz w:val="28"/>
                <w:szCs w:val="28"/>
              </w:rPr>
              <w:t>«Кладезь семейной мудрости»</w:t>
            </w:r>
          </w:p>
        </w:tc>
      </w:tr>
      <w:tr w:rsidR="00B2090D" w:rsidRPr="004220EA" w:rsidTr="00B2090D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«Мы со спортом дружим» (спортивный праздник).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«Виды спорта» (</w:t>
            </w:r>
            <w:proofErr w:type="spellStart"/>
            <w:r w:rsidRPr="004220E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220EA">
              <w:rPr>
                <w:rFonts w:ascii="Times New Roman" w:hAnsi="Times New Roman"/>
                <w:sz w:val="24"/>
                <w:szCs w:val="24"/>
              </w:rPr>
              <w:t>-минутки).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«Формула здоровья» (дискуссия).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«9 мая – День Победы».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Праздник Последнего звонка.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«Человек живёт среди людей» (час общения).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gramStart"/>
            <w:r w:rsidRPr="004220EA">
              <w:rPr>
                <w:rFonts w:ascii="Times New Roman" w:hAnsi="Times New Roman"/>
                <w:sz w:val="24"/>
                <w:szCs w:val="24"/>
              </w:rPr>
              <w:t>самом</w:t>
            </w:r>
            <w:proofErr w:type="gramEnd"/>
            <w:r w:rsidRPr="004220EA">
              <w:rPr>
                <w:rFonts w:ascii="Times New Roman" w:hAnsi="Times New Roman"/>
                <w:sz w:val="24"/>
                <w:szCs w:val="24"/>
              </w:rPr>
              <w:t xml:space="preserve"> сокровенном» (беседа).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«Навстречу друг другу» (интерактивная беседа).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Предметная неделя «Технология».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«Подведём черту» (классное собрание).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«Учиться – всегда пригодиться» (беседа).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знаний» (классный час).</w:t>
            </w:r>
          </w:p>
          <w:p w:rsidR="00B2090D" w:rsidRPr="004220EA" w:rsidRDefault="00B2090D" w:rsidP="00B2090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«Они сражались за Родину»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«Никто не забыт, ничто не забыто» (вахта памяти).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«Урок мира»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«Города-герои» (виртуальное путешествие).</w:t>
            </w:r>
          </w:p>
          <w:p w:rsidR="00B2090D" w:rsidRPr="004220EA" w:rsidRDefault="00B2090D" w:rsidP="00B2090D">
            <w:p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«Наше равноправие» (урок права).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«Чтобы не было беды» (тематический 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«Имею право» (беседа).</w:t>
            </w:r>
          </w:p>
          <w:p w:rsidR="00B2090D" w:rsidRPr="004220EA" w:rsidRDefault="00B2090D" w:rsidP="00B2090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«Всё начинается в семье» (устный журнал).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«Трудовое воспитание школьника» (родительский всеобуч).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Наши успехи и достижения» (родительское собрание).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«Мы и наш класс» (классный час).</w:t>
            </w:r>
          </w:p>
          <w:p w:rsidR="00B2090D" w:rsidRPr="004220EA" w:rsidRDefault="00B2090D" w:rsidP="00B2090D">
            <w:pPr>
              <w:numPr>
                <w:ilvl w:val="0"/>
                <w:numId w:val="3"/>
              </w:numPr>
              <w:tabs>
                <w:tab w:val="left" w:pos="2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0EA">
              <w:rPr>
                <w:rFonts w:ascii="Times New Roman" w:hAnsi="Times New Roman"/>
                <w:sz w:val="24"/>
                <w:szCs w:val="24"/>
              </w:rPr>
              <w:t>«Как помочь ребёнку в учёбе» (педагогическая консультация).</w:t>
            </w:r>
          </w:p>
        </w:tc>
      </w:tr>
    </w:tbl>
    <w:p w:rsidR="00B2090D" w:rsidRPr="004220EA" w:rsidRDefault="00B2090D" w:rsidP="00B2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90D" w:rsidRPr="004220EA" w:rsidRDefault="00B2090D"/>
    <w:sectPr w:rsidR="00B2090D" w:rsidRPr="004220EA" w:rsidSect="00B20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CB24AEC"/>
    <w:multiLevelType w:val="hybridMultilevel"/>
    <w:tmpl w:val="07E2B35C"/>
    <w:lvl w:ilvl="0" w:tplc="5066A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C6199"/>
    <w:multiLevelType w:val="hybridMultilevel"/>
    <w:tmpl w:val="ACB0862C"/>
    <w:lvl w:ilvl="0" w:tplc="A02E910A">
      <w:start w:val="1"/>
      <w:numFmt w:val="decimal"/>
      <w:lvlText w:val="%1."/>
      <w:lvlJc w:val="left"/>
      <w:pPr>
        <w:ind w:left="914" w:hanging="63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234FEF"/>
    <w:multiLevelType w:val="hybridMultilevel"/>
    <w:tmpl w:val="799E1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0D"/>
    <w:rsid w:val="00017C2D"/>
    <w:rsid w:val="00161A9A"/>
    <w:rsid w:val="0020137C"/>
    <w:rsid w:val="002967FC"/>
    <w:rsid w:val="003F40CA"/>
    <w:rsid w:val="004220EA"/>
    <w:rsid w:val="00485A0C"/>
    <w:rsid w:val="006442E5"/>
    <w:rsid w:val="007D1CC2"/>
    <w:rsid w:val="00B2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09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09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2013-09-17T15:26:00Z</cp:lastPrinted>
  <dcterms:created xsi:type="dcterms:W3CDTF">2013-09-17T14:36:00Z</dcterms:created>
  <dcterms:modified xsi:type="dcterms:W3CDTF">2014-11-14T17:51:00Z</dcterms:modified>
</cp:coreProperties>
</file>