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75BB" w:rsidRPr="00BE05F6" w:rsidRDefault="00872F35" w:rsidP="008575BB">
      <w:pPr>
        <w:pStyle w:val="1"/>
        <w:jc w:val="center"/>
        <w:rPr>
          <w:sz w:val="24"/>
          <w:szCs w:val="24"/>
        </w:rPr>
      </w:pPr>
      <w:bookmarkStart w:id="0" w:name="_GoBack"/>
      <w:r>
        <w:rPr>
          <w:sz w:val="24"/>
          <w:szCs w:val="24"/>
        </w:rPr>
        <w:t>Урок технологии на тему «Подготовка ткани к раскрою»</w:t>
      </w:r>
    </w:p>
    <w:bookmarkEnd w:id="0"/>
    <w:p w:rsidR="008575BB" w:rsidRPr="00600ABC" w:rsidRDefault="008575BB" w:rsidP="008575BB">
      <w:pPr>
        <w:pStyle w:val="2"/>
        <w:jc w:val="center"/>
        <w:rPr>
          <w:sz w:val="28"/>
          <w:szCs w:val="28"/>
        </w:rPr>
      </w:pPr>
      <w:r>
        <w:rPr>
          <w:noProof/>
          <w:sz w:val="28"/>
          <w:szCs w:val="28"/>
        </w:rPr>
        <w:drawing>
          <wp:anchor distT="0" distB="0" distL="114300" distR="114300" simplePos="0" relativeHeight="251660288" behindDoc="0" locked="0" layoutInCell="1" allowOverlap="1">
            <wp:simplePos x="0" y="0"/>
            <wp:positionH relativeFrom="column">
              <wp:posOffset>-228600</wp:posOffset>
            </wp:positionH>
            <wp:positionV relativeFrom="paragraph">
              <wp:posOffset>16510</wp:posOffset>
            </wp:positionV>
            <wp:extent cx="1371600" cy="1371600"/>
            <wp:effectExtent l="19050" t="0" r="0" b="0"/>
            <wp:wrapSquare wrapText="bothSides"/>
            <wp:docPr id="2" name="cc-m-textwithimage-image-5612770317" descr="http://u.jimdo.com/www15/o/s654dda41c71d4c3b/img/i4187d7a2d3da3a17/1336897273/std/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612770317" descr="http://u.jimdo.com/www15/o/s654dda41c71d4c3b/img/i4187d7a2d3da3a17/1336897273/std/image.gif"/>
                    <pic:cNvPicPr>
                      <a:picLocks noChangeAspect="1" noChangeArrowheads="1"/>
                    </pic:cNvPicPr>
                  </pic:nvPicPr>
                  <pic:blipFill>
                    <a:blip r:embed="rId6" r:link="rId7" cstate="print"/>
                    <a:srcRect/>
                    <a:stretch>
                      <a:fillRect/>
                    </a:stretch>
                  </pic:blipFill>
                  <pic:spPr bwMode="auto">
                    <a:xfrm>
                      <a:off x="0" y="0"/>
                      <a:ext cx="1371600" cy="1371600"/>
                    </a:xfrm>
                    <a:prstGeom prst="rect">
                      <a:avLst/>
                    </a:prstGeom>
                    <a:noFill/>
                    <a:ln w="9525">
                      <a:noFill/>
                      <a:miter lim="800000"/>
                      <a:headEnd/>
                      <a:tailEnd/>
                    </a:ln>
                  </pic:spPr>
                </pic:pic>
              </a:graphicData>
            </a:graphic>
          </wp:anchor>
        </w:drawing>
      </w:r>
      <w:proofErr w:type="spellStart"/>
      <w:r w:rsidRPr="00C507A0">
        <w:rPr>
          <w:sz w:val="28"/>
          <w:szCs w:val="28"/>
        </w:rPr>
        <w:t>Декатирование</w:t>
      </w:r>
      <w:proofErr w:type="spellEnd"/>
    </w:p>
    <w:p w:rsidR="008575BB" w:rsidRPr="00600ABC" w:rsidRDefault="008575BB" w:rsidP="00BE05F6">
      <w:pPr>
        <w:pStyle w:val="a3"/>
        <w:jc w:val="both"/>
      </w:pPr>
      <w:r>
        <w:t xml:space="preserve">Некоторые ткани в процессе влажно-тепловой обработки (глажения), стирки подвержены усадке. Чтобы избежать этого, ткань нужно перед раскроем декатировать (провести влажно-тепловую обработку). Ткань утюжьте по направлению нитей основы, не растягивая </w:t>
      </w:r>
    </w:p>
    <w:p w:rsidR="008575BB" w:rsidRPr="00600ABC" w:rsidRDefault="008575BB" w:rsidP="00BE05F6">
      <w:pPr>
        <w:pStyle w:val="2"/>
        <w:rPr>
          <w:sz w:val="28"/>
          <w:szCs w:val="28"/>
        </w:rPr>
      </w:pPr>
      <w:r>
        <w:rPr>
          <w:noProof/>
          <w:sz w:val="28"/>
          <w:szCs w:val="28"/>
        </w:rPr>
        <w:drawing>
          <wp:anchor distT="0" distB="0" distL="114300" distR="114300" simplePos="0" relativeHeight="251661312" behindDoc="0" locked="0" layoutInCell="1" allowOverlap="1">
            <wp:simplePos x="0" y="0"/>
            <wp:positionH relativeFrom="column">
              <wp:posOffset>-228600</wp:posOffset>
            </wp:positionH>
            <wp:positionV relativeFrom="paragraph">
              <wp:posOffset>372110</wp:posOffset>
            </wp:positionV>
            <wp:extent cx="1718310" cy="1284605"/>
            <wp:effectExtent l="19050" t="0" r="0" b="0"/>
            <wp:wrapSquare wrapText="bothSides"/>
            <wp:docPr id="3" name="cc-m-textwithimage-image-5612770817" descr="http://u.jimdo.com/www15/o/s654dda41c71d4c3b/img/i9c26a27f68520ed8/1336897826/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612770817" descr="http://u.jimdo.com/www15/o/s654dda41c71d4c3b/img/i9c26a27f68520ed8/1336897826/std/image.jpg"/>
                    <pic:cNvPicPr>
                      <a:picLocks noChangeAspect="1" noChangeArrowheads="1"/>
                    </pic:cNvPicPr>
                  </pic:nvPicPr>
                  <pic:blipFill>
                    <a:blip r:embed="rId8" r:link="rId9" cstate="print"/>
                    <a:srcRect/>
                    <a:stretch>
                      <a:fillRect/>
                    </a:stretch>
                  </pic:blipFill>
                  <pic:spPr bwMode="auto">
                    <a:xfrm>
                      <a:off x="0" y="0"/>
                      <a:ext cx="1718310" cy="1284605"/>
                    </a:xfrm>
                    <a:prstGeom prst="rect">
                      <a:avLst/>
                    </a:prstGeom>
                    <a:noFill/>
                    <a:ln w="9525">
                      <a:noFill/>
                      <a:miter lim="800000"/>
                      <a:headEnd/>
                      <a:tailEnd/>
                    </a:ln>
                  </pic:spPr>
                </pic:pic>
              </a:graphicData>
            </a:graphic>
          </wp:anchor>
        </w:drawing>
      </w:r>
      <w:r w:rsidRPr="00C507A0">
        <w:rPr>
          <w:sz w:val="28"/>
          <w:szCs w:val="28"/>
        </w:rPr>
        <w:t>Определение лицевой стороны ткани</w:t>
      </w:r>
    </w:p>
    <w:p w:rsidR="008575BB" w:rsidRPr="00600ABC" w:rsidRDefault="008575BB" w:rsidP="00BE05F6">
      <w:pPr>
        <w:pStyle w:val="a3"/>
        <w:jc w:val="both"/>
      </w:pPr>
      <w:r>
        <w:t xml:space="preserve">Ткань обычно </w:t>
      </w:r>
      <w:proofErr w:type="gramStart"/>
      <w:r>
        <w:t>бывает</w:t>
      </w:r>
      <w:proofErr w:type="gramEnd"/>
      <w:r>
        <w:t xml:space="preserve"> сложена в рулоне вдвое. Шерстяные ткани сложены лицевой стороной внутрь, а шелковые – наружу. На кромке ткани проколы направлены с изнаночной на лицевую сторону ткани. Все ткацкие дефекты обычно бывают выведены на изнаночную сторону ткани </w:t>
      </w:r>
    </w:p>
    <w:p w:rsidR="008575BB" w:rsidRDefault="008575BB" w:rsidP="008575BB">
      <w:pPr>
        <w:pStyle w:val="2"/>
        <w:jc w:val="center"/>
        <w:rPr>
          <w:sz w:val="28"/>
          <w:szCs w:val="28"/>
        </w:rPr>
      </w:pPr>
      <w:r w:rsidRPr="00C507A0">
        <w:rPr>
          <w:sz w:val="28"/>
          <w:szCs w:val="28"/>
        </w:rPr>
        <w:t>Осмотр ткани на наличие дефектов</w:t>
      </w:r>
    </w:p>
    <w:p w:rsidR="00BE05F6" w:rsidRDefault="00BE05F6" w:rsidP="008575BB">
      <w:pPr>
        <w:pStyle w:val="2"/>
        <w:jc w:val="center"/>
        <w:rPr>
          <w:sz w:val="28"/>
          <w:szCs w:val="28"/>
        </w:rPr>
      </w:pPr>
      <w:r>
        <w:rPr>
          <w:noProof/>
          <w:sz w:val="28"/>
          <w:szCs w:val="28"/>
        </w:rPr>
        <w:drawing>
          <wp:inline distT="0" distB="0" distL="0" distR="0">
            <wp:extent cx="4164282" cy="2956956"/>
            <wp:effectExtent l="19050" t="0" r="7668"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4160679" cy="2954398"/>
                    </a:xfrm>
                    <a:prstGeom prst="rect">
                      <a:avLst/>
                    </a:prstGeom>
                    <a:noFill/>
                  </pic:spPr>
                </pic:pic>
              </a:graphicData>
            </a:graphic>
          </wp:inline>
        </w:drawing>
      </w:r>
    </w:p>
    <w:p w:rsidR="00BE05F6" w:rsidRDefault="00BE05F6" w:rsidP="00BE05F6">
      <w:pPr>
        <w:pStyle w:val="2"/>
        <w:jc w:val="center"/>
        <w:rPr>
          <w:sz w:val="28"/>
          <w:szCs w:val="28"/>
        </w:rPr>
      </w:pPr>
      <w:r w:rsidRPr="00BE05F6">
        <w:rPr>
          <w:sz w:val="28"/>
          <w:szCs w:val="28"/>
        </w:rPr>
        <w:object w:dxaOrig="7198"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4pt" o:ole="">
            <v:imagedata r:id="rId11" o:title=""/>
          </v:shape>
          <o:OLEObject Type="Embed" ProgID="PowerPoint.Slide.12" ShapeID="_x0000_i1025" DrawAspect="Content" ObjectID="_1478602791" r:id="rId12"/>
        </w:object>
      </w:r>
    </w:p>
    <w:p w:rsidR="008575BB" w:rsidRPr="00BE05F6" w:rsidRDefault="008575BB" w:rsidP="00BE05F6">
      <w:pPr>
        <w:pStyle w:val="2"/>
        <w:jc w:val="center"/>
        <w:rPr>
          <w:sz w:val="28"/>
          <w:szCs w:val="28"/>
        </w:rPr>
      </w:pPr>
      <w:r w:rsidRPr="00600ABC">
        <w:rPr>
          <w:sz w:val="28"/>
          <w:szCs w:val="28"/>
        </w:rPr>
        <w:t>Определение направления долевой нити</w:t>
      </w:r>
    </w:p>
    <w:p w:rsidR="008575BB" w:rsidRDefault="008575BB" w:rsidP="008575BB">
      <w:pPr>
        <w:pStyle w:val="a3"/>
        <w:jc w:val="both"/>
      </w:pPr>
      <w:r>
        <w:t xml:space="preserve">Нить основы направлена вдоль кромки ткани. При раскладке выкроек старайтесь избегать отклонения от направления нити основы. Иначе, готовое изделие может «закрутиться» на человеке </w:t>
      </w:r>
    </w:p>
    <w:p w:rsidR="00BE05F6" w:rsidRDefault="00872F35" w:rsidP="00BE05F6">
      <w:pPr>
        <w:pStyle w:val="a3"/>
        <w:jc w:val="center"/>
      </w:pPr>
      <w:r>
        <w:rPr>
          <w:noProof/>
        </w:rPr>
        <w:pict>
          <v:rect id="_x0000_s1036" style="position:absolute;left:0;text-align:left;margin-left:41.2pt;margin-top:9.75pt;width:297.75pt;height:164.95pt;z-index:251670528">
            <v:textbox style="mso-next-textbox:#_x0000_s1036">
              <w:txbxContent>
                <w:p w:rsidR="00BE05F6" w:rsidRDefault="00BE05F6" w:rsidP="00BE05F6">
                  <w:pPr>
                    <w:jc w:val="center"/>
                  </w:pPr>
                  <w:r w:rsidRPr="00BE05F6">
                    <w:rPr>
                      <w:noProof/>
                    </w:rPr>
                    <w:drawing>
                      <wp:inline distT="0" distB="0" distL="0" distR="0">
                        <wp:extent cx="2807278" cy="1932486"/>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612781117" descr="http://u.jimdo.com/www15/o/s654dda41c71d4c3b/img/iada5363b23ac479c/1336899326/std/image.png"/>
                                <pic:cNvPicPr>
                                  <a:picLocks noChangeAspect="1" noChangeArrowheads="1"/>
                                </pic:cNvPicPr>
                              </pic:nvPicPr>
                              <pic:blipFill>
                                <a:blip r:embed="rId13" r:link="rId14"/>
                                <a:srcRect/>
                                <a:stretch>
                                  <a:fillRect/>
                                </a:stretch>
                              </pic:blipFill>
                              <pic:spPr bwMode="auto">
                                <a:xfrm>
                                  <a:off x="0" y="0"/>
                                  <a:ext cx="2822599" cy="1943033"/>
                                </a:xfrm>
                                <a:prstGeom prst="rect">
                                  <a:avLst/>
                                </a:prstGeom>
                                <a:noFill/>
                                <a:ln w="9525">
                                  <a:noFill/>
                                  <a:miter lim="800000"/>
                                  <a:headEnd/>
                                  <a:tailEnd/>
                                </a:ln>
                              </pic:spPr>
                            </pic:pic>
                          </a:graphicData>
                        </a:graphic>
                      </wp:inline>
                    </w:drawing>
                  </w:r>
                </w:p>
              </w:txbxContent>
            </v:textbox>
          </v:rect>
        </w:pict>
      </w:r>
    </w:p>
    <w:p w:rsidR="008575BB" w:rsidRPr="00600ABC" w:rsidRDefault="008575BB" w:rsidP="008575BB">
      <w:pPr>
        <w:pStyle w:val="2"/>
      </w:pPr>
    </w:p>
    <w:p w:rsidR="008575BB" w:rsidRPr="00600ABC" w:rsidRDefault="008575BB" w:rsidP="008575BB">
      <w:pPr>
        <w:pStyle w:val="2"/>
      </w:pPr>
    </w:p>
    <w:p w:rsidR="008575BB" w:rsidRDefault="008575BB" w:rsidP="008575BB">
      <w:pPr>
        <w:pStyle w:val="2"/>
      </w:pPr>
    </w:p>
    <w:p w:rsidR="00BE05F6" w:rsidRDefault="00BE05F6" w:rsidP="008575BB">
      <w:pPr>
        <w:pStyle w:val="2"/>
      </w:pPr>
    </w:p>
    <w:p w:rsidR="00BE05F6" w:rsidRPr="00600ABC" w:rsidRDefault="00BE05F6" w:rsidP="008575BB">
      <w:pPr>
        <w:pStyle w:val="2"/>
      </w:pPr>
    </w:p>
    <w:p w:rsidR="00BE05F6" w:rsidRPr="00BE05F6" w:rsidRDefault="008575BB" w:rsidP="00BE05F6">
      <w:pPr>
        <w:pStyle w:val="2"/>
        <w:jc w:val="center"/>
        <w:rPr>
          <w:sz w:val="28"/>
          <w:szCs w:val="28"/>
        </w:rPr>
      </w:pPr>
      <w:r w:rsidRPr="00600ABC">
        <w:rPr>
          <w:sz w:val="28"/>
          <w:szCs w:val="28"/>
        </w:rPr>
        <w:lastRenderedPageBreak/>
        <w:t>Определение направления рисунка</w:t>
      </w:r>
    </w:p>
    <w:p w:rsidR="008575BB" w:rsidRPr="00C1121D" w:rsidRDefault="008575BB" w:rsidP="00C1121D">
      <w:pPr>
        <w:spacing w:line="276" w:lineRule="auto"/>
        <w:jc w:val="both"/>
        <w:rPr>
          <w:sz w:val="18"/>
          <w:szCs w:val="18"/>
        </w:rPr>
      </w:pPr>
      <w:r w:rsidRPr="00C1121D">
        <w:rPr>
          <w:noProof/>
          <w:sz w:val="18"/>
          <w:szCs w:val="18"/>
        </w:rPr>
        <w:drawing>
          <wp:anchor distT="0" distB="0" distL="114300" distR="114300" simplePos="0" relativeHeight="251669504" behindDoc="0" locked="0" layoutInCell="1" allowOverlap="1">
            <wp:simplePos x="0" y="0"/>
            <wp:positionH relativeFrom="column">
              <wp:posOffset>109855</wp:posOffset>
            </wp:positionH>
            <wp:positionV relativeFrom="paragraph">
              <wp:posOffset>50165</wp:posOffset>
            </wp:positionV>
            <wp:extent cx="4352925" cy="2279650"/>
            <wp:effectExtent l="19050" t="0" r="9525" b="0"/>
            <wp:wrapSquare wrapText="bothSides"/>
            <wp:docPr id="11" name="cc-m-textwithimage-image-5612786817" descr="http://u.jimdo.com/www15/o/s654dda41c71d4c3b/img/i5dfd7867154c64de/1336900315/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612786817" descr="http://u.jimdo.com/www15/o/s654dda41c71d4c3b/img/i5dfd7867154c64de/1336900315/std/image.jpg"/>
                    <pic:cNvPicPr>
                      <a:picLocks noChangeAspect="1" noChangeArrowheads="1"/>
                    </pic:cNvPicPr>
                  </pic:nvPicPr>
                  <pic:blipFill>
                    <a:blip r:embed="rId15" r:link="rId16" cstate="print"/>
                    <a:srcRect/>
                    <a:stretch>
                      <a:fillRect/>
                    </a:stretch>
                  </pic:blipFill>
                  <pic:spPr bwMode="auto">
                    <a:xfrm>
                      <a:off x="0" y="0"/>
                      <a:ext cx="4352925" cy="2279650"/>
                    </a:xfrm>
                    <a:prstGeom prst="rect">
                      <a:avLst/>
                    </a:prstGeom>
                    <a:noFill/>
                    <a:ln w="9525">
                      <a:noFill/>
                      <a:miter lim="800000"/>
                      <a:headEnd/>
                      <a:tailEnd/>
                    </a:ln>
                  </pic:spPr>
                </pic:pic>
              </a:graphicData>
            </a:graphic>
          </wp:anchor>
        </w:drawing>
      </w:r>
      <w:r w:rsidRPr="00C1121D">
        <w:rPr>
          <w:sz w:val="18"/>
          <w:szCs w:val="18"/>
        </w:rPr>
        <w:t xml:space="preserve">Если рисунок направлен в одну сторону, то раскладывать выкройки и раскраивать детали изделия следует в одном направлении. Исключение из правила - концепция модели.  </w:t>
      </w:r>
    </w:p>
    <w:p w:rsidR="008575BB" w:rsidRPr="00C1121D" w:rsidRDefault="008575BB" w:rsidP="00C1121D">
      <w:pPr>
        <w:spacing w:line="276" w:lineRule="auto"/>
        <w:jc w:val="both"/>
        <w:rPr>
          <w:sz w:val="18"/>
          <w:szCs w:val="18"/>
        </w:rPr>
      </w:pPr>
      <w:r w:rsidRPr="00C1121D">
        <w:rPr>
          <w:sz w:val="18"/>
          <w:szCs w:val="18"/>
        </w:rPr>
        <w:t xml:space="preserve">Если ткань гладкая, не имеет одностороннего рисунка, то детали выкройки можно раскладывать в разных направлениях, но направление нитей основы обязательно учитывается. </w:t>
      </w:r>
    </w:p>
    <w:p w:rsidR="008575BB" w:rsidRPr="00C1121D" w:rsidRDefault="008575BB" w:rsidP="00C1121D">
      <w:pPr>
        <w:spacing w:line="276" w:lineRule="auto"/>
        <w:jc w:val="both"/>
        <w:rPr>
          <w:sz w:val="18"/>
          <w:szCs w:val="18"/>
        </w:rPr>
      </w:pPr>
      <w:r w:rsidRPr="00C1121D">
        <w:rPr>
          <w:sz w:val="18"/>
          <w:szCs w:val="18"/>
        </w:rPr>
        <w:t xml:space="preserve">На тканях в крупный горох середина переда и середина спинки должны проходить через центр гороха. </w:t>
      </w:r>
    </w:p>
    <w:p w:rsidR="008575BB" w:rsidRPr="00C1121D" w:rsidRDefault="008575BB" w:rsidP="00C1121D">
      <w:pPr>
        <w:spacing w:line="276" w:lineRule="auto"/>
        <w:jc w:val="both"/>
        <w:rPr>
          <w:sz w:val="18"/>
          <w:szCs w:val="18"/>
        </w:rPr>
      </w:pPr>
      <w:r w:rsidRPr="00C1121D">
        <w:rPr>
          <w:sz w:val="18"/>
          <w:szCs w:val="18"/>
        </w:rPr>
        <w:t xml:space="preserve">На тканях с крупным рисунком выкройки раскладывайте так, чтобы середина полочки и спинки совпадала с серединой рисунка. Обратите внимание на его симметричность! </w:t>
      </w:r>
    </w:p>
    <w:p w:rsidR="008575BB" w:rsidRPr="00C1121D" w:rsidRDefault="008575BB" w:rsidP="00C1121D">
      <w:pPr>
        <w:spacing w:line="276" w:lineRule="auto"/>
        <w:jc w:val="both"/>
        <w:rPr>
          <w:sz w:val="18"/>
          <w:szCs w:val="18"/>
        </w:rPr>
      </w:pPr>
      <w:r w:rsidRPr="00C1121D">
        <w:rPr>
          <w:sz w:val="18"/>
          <w:szCs w:val="18"/>
        </w:rPr>
        <w:t xml:space="preserve">На тканях в клетку или полоску определите, симметричны клетки или полоски или несимметричны. Если несимметричны, то выкройки раскладывайте в одном направлении. </w:t>
      </w:r>
    </w:p>
    <w:p w:rsidR="008575BB" w:rsidRPr="00C1121D" w:rsidRDefault="008575BB" w:rsidP="00C1121D">
      <w:pPr>
        <w:spacing w:line="276" w:lineRule="auto"/>
        <w:jc w:val="both"/>
        <w:rPr>
          <w:sz w:val="18"/>
          <w:szCs w:val="18"/>
        </w:rPr>
      </w:pPr>
      <w:r w:rsidRPr="00C1121D">
        <w:rPr>
          <w:sz w:val="18"/>
          <w:szCs w:val="18"/>
        </w:rPr>
        <w:t xml:space="preserve">На тканях в полоску выкройки раскладывайте так, чтобы середина полочки и спинки совпадала с серединой центральной полоски! </w:t>
      </w:r>
    </w:p>
    <w:p w:rsidR="008575BB" w:rsidRPr="00C1121D" w:rsidRDefault="008575BB" w:rsidP="00C1121D">
      <w:pPr>
        <w:spacing w:line="276" w:lineRule="auto"/>
        <w:jc w:val="both"/>
        <w:rPr>
          <w:sz w:val="18"/>
          <w:szCs w:val="18"/>
        </w:rPr>
      </w:pPr>
      <w:r w:rsidRPr="00C1121D">
        <w:rPr>
          <w:sz w:val="18"/>
          <w:szCs w:val="18"/>
        </w:rPr>
        <w:t xml:space="preserve">На мелких деталях (клапаны и др.) полоски должны совпадать с полосками на основных деталях. </w:t>
      </w:r>
    </w:p>
    <w:p w:rsidR="000C0C39" w:rsidRDefault="008575BB" w:rsidP="000C0C39">
      <w:pPr>
        <w:spacing w:line="276" w:lineRule="auto"/>
        <w:rPr>
          <w:sz w:val="18"/>
          <w:szCs w:val="18"/>
        </w:rPr>
      </w:pPr>
      <w:r w:rsidRPr="00C1121D">
        <w:rPr>
          <w:sz w:val="18"/>
          <w:szCs w:val="18"/>
        </w:rPr>
        <w:t xml:space="preserve">Полоски должны располагаться симметрично на концах воротника, лацканах. </w:t>
      </w:r>
    </w:p>
    <w:p w:rsidR="000C0C39" w:rsidRDefault="000C0C39" w:rsidP="00C1121D">
      <w:pPr>
        <w:spacing w:line="276" w:lineRule="auto"/>
        <w:jc w:val="center"/>
        <w:rPr>
          <w:sz w:val="18"/>
          <w:szCs w:val="18"/>
        </w:rPr>
      </w:pPr>
    </w:p>
    <w:p w:rsidR="000C0C39" w:rsidRDefault="000C0C39" w:rsidP="00C1121D">
      <w:pPr>
        <w:spacing w:line="276" w:lineRule="auto"/>
        <w:jc w:val="center"/>
        <w:rPr>
          <w:b/>
          <w:u w:val="single"/>
        </w:rPr>
      </w:pPr>
    </w:p>
    <w:p w:rsidR="000C0C39" w:rsidRDefault="000C0C39" w:rsidP="00C1121D">
      <w:pPr>
        <w:spacing w:line="276" w:lineRule="auto"/>
        <w:jc w:val="center"/>
        <w:rPr>
          <w:b/>
          <w:u w:val="single"/>
        </w:rPr>
      </w:pPr>
    </w:p>
    <w:p w:rsidR="000C0C39" w:rsidRDefault="000C0C39" w:rsidP="00C1121D">
      <w:pPr>
        <w:spacing w:line="276" w:lineRule="auto"/>
        <w:jc w:val="center"/>
        <w:rPr>
          <w:b/>
          <w:u w:val="single"/>
        </w:rPr>
      </w:pPr>
    </w:p>
    <w:p w:rsidR="000C0C39" w:rsidRDefault="000C0C39" w:rsidP="00C1121D">
      <w:pPr>
        <w:spacing w:line="276" w:lineRule="auto"/>
        <w:jc w:val="center"/>
        <w:rPr>
          <w:b/>
          <w:u w:val="single"/>
        </w:rPr>
      </w:pPr>
    </w:p>
    <w:p w:rsidR="000C0C39" w:rsidRDefault="000C0C39" w:rsidP="00C1121D">
      <w:pPr>
        <w:spacing w:line="276" w:lineRule="auto"/>
        <w:jc w:val="center"/>
        <w:rPr>
          <w:b/>
          <w:u w:val="single"/>
        </w:rPr>
      </w:pPr>
    </w:p>
    <w:p w:rsidR="000C0C39" w:rsidRDefault="000C0C39" w:rsidP="00C1121D">
      <w:pPr>
        <w:spacing w:line="276" w:lineRule="auto"/>
        <w:jc w:val="center"/>
        <w:rPr>
          <w:b/>
          <w:u w:val="single"/>
        </w:rPr>
      </w:pPr>
    </w:p>
    <w:p w:rsidR="000C0C39" w:rsidRDefault="000C0C39" w:rsidP="00C1121D">
      <w:pPr>
        <w:spacing w:line="276" w:lineRule="auto"/>
        <w:jc w:val="center"/>
        <w:rPr>
          <w:b/>
          <w:u w:val="single"/>
        </w:rPr>
      </w:pPr>
    </w:p>
    <w:p w:rsidR="000C0C39" w:rsidRDefault="000C0C39" w:rsidP="00C1121D">
      <w:pPr>
        <w:spacing w:line="276" w:lineRule="auto"/>
        <w:jc w:val="center"/>
        <w:rPr>
          <w:b/>
          <w:u w:val="single"/>
        </w:rPr>
      </w:pPr>
    </w:p>
    <w:p w:rsidR="000C0C39" w:rsidRDefault="000C0C39" w:rsidP="00C1121D">
      <w:pPr>
        <w:spacing w:line="276" w:lineRule="auto"/>
        <w:jc w:val="center"/>
        <w:rPr>
          <w:b/>
          <w:u w:val="single"/>
        </w:rPr>
      </w:pPr>
    </w:p>
    <w:p w:rsidR="000C0C39" w:rsidRDefault="000C0C39" w:rsidP="00C1121D">
      <w:pPr>
        <w:spacing w:line="276" w:lineRule="auto"/>
        <w:jc w:val="center"/>
        <w:rPr>
          <w:b/>
          <w:u w:val="single"/>
        </w:rPr>
      </w:pPr>
    </w:p>
    <w:p w:rsidR="000C0C39" w:rsidRDefault="000C0C39" w:rsidP="00C1121D">
      <w:pPr>
        <w:spacing w:line="276" w:lineRule="auto"/>
        <w:jc w:val="center"/>
        <w:rPr>
          <w:b/>
          <w:u w:val="single"/>
        </w:rPr>
      </w:pPr>
      <w:r>
        <w:rPr>
          <w:b/>
          <w:u w:val="single"/>
        </w:rPr>
        <w:lastRenderedPageBreak/>
        <w:t>ПАМЯТКА РАСКРОЯ</w:t>
      </w:r>
    </w:p>
    <w:p w:rsidR="00FF49F7" w:rsidRPr="00FF49F7" w:rsidRDefault="00FF49F7" w:rsidP="00FF49F7">
      <w:pPr>
        <w:rPr>
          <w:sz w:val="16"/>
          <w:szCs w:val="16"/>
        </w:rPr>
      </w:pPr>
      <w:r w:rsidRPr="00FF49F7">
        <w:rPr>
          <w:sz w:val="16"/>
          <w:szCs w:val="16"/>
        </w:rPr>
        <w:t>ЭТАПЫ РАСКРОЯ:</w:t>
      </w:r>
    </w:p>
    <w:p w:rsidR="00FF49F7" w:rsidRPr="00FF49F7" w:rsidRDefault="00FF49F7" w:rsidP="00FF49F7">
      <w:pPr>
        <w:rPr>
          <w:sz w:val="16"/>
          <w:szCs w:val="16"/>
        </w:rPr>
      </w:pPr>
      <w:r w:rsidRPr="00FF49F7">
        <w:rPr>
          <w:sz w:val="16"/>
          <w:szCs w:val="16"/>
        </w:rPr>
        <w:t>1.</w:t>
      </w:r>
      <w:r w:rsidRPr="00FF49F7">
        <w:rPr>
          <w:sz w:val="16"/>
          <w:szCs w:val="16"/>
        </w:rPr>
        <w:tab/>
        <w:t>Подготовка ткани к раскрою:</w:t>
      </w:r>
    </w:p>
    <w:p w:rsidR="00FF49F7" w:rsidRPr="00FF49F7" w:rsidRDefault="00FF49F7" w:rsidP="00FF49F7">
      <w:pPr>
        <w:rPr>
          <w:sz w:val="16"/>
          <w:szCs w:val="16"/>
        </w:rPr>
      </w:pPr>
      <w:r w:rsidRPr="00FF49F7">
        <w:rPr>
          <w:sz w:val="16"/>
          <w:szCs w:val="16"/>
        </w:rPr>
        <w:t xml:space="preserve">     Все ткани, </w:t>
      </w:r>
      <w:proofErr w:type="gramStart"/>
      <w:r w:rsidRPr="00FF49F7">
        <w:rPr>
          <w:sz w:val="16"/>
          <w:szCs w:val="16"/>
        </w:rPr>
        <w:t>кроме</w:t>
      </w:r>
      <w:proofErr w:type="gramEnd"/>
      <w:r w:rsidRPr="00FF49F7">
        <w:rPr>
          <w:sz w:val="16"/>
          <w:szCs w:val="16"/>
        </w:rPr>
        <w:t xml:space="preserve"> ворсовых (бархат, вельвет и др.) при увлажнении дают усадку по длине и несколько меньшую по ширине. Чтобы этого не произошло, ткань перед раскроем обрабатывают паром или тёплой водой, то есть, как говорят специалисты, декатируют</w:t>
      </w:r>
      <w:proofErr w:type="gramStart"/>
      <w:r w:rsidRPr="00FF49F7">
        <w:rPr>
          <w:sz w:val="16"/>
          <w:szCs w:val="16"/>
        </w:rPr>
        <w:t>.:</w:t>
      </w:r>
      <w:proofErr w:type="gramEnd"/>
    </w:p>
    <w:p w:rsidR="00FF49F7" w:rsidRPr="00FF49F7" w:rsidRDefault="00FF49F7" w:rsidP="00FF49F7">
      <w:pPr>
        <w:rPr>
          <w:sz w:val="16"/>
          <w:szCs w:val="16"/>
        </w:rPr>
      </w:pPr>
      <w:r w:rsidRPr="00FF49F7">
        <w:rPr>
          <w:sz w:val="16"/>
          <w:szCs w:val="16"/>
        </w:rPr>
        <w:t xml:space="preserve">а) </w:t>
      </w:r>
      <w:proofErr w:type="spellStart"/>
      <w:r w:rsidRPr="00FF49F7">
        <w:rPr>
          <w:sz w:val="16"/>
          <w:szCs w:val="16"/>
        </w:rPr>
        <w:t>декатирование</w:t>
      </w:r>
      <w:proofErr w:type="spellEnd"/>
      <w:r w:rsidRPr="00FF49F7">
        <w:rPr>
          <w:sz w:val="16"/>
          <w:szCs w:val="16"/>
        </w:rPr>
        <w:t xml:space="preserve"> ткани:</w:t>
      </w:r>
    </w:p>
    <w:p w:rsidR="00FF49F7" w:rsidRPr="00FF49F7" w:rsidRDefault="00FF49F7" w:rsidP="00FF49F7">
      <w:pPr>
        <w:rPr>
          <w:sz w:val="16"/>
          <w:szCs w:val="16"/>
        </w:rPr>
      </w:pPr>
      <w:r w:rsidRPr="00FF49F7">
        <w:rPr>
          <w:sz w:val="16"/>
          <w:szCs w:val="16"/>
        </w:rPr>
        <w:t>- увлажнение</w:t>
      </w:r>
    </w:p>
    <w:p w:rsidR="00FF49F7" w:rsidRPr="00FF49F7" w:rsidRDefault="00FF49F7" w:rsidP="00FF49F7">
      <w:pPr>
        <w:rPr>
          <w:sz w:val="16"/>
          <w:szCs w:val="16"/>
        </w:rPr>
      </w:pPr>
      <w:r w:rsidRPr="00FF49F7">
        <w:rPr>
          <w:sz w:val="16"/>
          <w:szCs w:val="16"/>
        </w:rPr>
        <w:t xml:space="preserve">- </w:t>
      </w:r>
      <w:proofErr w:type="spellStart"/>
      <w:r w:rsidRPr="00FF49F7">
        <w:rPr>
          <w:sz w:val="16"/>
          <w:szCs w:val="16"/>
        </w:rPr>
        <w:t>проутюживание</w:t>
      </w:r>
      <w:proofErr w:type="spellEnd"/>
    </w:p>
    <w:p w:rsidR="00FF49F7" w:rsidRPr="00FF49F7" w:rsidRDefault="00FF49F7" w:rsidP="00FF49F7">
      <w:pPr>
        <w:rPr>
          <w:sz w:val="16"/>
          <w:szCs w:val="16"/>
        </w:rPr>
      </w:pPr>
      <w:r w:rsidRPr="00FF49F7">
        <w:rPr>
          <w:sz w:val="16"/>
          <w:szCs w:val="16"/>
        </w:rPr>
        <w:t>- просушивание;</w:t>
      </w:r>
    </w:p>
    <w:p w:rsidR="00FF49F7" w:rsidRPr="00FF49F7" w:rsidRDefault="00FF49F7" w:rsidP="00FF49F7">
      <w:pPr>
        <w:rPr>
          <w:sz w:val="16"/>
          <w:szCs w:val="16"/>
        </w:rPr>
      </w:pPr>
      <w:r w:rsidRPr="00FF49F7">
        <w:rPr>
          <w:sz w:val="16"/>
          <w:szCs w:val="16"/>
        </w:rPr>
        <w:t>Приступая к раскрою, тщательно просмотри свой отрез, чтобы выявить возможные ткацкие пороки и дефекты печати. Они не должны попасть на детали изделия.</w:t>
      </w:r>
    </w:p>
    <w:p w:rsidR="00FF49F7" w:rsidRPr="00FF49F7" w:rsidRDefault="00FF49F7" w:rsidP="00FF49F7">
      <w:pPr>
        <w:rPr>
          <w:sz w:val="16"/>
          <w:szCs w:val="16"/>
        </w:rPr>
      </w:pPr>
      <w:r w:rsidRPr="00FF49F7">
        <w:rPr>
          <w:sz w:val="16"/>
          <w:szCs w:val="16"/>
        </w:rPr>
        <w:t>б) выявление ткацких пороков и дефектов печати;</w:t>
      </w:r>
    </w:p>
    <w:p w:rsidR="00FF49F7" w:rsidRPr="00FF49F7" w:rsidRDefault="00FF49F7" w:rsidP="00FF49F7">
      <w:pPr>
        <w:rPr>
          <w:sz w:val="16"/>
          <w:szCs w:val="16"/>
        </w:rPr>
      </w:pPr>
      <w:r w:rsidRPr="00FF49F7">
        <w:rPr>
          <w:sz w:val="16"/>
          <w:szCs w:val="16"/>
        </w:rPr>
        <w:t>Перед тем, как разложить ткань, найди её лицевую сторону (учащиеся называют способы нахождения лицевой и изнаночной сторон).</w:t>
      </w:r>
    </w:p>
    <w:p w:rsidR="00FF49F7" w:rsidRPr="00FF49F7" w:rsidRDefault="00FF49F7" w:rsidP="00FF49F7">
      <w:pPr>
        <w:rPr>
          <w:sz w:val="16"/>
          <w:szCs w:val="16"/>
        </w:rPr>
      </w:pPr>
      <w:r w:rsidRPr="00FF49F7">
        <w:rPr>
          <w:sz w:val="16"/>
          <w:szCs w:val="16"/>
        </w:rPr>
        <w:t>в) определение лицевой и изнаночной сторон ткани;</w:t>
      </w:r>
    </w:p>
    <w:p w:rsidR="00FF49F7" w:rsidRPr="00FF49F7" w:rsidRDefault="00FF49F7" w:rsidP="00FF49F7">
      <w:pPr>
        <w:rPr>
          <w:sz w:val="16"/>
          <w:szCs w:val="16"/>
        </w:rPr>
      </w:pPr>
      <w:r w:rsidRPr="00FF49F7">
        <w:rPr>
          <w:sz w:val="16"/>
          <w:szCs w:val="16"/>
        </w:rPr>
        <w:t>Также необходимо определить направление нити основы.</w:t>
      </w:r>
    </w:p>
    <w:p w:rsidR="00FF49F7" w:rsidRPr="00FF49F7" w:rsidRDefault="00FF49F7" w:rsidP="00FF49F7">
      <w:pPr>
        <w:rPr>
          <w:sz w:val="16"/>
          <w:szCs w:val="16"/>
        </w:rPr>
      </w:pPr>
      <w:r w:rsidRPr="00FF49F7">
        <w:rPr>
          <w:sz w:val="16"/>
          <w:szCs w:val="16"/>
        </w:rPr>
        <w:t xml:space="preserve">г) определение нити основы </w:t>
      </w:r>
    </w:p>
    <w:p w:rsidR="00FF49F7" w:rsidRPr="00FF49F7" w:rsidRDefault="00FF49F7" w:rsidP="00FF49F7">
      <w:pPr>
        <w:rPr>
          <w:sz w:val="16"/>
          <w:szCs w:val="16"/>
        </w:rPr>
      </w:pPr>
      <w:r w:rsidRPr="00FF49F7">
        <w:rPr>
          <w:sz w:val="16"/>
          <w:szCs w:val="16"/>
        </w:rPr>
        <w:t>Итак, ткань на столе. Проверь направление рисунка и ворса.</w:t>
      </w:r>
    </w:p>
    <w:p w:rsidR="00FF49F7" w:rsidRPr="00FF49F7" w:rsidRDefault="00FF49F7" w:rsidP="00FF49F7">
      <w:pPr>
        <w:rPr>
          <w:sz w:val="16"/>
          <w:szCs w:val="16"/>
        </w:rPr>
      </w:pPr>
      <w:r w:rsidRPr="00FF49F7">
        <w:rPr>
          <w:sz w:val="16"/>
          <w:szCs w:val="16"/>
        </w:rPr>
        <w:t>д) определение направления рисунка и ворса.</w:t>
      </w:r>
    </w:p>
    <w:p w:rsidR="00FF49F7" w:rsidRPr="00FF49F7" w:rsidRDefault="00FF49F7" w:rsidP="00FF49F7">
      <w:pPr>
        <w:rPr>
          <w:sz w:val="16"/>
          <w:szCs w:val="16"/>
        </w:rPr>
      </w:pPr>
      <w:r w:rsidRPr="00FF49F7">
        <w:rPr>
          <w:sz w:val="16"/>
          <w:szCs w:val="16"/>
        </w:rPr>
        <w:t xml:space="preserve">     На однотонных тканях и тканях с неопределённым рисунком лекала деталей юбки можно раскладывать верхними срезами в разных направлениях. Но если рисунок направлен в одну сторону, то лекала располагают верхними срезами в одном направлении. При раскрое тканей в полоску или клетку следят за тем, чтобы они совпадали по цвету, ширине, рисунку и проходили строго посередине переднего и заднего полотнищ юбки.</w:t>
      </w:r>
    </w:p>
    <w:p w:rsidR="00FF49F7" w:rsidRPr="00FF49F7" w:rsidRDefault="00FF49F7" w:rsidP="00FF49F7">
      <w:pPr>
        <w:rPr>
          <w:sz w:val="16"/>
          <w:szCs w:val="16"/>
        </w:rPr>
      </w:pPr>
      <w:r w:rsidRPr="00FF49F7">
        <w:rPr>
          <w:sz w:val="16"/>
          <w:szCs w:val="16"/>
        </w:rPr>
        <w:t xml:space="preserve">     На тканях с крупным рисунком правая и левая стороны изделия по рисунку должны быть одинаковыми. </w:t>
      </w:r>
    </w:p>
    <w:p w:rsidR="00FF49F7" w:rsidRPr="00FF49F7" w:rsidRDefault="00FF49F7" w:rsidP="00FF49F7">
      <w:pPr>
        <w:rPr>
          <w:sz w:val="16"/>
          <w:szCs w:val="16"/>
        </w:rPr>
      </w:pPr>
      <w:r w:rsidRPr="00FF49F7">
        <w:rPr>
          <w:sz w:val="16"/>
          <w:szCs w:val="16"/>
        </w:rPr>
        <w:t xml:space="preserve">     На ворсовых тканях выкройки располагают в одном направлении. Например, в юбке из вельвета и бархата ворс должен идти снизу вверх, из фланели, байки и замши – сверху вниз.</w:t>
      </w:r>
    </w:p>
    <w:p w:rsidR="00FF49F7" w:rsidRPr="00FF49F7" w:rsidRDefault="00FF49F7" w:rsidP="00FF49F7">
      <w:pPr>
        <w:rPr>
          <w:sz w:val="16"/>
          <w:szCs w:val="16"/>
        </w:rPr>
      </w:pPr>
      <w:r w:rsidRPr="00FF49F7">
        <w:rPr>
          <w:sz w:val="16"/>
          <w:szCs w:val="16"/>
        </w:rPr>
        <w:t>ІІ. Раскладка выкройки на ткани.</w:t>
      </w:r>
    </w:p>
    <w:p w:rsidR="00FF49F7" w:rsidRPr="00FF49F7" w:rsidRDefault="00FF49F7" w:rsidP="00FF49F7">
      <w:pPr>
        <w:rPr>
          <w:sz w:val="16"/>
          <w:szCs w:val="16"/>
        </w:rPr>
      </w:pPr>
      <w:r w:rsidRPr="00FF49F7">
        <w:rPr>
          <w:sz w:val="16"/>
          <w:szCs w:val="16"/>
        </w:rPr>
        <w:t>Существует 2 способа настила ткани: в сгиб и в разворот.</w:t>
      </w:r>
    </w:p>
    <w:p w:rsidR="00FF49F7" w:rsidRPr="00FF49F7" w:rsidRDefault="00FF49F7" w:rsidP="00FF49F7">
      <w:pPr>
        <w:rPr>
          <w:sz w:val="16"/>
          <w:szCs w:val="16"/>
        </w:rPr>
      </w:pPr>
      <w:r w:rsidRPr="00FF49F7">
        <w:rPr>
          <w:sz w:val="16"/>
          <w:szCs w:val="16"/>
        </w:rPr>
        <w:t xml:space="preserve">     Настилая в сгиб, ткань складывают вдоль пополам, лицевой стороной внутрь, совмещая при этом срезы. Такой способ применяют при раскрое широких тканей. </w:t>
      </w:r>
    </w:p>
    <w:p w:rsidR="00FF49F7" w:rsidRPr="00FF49F7" w:rsidRDefault="00FF49F7" w:rsidP="00FF49F7">
      <w:pPr>
        <w:rPr>
          <w:sz w:val="16"/>
          <w:szCs w:val="16"/>
        </w:rPr>
      </w:pPr>
      <w:r w:rsidRPr="00FF49F7">
        <w:rPr>
          <w:sz w:val="16"/>
          <w:szCs w:val="16"/>
        </w:rPr>
        <w:t xml:space="preserve">     Настилая в разворот, ткань раскладывают развёрнутой во всю ширину, лицевой стороной вниз, или в два слоя, лицевой стороной внутрь. Этот способ применяют при раскрое тканей разной ширины (показываю).</w:t>
      </w:r>
    </w:p>
    <w:p w:rsidR="00FF49F7" w:rsidRPr="00FF49F7" w:rsidRDefault="00FF49F7" w:rsidP="00FF49F7">
      <w:pPr>
        <w:rPr>
          <w:sz w:val="16"/>
          <w:szCs w:val="16"/>
        </w:rPr>
      </w:pPr>
      <w:r w:rsidRPr="00FF49F7">
        <w:rPr>
          <w:sz w:val="16"/>
          <w:szCs w:val="16"/>
        </w:rPr>
        <w:t xml:space="preserve">     Подготовленные выкройки деталей юбки раскладывают на ткани. Вначале крупные детали: переднее и заднее полотнища юбки, затем между ними располагают мелкие – пояс, кокетки, карманы (показываю на доске раскладку выкроек разных юбок).</w:t>
      </w:r>
    </w:p>
    <w:p w:rsidR="00FF49F7" w:rsidRPr="00FF49F7" w:rsidRDefault="00FF49F7" w:rsidP="00FF49F7">
      <w:pPr>
        <w:rPr>
          <w:sz w:val="16"/>
          <w:szCs w:val="16"/>
        </w:rPr>
      </w:pPr>
      <w:r w:rsidRPr="00FF49F7">
        <w:rPr>
          <w:sz w:val="16"/>
          <w:szCs w:val="16"/>
        </w:rPr>
        <w:t xml:space="preserve">     При этом необходимо экономно использовать ткань.</w:t>
      </w:r>
    </w:p>
    <w:p w:rsidR="00FF49F7" w:rsidRPr="00FF49F7" w:rsidRDefault="00FF49F7" w:rsidP="00FF49F7">
      <w:pPr>
        <w:rPr>
          <w:sz w:val="16"/>
          <w:szCs w:val="16"/>
        </w:rPr>
      </w:pPr>
      <w:r w:rsidRPr="00FF49F7">
        <w:rPr>
          <w:sz w:val="16"/>
          <w:szCs w:val="16"/>
        </w:rPr>
        <w:t xml:space="preserve">     После этого выкройки прикалывают к ткани булавками и </w:t>
      </w:r>
      <w:proofErr w:type="spellStart"/>
      <w:r w:rsidRPr="00FF49F7">
        <w:rPr>
          <w:sz w:val="16"/>
          <w:szCs w:val="16"/>
        </w:rPr>
        <w:t>обмеловывают</w:t>
      </w:r>
      <w:proofErr w:type="spellEnd"/>
      <w:r w:rsidRPr="00FF49F7">
        <w:rPr>
          <w:sz w:val="16"/>
          <w:szCs w:val="16"/>
        </w:rPr>
        <w:t xml:space="preserve"> по контуру. Затем очерчивают припуски на обработку, наносят на ткань все контрольные точки и линии, которые есть на выкройке.</w:t>
      </w:r>
    </w:p>
    <w:p w:rsidR="00FF49F7" w:rsidRPr="00FF49F7" w:rsidRDefault="00FF49F7" w:rsidP="00FF49F7">
      <w:pPr>
        <w:rPr>
          <w:sz w:val="16"/>
          <w:szCs w:val="16"/>
        </w:rPr>
      </w:pPr>
      <w:r w:rsidRPr="00FF49F7">
        <w:rPr>
          <w:sz w:val="16"/>
          <w:szCs w:val="16"/>
        </w:rPr>
        <w:t>Припуски:</w:t>
      </w:r>
    </w:p>
    <w:p w:rsidR="00FF49F7" w:rsidRPr="00FF49F7" w:rsidRDefault="00FF49F7" w:rsidP="00FF49F7">
      <w:pPr>
        <w:rPr>
          <w:sz w:val="16"/>
          <w:szCs w:val="16"/>
        </w:rPr>
      </w:pPr>
      <w:r w:rsidRPr="00FF49F7">
        <w:rPr>
          <w:sz w:val="16"/>
          <w:szCs w:val="16"/>
        </w:rPr>
        <w:t xml:space="preserve">- по линии талии – </w:t>
      </w:r>
      <w:smartTag w:uri="urn:schemas-microsoft-com:office:smarttags" w:element="metricconverter">
        <w:smartTagPr>
          <w:attr w:name="ProductID" w:val="1 см"/>
        </w:smartTagPr>
        <w:r w:rsidRPr="00FF49F7">
          <w:rPr>
            <w:sz w:val="16"/>
            <w:szCs w:val="16"/>
          </w:rPr>
          <w:t>1 см</w:t>
        </w:r>
      </w:smartTag>
      <w:r w:rsidRPr="00FF49F7">
        <w:rPr>
          <w:sz w:val="16"/>
          <w:szCs w:val="16"/>
        </w:rPr>
        <w:t>,</w:t>
      </w:r>
    </w:p>
    <w:p w:rsidR="00FF49F7" w:rsidRPr="00FF49F7" w:rsidRDefault="00FF49F7" w:rsidP="00FF49F7">
      <w:pPr>
        <w:rPr>
          <w:sz w:val="16"/>
          <w:szCs w:val="16"/>
        </w:rPr>
      </w:pPr>
      <w:r w:rsidRPr="00FF49F7">
        <w:rPr>
          <w:sz w:val="16"/>
          <w:szCs w:val="16"/>
        </w:rPr>
        <w:t>- по низу изделия – 3-</w:t>
      </w:r>
      <w:smartTag w:uri="urn:schemas-microsoft-com:office:smarttags" w:element="metricconverter">
        <w:smartTagPr>
          <w:attr w:name="ProductID" w:val="5 см"/>
        </w:smartTagPr>
        <w:r w:rsidRPr="00FF49F7">
          <w:rPr>
            <w:sz w:val="16"/>
            <w:szCs w:val="16"/>
          </w:rPr>
          <w:t>5 см</w:t>
        </w:r>
      </w:smartTag>
      <w:r w:rsidRPr="00FF49F7">
        <w:rPr>
          <w:sz w:val="16"/>
          <w:szCs w:val="16"/>
        </w:rPr>
        <w:t>,</w:t>
      </w:r>
    </w:p>
    <w:p w:rsidR="00FF49F7" w:rsidRPr="00FF49F7" w:rsidRDefault="00FF49F7" w:rsidP="00FF49F7">
      <w:pPr>
        <w:rPr>
          <w:sz w:val="16"/>
          <w:szCs w:val="16"/>
        </w:rPr>
      </w:pPr>
      <w:r w:rsidRPr="00FF49F7">
        <w:rPr>
          <w:sz w:val="16"/>
          <w:szCs w:val="16"/>
        </w:rPr>
        <w:t xml:space="preserve">- все мелкие детали – </w:t>
      </w:r>
      <w:smartTag w:uri="urn:schemas-microsoft-com:office:smarttags" w:element="metricconverter">
        <w:smartTagPr>
          <w:attr w:name="ProductID" w:val="1 см"/>
        </w:smartTagPr>
        <w:r w:rsidRPr="00FF49F7">
          <w:rPr>
            <w:sz w:val="16"/>
            <w:szCs w:val="16"/>
          </w:rPr>
          <w:t>1 см</w:t>
        </w:r>
      </w:smartTag>
      <w:r w:rsidRPr="00FF49F7">
        <w:rPr>
          <w:sz w:val="16"/>
          <w:szCs w:val="16"/>
        </w:rPr>
        <w:t>.</w:t>
      </w:r>
    </w:p>
    <w:p w:rsidR="00FF49F7" w:rsidRPr="00FF49F7" w:rsidRDefault="00FF49F7" w:rsidP="00FF49F7">
      <w:pPr>
        <w:rPr>
          <w:sz w:val="16"/>
          <w:szCs w:val="16"/>
        </w:rPr>
      </w:pPr>
      <w:r w:rsidRPr="00FF49F7">
        <w:rPr>
          <w:sz w:val="16"/>
          <w:szCs w:val="16"/>
        </w:rPr>
        <w:t xml:space="preserve"> ІІІ. Раскрой.</w:t>
      </w:r>
    </w:p>
    <w:p w:rsidR="00FF49F7" w:rsidRPr="00FF49F7" w:rsidRDefault="00FF49F7" w:rsidP="00FF49F7">
      <w:pPr>
        <w:rPr>
          <w:sz w:val="16"/>
          <w:szCs w:val="16"/>
        </w:rPr>
      </w:pPr>
      <w:r w:rsidRPr="00FF49F7">
        <w:rPr>
          <w:sz w:val="16"/>
          <w:szCs w:val="16"/>
        </w:rPr>
        <w:t>После этого, не откалывая выкройки, вырезают детали кроя по линии припуска. Вытачки не вырезают! При вырезании ножницы закладывают под ткань узким концом лезвия, ткань при этом не поднимать и не сгибать.</w:t>
      </w:r>
    </w:p>
    <w:p w:rsidR="00FF49F7" w:rsidRPr="00FF49F7" w:rsidRDefault="00FF49F7" w:rsidP="00FF49F7">
      <w:pPr>
        <w:rPr>
          <w:sz w:val="16"/>
          <w:szCs w:val="16"/>
        </w:rPr>
      </w:pPr>
      <w:r w:rsidRPr="00FF49F7">
        <w:rPr>
          <w:sz w:val="16"/>
          <w:szCs w:val="16"/>
        </w:rPr>
        <w:t xml:space="preserve">     Во время раскроя на столе не должно быть лишних предметов. Ткань должна полностью поместиться на столе. Рабочее место должно быть хорошо освещено, его нужно организовать так, чтобы было удобно работать, соблюдая безопасность жизнедеятельности.</w:t>
      </w:r>
    </w:p>
    <w:p w:rsidR="000C0C39" w:rsidRDefault="000C0C39" w:rsidP="00C1121D">
      <w:pPr>
        <w:spacing w:line="276" w:lineRule="auto"/>
        <w:jc w:val="center"/>
        <w:rPr>
          <w:b/>
          <w:u w:val="single"/>
        </w:rPr>
      </w:pPr>
    </w:p>
    <w:p w:rsidR="00FF49F7" w:rsidRDefault="00FF49F7" w:rsidP="00C1121D">
      <w:pPr>
        <w:spacing w:line="276" w:lineRule="auto"/>
        <w:jc w:val="center"/>
        <w:rPr>
          <w:b/>
          <w:u w:val="single"/>
        </w:rPr>
      </w:pPr>
    </w:p>
    <w:p w:rsidR="00FF49F7" w:rsidRDefault="00FF49F7" w:rsidP="00C1121D">
      <w:pPr>
        <w:spacing w:line="276" w:lineRule="auto"/>
        <w:jc w:val="center"/>
        <w:rPr>
          <w:b/>
          <w:u w:val="single"/>
        </w:rPr>
      </w:pPr>
    </w:p>
    <w:p w:rsidR="00FF49F7" w:rsidRDefault="00FF49F7" w:rsidP="00C1121D">
      <w:pPr>
        <w:spacing w:line="276" w:lineRule="auto"/>
        <w:jc w:val="center"/>
        <w:rPr>
          <w:b/>
          <w:u w:val="single"/>
        </w:rPr>
      </w:pPr>
    </w:p>
    <w:p w:rsidR="00FF49F7" w:rsidRDefault="00FF49F7" w:rsidP="00C1121D">
      <w:pPr>
        <w:spacing w:line="276" w:lineRule="auto"/>
        <w:jc w:val="center"/>
        <w:rPr>
          <w:b/>
          <w:u w:val="single"/>
        </w:rPr>
      </w:pPr>
    </w:p>
    <w:p w:rsidR="009800FD" w:rsidRDefault="009800FD" w:rsidP="009800FD">
      <w:pPr>
        <w:pStyle w:val="2"/>
        <w:jc w:val="center"/>
        <w:rPr>
          <w:sz w:val="28"/>
          <w:szCs w:val="28"/>
        </w:rPr>
      </w:pPr>
      <w:r w:rsidRPr="00600ABC">
        <w:rPr>
          <w:sz w:val="28"/>
          <w:szCs w:val="28"/>
        </w:rPr>
        <w:lastRenderedPageBreak/>
        <w:t>Раскладка выкройки прямой юбки на ткани с направленным рисунком</w:t>
      </w:r>
    </w:p>
    <w:p w:rsidR="00C1121D" w:rsidRPr="00600ABC" w:rsidRDefault="00FF49F7" w:rsidP="000C0C39">
      <w:pPr>
        <w:pStyle w:val="2"/>
        <w:rPr>
          <w:sz w:val="28"/>
          <w:szCs w:val="28"/>
        </w:rPr>
      </w:pPr>
      <w:r>
        <w:rPr>
          <w:noProof/>
          <w:sz w:val="28"/>
          <w:szCs w:val="28"/>
        </w:rPr>
        <w:drawing>
          <wp:anchor distT="0" distB="0" distL="114300" distR="114300" simplePos="0" relativeHeight="251671552" behindDoc="0" locked="0" layoutInCell="1" allowOverlap="1">
            <wp:simplePos x="0" y="0"/>
            <wp:positionH relativeFrom="column">
              <wp:posOffset>-361950</wp:posOffset>
            </wp:positionH>
            <wp:positionV relativeFrom="paragraph">
              <wp:posOffset>3810</wp:posOffset>
            </wp:positionV>
            <wp:extent cx="4638040" cy="1966595"/>
            <wp:effectExtent l="19050" t="0" r="0" b="0"/>
            <wp:wrapSquare wrapText="bothSides"/>
            <wp:docPr id="34" name="cc-m-imagesubtitle-image-5612790717" descr="http://u.jimdo.com/www15/o/s654dda41c71d4c3b/img/ifa2a796f8020ee5e/1336900817/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5612790717" descr="http://u.jimdo.com/www15/o/s654dda41c71d4c3b/img/ifa2a796f8020ee5e/1336900817/std/image.jpg"/>
                    <pic:cNvPicPr>
                      <a:picLocks noChangeAspect="1" noChangeArrowheads="1"/>
                    </pic:cNvPicPr>
                  </pic:nvPicPr>
                  <pic:blipFill>
                    <a:blip r:embed="rId17" r:link="rId18" cstate="print"/>
                    <a:srcRect/>
                    <a:stretch>
                      <a:fillRect/>
                    </a:stretch>
                  </pic:blipFill>
                  <pic:spPr bwMode="auto">
                    <a:xfrm>
                      <a:off x="0" y="0"/>
                      <a:ext cx="4638040" cy="1966595"/>
                    </a:xfrm>
                    <a:prstGeom prst="rect">
                      <a:avLst/>
                    </a:prstGeom>
                    <a:noFill/>
                    <a:ln w="9525">
                      <a:noFill/>
                      <a:miter lim="800000"/>
                      <a:headEnd/>
                      <a:tailEnd/>
                    </a:ln>
                  </pic:spPr>
                </pic:pic>
              </a:graphicData>
            </a:graphic>
          </wp:anchor>
        </w:drawing>
      </w:r>
    </w:p>
    <w:p w:rsidR="009800FD" w:rsidRDefault="009800FD" w:rsidP="009800FD"/>
    <w:p w:rsidR="00C1121D" w:rsidRDefault="00C1121D" w:rsidP="009800FD">
      <w:pPr>
        <w:pStyle w:val="2"/>
        <w:jc w:val="center"/>
        <w:rPr>
          <w:sz w:val="28"/>
          <w:szCs w:val="28"/>
        </w:rPr>
      </w:pPr>
    </w:p>
    <w:p w:rsidR="00C1121D" w:rsidRDefault="00C1121D" w:rsidP="009800FD">
      <w:pPr>
        <w:pStyle w:val="2"/>
        <w:jc w:val="center"/>
        <w:rPr>
          <w:sz w:val="28"/>
          <w:szCs w:val="28"/>
        </w:rPr>
      </w:pPr>
    </w:p>
    <w:p w:rsidR="00C1121D" w:rsidRDefault="00C1121D" w:rsidP="000C0C39">
      <w:pPr>
        <w:pStyle w:val="2"/>
        <w:rPr>
          <w:sz w:val="28"/>
          <w:szCs w:val="28"/>
        </w:rPr>
      </w:pPr>
    </w:p>
    <w:p w:rsidR="00FF49F7" w:rsidRDefault="00FF49F7" w:rsidP="00FF49F7">
      <w:pPr>
        <w:pStyle w:val="2"/>
        <w:rPr>
          <w:sz w:val="28"/>
          <w:szCs w:val="28"/>
        </w:rPr>
      </w:pPr>
    </w:p>
    <w:p w:rsidR="009800FD" w:rsidRDefault="009800FD" w:rsidP="009800FD">
      <w:pPr>
        <w:pStyle w:val="2"/>
        <w:jc w:val="center"/>
        <w:rPr>
          <w:sz w:val="28"/>
          <w:szCs w:val="28"/>
        </w:rPr>
      </w:pPr>
      <w:r w:rsidRPr="00600ABC">
        <w:rPr>
          <w:sz w:val="28"/>
          <w:szCs w:val="28"/>
        </w:rPr>
        <w:t xml:space="preserve">Раскладка выкройки прямой юбки на ткани шириной 140см </w:t>
      </w:r>
      <w:r w:rsidRPr="008B4057">
        <w:rPr>
          <w:color w:val="0000FF"/>
          <w:sz w:val="28"/>
          <w:szCs w:val="28"/>
        </w:rPr>
        <w:t>без шва</w:t>
      </w:r>
      <w:r w:rsidRPr="00600ABC">
        <w:rPr>
          <w:sz w:val="28"/>
          <w:szCs w:val="28"/>
        </w:rPr>
        <w:t xml:space="preserve"> на заднем полотнище</w:t>
      </w:r>
    </w:p>
    <w:p w:rsidR="000C0C39" w:rsidRPr="00600ABC" w:rsidRDefault="00FF49F7" w:rsidP="009800FD">
      <w:pPr>
        <w:pStyle w:val="2"/>
        <w:jc w:val="center"/>
        <w:rPr>
          <w:sz w:val="28"/>
          <w:szCs w:val="28"/>
        </w:rPr>
      </w:pPr>
      <w:r>
        <w:rPr>
          <w:noProof/>
          <w:sz w:val="28"/>
          <w:szCs w:val="28"/>
        </w:rPr>
        <w:drawing>
          <wp:anchor distT="0" distB="0" distL="114300" distR="114300" simplePos="0" relativeHeight="251672576" behindDoc="0" locked="0" layoutInCell="1" allowOverlap="1">
            <wp:simplePos x="0" y="0"/>
            <wp:positionH relativeFrom="column">
              <wp:posOffset>509270</wp:posOffset>
            </wp:positionH>
            <wp:positionV relativeFrom="paragraph">
              <wp:posOffset>99060</wp:posOffset>
            </wp:positionV>
            <wp:extent cx="3542665" cy="3369945"/>
            <wp:effectExtent l="19050" t="0" r="635" b="0"/>
            <wp:wrapSquare wrapText="bothSides"/>
            <wp:docPr id="35" name="cc-m-imagesubtitle-image-5612791017" descr="http://u.jimdo.com/www15/o/s654dda41c71d4c3b/img/i0cc2b50c11f33ef8/1336900955/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5612791017" descr="http://u.jimdo.com/www15/o/s654dda41c71d4c3b/img/i0cc2b50c11f33ef8/1336900955/std/image.jpg"/>
                    <pic:cNvPicPr>
                      <a:picLocks noChangeAspect="1" noChangeArrowheads="1"/>
                    </pic:cNvPicPr>
                  </pic:nvPicPr>
                  <pic:blipFill>
                    <a:blip r:embed="rId19" r:link="rId20" cstate="print"/>
                    <a:srcRect/>
                    <a:stretch>
                      <a:fillRect/>
                    </a:stretch>
                  </pic:blipFill>
                  <pic:spPr bwMode="auto">
                    <a:xfrm>
                      <a:off x="0" y="0"/>
                      <a:ext cx="3542665" cy="3369945"/>
                    </a:xfrm>
                    <a:prstGeom prst="rect">
                      <a:avLst/>
                    </a:prstGeom>
                    <a:noFill/>
                    <a:ln w="9525">
                      <a:noFill/>
                      <a:miter lim="800000"/>
                      <a:headEnd/>
                      <a:tailEnd/>
                    </a:ln>
                  </pic:spPr>
                </pic:pic>
              </a:graphicData>
            </a:graphic>
          </wp:anchor>
        </w:drawing>
      </w:r>
    </w:p>
    <w:p w:rsidR="009800FD" w:rsidRDefault="009800FD" w:rsidP="009800FD"/>
    <w:p w:rsidR="00FF49F7" w:rsidRDefault="00FF49F7" w:rsidP="009800FD"/>
    <w:p w:rsidR="009800FD" w:rsidRDefault="009800FD" w:rsidP="009800FD">
      <w:pPr>
        <w:pStyle w:val="2"/>
      </w:pPr>
    </w:p>
    <w:p w:rsidR="009800FD" w:rsidRDefault="009800FD" w:rsidP="009800FD">
      <w:pPr>
        <w:pStyle w:val="2"/>
      </w:pPr>
    </w:p>
    <w:p w:rsidR="009800FD" w:rsidRDefault="009800FD" w:rsidP="009800FD">
      <w:pPr>
        <w:pStyle w:val="2"/>
      </w:pPr>
    </w:p>
    <w:p w:rsidR="009800FD" w:rsidRDefault="009800FD" w:rsidP="009800FD">
      <w:pPr>
        <w:pStyle w:val="2"/>
      </w:pPr>
    </w:p>
    <w:p w:rsidR="009800FD" w:rsidRDefault="009800FD" w:rsidP="009800FD">
      <w:pPr>
        <w:pStyle w:val="2"/>
      </w:pPr>
    </w:p>
    <w:p w:rsidR="009800FD" w:rsidRDefault="009800FD" w:rsidP="009800FD">
      <w:pPr>
        <w:pStyle w:val="2"/>
      </w:pPr>
    </w:p>
    <w:p w:rsidR="009800FD" w:rsidRDefault="00FF49F7" w:rsidP="009800FD">
      <w:pPr>
        <w:pStyle w:val="2"/>
        <w:jc w:val="center"/>
        <w:rPr>
          <w:sz w:val="28"/>
          <w:szCs w:val="28"/>
        </w:rPr>
      </w:pPr>
      <w:r>
        <w:rPr>
          <w:noProof/>
          <w:sz w:val="28"/>
          <w:szCs w:val="28"/>
        </w:rPr>
        <w:lastRenderedPageBreak/>
        <w:drawing>
          <wp:anchor distT="0" distB="0" distL="114300" distR="114300" simplePos="0" relativeHeight="251673600" behindDoc="0" locked="0" layoutInCell="1" allowOverlap="1">
            <wp:simplePos x="0" y="0"/>
            <wp:positionH relativeFrom="column">
              <wp:posOffset>1394460</wp:posOffset>
            </wp:positionH>
            <wp:positionV relativeFrom="paragraph">
              <wp:posOffset>590550</wp:posOffset>
            </wp:positionV>
            <wp:extent cx="2807970" cy="2844165"/>
            <wp:effectExtent l="19050" t="0" r="0" b="0"/>
            <wp:wrapSquare wrapText="bothSides"/>
            <wp:docPr id="36" name="cc-m-imagesubtitle-image-5612791917" descr="http://u.jimdo.com/www15/o/s654dda41c71d4c3b/img/i7882ed03bb189176/1336900985/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5612791917" descr="http://u.jimdo.com/www15/o/s654dda41c71d4c3b/img/i7882ed03bb189176/1336900985/std/image.jpg"/>
                    <pic:cNvPicPr>
                      <a:picLocks noChangeAspect="1" noChangeArrowheads="1"/>
                    </pic:cNvPicPr>
                  </pic:nvPicPr>
                  <pic:blipFill>
                    <a:blip r:embed="rId21" r:link="rId22" cstate="print"/>
                    <a:srcRect/>
                    <a:stretch>
                      <a:fillRect/>
                    </a:stretch>
                  </pic:blipFill>
                  <pic:spPr bwMode="auto">
                    <a:xfrm>
                      <a:off x="0" y="0"/>
                      <a:ext cx="2807970" cy="2844165"/>
                    </a:xfrm>
                    <a:prstGeom prst="rect">
                      <a:avLst/>
                    </a:prstGeom>
                    <a:noFill/>
                    <a:ln w="9525">
                      <a:noFill/>
                      <a:miter lim="800000"/>
                      <a:headEnd/>
                      <a:tailEnd/>
                    </a:ln>
                  </pic:spPr>
                </pic:pic>
              </a:graphicData>
            </a:graphic>
          </wp:anchor>
        </w:drawing>
      </w:r>
      <w:r w:rsidR="009800FD" w:rsidRPr="008B4057">
        <w:rPr>
          <w:sz w:val="28"/>
          <w:szCs w:val="28"/>
        </w:rPr>
        <w:t xml:space="preserve">Раскладка выкройки прямой юбки на ткани шириной 140см </w:t>
      </w:r>
      <w:r w:rsidR="009800FD" w:rsidRPr="008B4057">
        <w:rPr>
          <w:color w:val="0000FF"/>
          <w:sz w:val="28"/>
          <w:szCs w:val="28"/>
        </w:rPr>
        <w:t>со швом</w:t>
      </w:r>
      <w:r w:rsidR="009800FD" w:rsidRPr="008B4057">
        <w:rPr>
          <w:sz w:val="28"/>
          <w:szCs w:val="28"/>
        </w:rPr>
        <w:t xml:space="preserve"> на заднем полотнище</w:t>
      </w:r>
    </w:p>
    <w:p w:rsidR="00FF49F7" w:rsidRDefault="00FF49F7" w:rsidP="009800FD">
      <w:pPr>
        <w:pStyle w:val="2"/>
        <w:jc w:val="center"/>
        <w:rPr>
          <w:sz w:val="28"/>
          <w:szCs w:val="28"/>
        </w:rPr>
      </w:pPr>
    </w:p>
    <w:p w:rsidR="00FF49F7" w:rsidRDefault="00FF49F7" w:rsidP="009800FD">
      <w:pPr>
        <w:pStyle w:val="2"/>
        <w:jc w:val="center"/>
        <w:rPr>
          <w:sz w:val="28"/>
          <w:szCs w:val="28"/>
        </w:rPr>
      </w:pPr>
    </w:p>
    <w:p w:rsidR="00FF49F7" w:rsidRDefault="00FF49F7" w:rsidP="009800FD">
      <w:pPr>
        <w:pStyle w:val="2"/>
        <w:jc w:val="center"/>
        <w:rPr>
          <w:sz w:val="28"/>
          <w:szCs w:val="28"/>
        </w:rPr>
      </w:pPr>
    </w:p>
    <w:p w:rsidR="00FF49F7" w:rsidRDefault="00FF49F7" w:rsidP="009800FD">
      <w:pPr>
        <w:pStyle w:val="2"/>
        <w:jc w:val="center"/>
        <w:rPr>
          <w:sz w:val="28"/>
          <w:szCs w:val="28"/>
        </w:rPr>
      </w:pPr>
    </w:p>
    <w:p w:rsidR="00FF49F7" w:rsidRDefault="00FF49F7" w:rsidP="009800FD">
      <w:pPr>
        <w:pStyle w:val="2"/>
        <w:jc w:val="center"/>
        <w:rPr>
          <w:sz w:val="28"/>
          <w:szCs w:val="28"/>
        </w:rPr>
      </w:pPr>
    </w:p>
    <w:p w:rsidR="00FF49F7" w:rsidRDefault="00FF49F7" w:rsidP="009800FD">
      <w:pPr>
        <w:pStyle w:val="2"/>
        <w:jc w:val="center"/>
        <w:rPr>
          <w:sz w:val="28"/>
          <w:szCs w:val="28"/>
        </w:rPr>
      </w:pPr>
    </w:p>
    <w:p w:rsidR="00FF49F7" w:rsidRDefault="00FF49F7" w:rsidP="009800FD">
      <w:pPr>
        <w:pStyle w:val="2"/>
        <w:jc w:val="center"/>
        <w:rPr>
          <w:sz w:val="28"/>
          <w:szCs w:val="28"/>
        </w:rPr>
      </w:pPr>
    </w:p>
    <w:p w:rsidR="00FF49F7" w:rsidRDefault="00FF49F7" w:rsidP="009800FD">
      <w:pPr>
        <w:pStyle w:val="2"/>
        <w:jc w:val="center"/>
        <w:rPr>
          <w:sz w:val="28"/>
          <w:szCs w:val="28"/>
        </w:rPr>
      </w:pPr>
    </w:p>
    <w:p w:rsidR="00FF49F7" w:rsidRPr="00FF49F7" w:rsidRDefault="00FF49F7" w:rsidP="00FF49F7">
      <w:pPr>
        <w:pStyle w:val="1"/>
        <w:jc w:val="center"/>
        <w:rPr>
          <w:sz w:val="16"/>
          <w:szCs w:val="16"/>
        </w:rPr>
      </w:pPr>
      <w:r w:rsidRPr="00FF49F7">
        <w:rPr>
          <w:sz w:val="16"/>
          <w:szCs w:val="16"/>
        </w:rPr>
        <w:t>Прокладывание контрольных линий и копировальных стежков</w:t>
      </w:r>
    </w:p>
    <w:p w:rsidR="00FF49F7" w:rsidRPr="00FF49F7" w:rsidRDefault="00FF49F7" w:rsidP="00FF49F7">
      <w:pPr>
        <w:pStyle w:val="a3"/>
        <w:jc w:val="both"/>
        <w:rPr>
          <w:sz w:val="16"/>
          <w:szCs w:val="16"/>
        </w:rPr>
      </w:pPr>
      <w:r w:rsidRPr="00FF49F7">
        <w:rPr>
          <w:sz w:val="16"/>
          <w:szCs w:val="16"/>
        </w:rPr>
        <w:t xml:space="preserve">1. После раскроя деталей, перенесите все линии контура на симметричную деталь. Можно воспользоваться меловой доской и резцом. Это наиболее удобный способ. Можно также перевести линии с помощью копировальных стежков, а затем раздвинуть детали и разрезать их между деталями </w:t>
      </w:r>
    </w:p>
    <w:p w:rsidR="00FF49F7" w:rsidRPr="00FF49F7" w:rsidRDefault="00FF49F7" w:rsidP="00FF49F7">
      <w:pPr>
        <w:pStyle w:val="a3"/>
        <w:jc w:val="both"/>
        <w:rPr>
          <w:sz w:val="16"/>
          <w:szCs w:val="16"/>
        </w:rPr>
      </w:pPr>
      <w:r w:rsidRPr="00FF49F7">
        <w:rPr>
          <w:sz w:val="16"/>
          <w:szCs w:val="16"/>
        </w:rPr>
        <w:t xml:space="preserve">2. На выкроенных деталях проложите вручную стежки по линиям середины переда и середины спинки, линиям груди, талии, бедер, расположения карманов </w:t>
      </w:r>
    </w:p>
    <w:p w:rsidR="00FF49F7" w:rsidRPr="00FF49F7" w:rsidRDefault="00FF49F7" w:rsidP="00FF49F7">
      <w:pPr>
        <w:pStyle w:val="a3"/>
        <w:jc w:val="both"/>
        <w:rPr>
          <w:sz w:val="16"/>
          <w:szCs w:val="16"/>
        </w:rPr>
      </w:pPr>
      <w:r w:rsidRPr="00FF49F7">
        <w:rPr>
          <w:sz w:val="16"/>
          <w:szCs w:val="16"/>
        </w:rPr>
        <w:t xml:space="preserve">3. Расположение контрольных точек (середина горловины, середина воротника, контрольная рассечка на вершине оката для втачивания рукава в пройму) наметьте рассечками на припуске шва </w:t>
      </w:r>
    </w:p>
    <w:p w:rsidR="00FF49F7" w:rsidRPr="008B4057" w:rsidRDefault="00FF49F7" w:rsidP="009800FD">
      <w:pPr>
        <w:pStyle w:val="2"/>
        <w:jc w:val="center"/>
        <w:rPr>
          <w:sz w:val="28"/>
          <w:szCs w:val="28"/>
        </w:rPr>
      </w:pPr>
      <w:r>
        <w:rPr>
          <w:noProof/>
          <w:sz w:val="28"/>
          <w:szCs w:val="28"/>
        </w:rPr>
        <w:drawing>
          <wp:anchor distT="0" distB="0" distL="114300" distR="114300" simplePos="0" relativeHeight="251675648" behindDoc="0" locked="0" layoutInCell="1" allowOverlap="1">
            <wp:simplePos x="0" y="0"/>
            <wp:positionH relativeFrom="column">
              <wp:posOffset>1104900</wp:posOffset>
            </wp:positionH>
            <wp:positionV relativeFrom="paragraph">
              <wp:posOffset>9525</wp:posOffset>
            </wp:positionV>
            <wp:extent cx="2625725" cy="1477645"/>
            <wp:effectExtent l="19050" t="0" r="3175" b="0"/>
            <wp:wrapSquare wrapText="bothSides"/>
            <wp:docPr id="37" name="cc-m-textwithimage-image-5612799517" descr="http://u.jimdo.com/www15/o/s654dda41c71d4c3b/img/ie84ef7ec4299b49e/1339732647/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612799517" descr="http://u.jimdo.com/www15/o/s654dda41c71d4c3b/img/ie84ef7ec4299b49e/1339732647/std/image.jpg"/>
                    <pic:cNvPicPr>
                      <a:picLocks noChangeAspect="1" noChangeArrowheads="1"/>
                    </pic:cNvPicPr>
                  </pic:nvPicPr>
                  <pic:blipFill>
                    <a:blip r:embed="rId23" r:link="rId24" cstate="print"/>
                    <a:srcRect/>
                    <a:stretch>
                      <a:fillRect/>
                    </a:stretch>
                  </pic:blipFill>
                  <pic:spPr bwMode="auto">
                    <a:xfrm>
                      <a:off x="0" y="0"/>
                      <a:ext cx="2625725" cy="1477645"/>
                    </a:xfrm>
                    <a:prstGeom prst="rect">
                      <a:avLst/>
                    </a:prstGeom>
                    <a:noFill/>
                    <a:ln w="9525">
                      <a:noFill/>
                      <a:miter lim="800000"/>
                      <a:headEnd/>
                      <a:tailEnd/>
                    </a:ln>
                  </pic:spPr>
                </pic:pic>
              </a:graphicData>
            </a:graphic>
          </wp:anchor>
        </w:drawing>
      </w:r>
    </w:p>
    <w:p w:rsidR="009800FD" w:rsidRDefault="009800FD" w:rsidP="009800FD"/>
    <w:p w:rsidR="009800FD" w:rsidRDefault="009800FD" w:rsidP="009800FD">
      <w:pPr>
        <w:pStyle w:val="2"/>
      </w:pPr>
    </w:p>
    <w:p w:rsidR="009800FD" w:rsidRDefault="009800FD" w:rsidP="009800FD">
      <w:pPr>
        <w:pStyle w:val="2"/>
      </w:pPr>
    </w:p>
    <w:p w:rsidR="009800FD" w:rsidRDefault="009800FD"/>
    <w:sectPr w:rsidR="009800FD" w:rsidSect="00BE05F6">
      <w:pgSz w:w="16838" w:h="11906" w:orient="landscape"/>
      <w:pgMar w:top="426" w:right="536" w:bottom="284" w:left="567"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3A4793"/>
    <w:multiLevelType w:val="multilevel"/>
    <w:tmpl w:val="1980C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2"/>
  </w:compat>
  <w:rsids>
    <w:rsidRoot w:val="008575BB"/>
    <w:rsid w:val="000C0C39"/>
    <w:rsid w:val="008575BB"/>
    <w:rsid w:val="00872F35"/>
    <w:rsid w:val="00904C52"/>
    <w:rsid w:val="00974143"/>
    <w:rsid w:val="009800FD"/>
    <w:rsid w:val="00BE05F6"/>
    <w:rsid w:val="00C1121D"/>
    <w:rsid w:val="00FF49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75BB"/>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8575BB"/>
    <w:pPr>
      <w:spacing w:before="100" w:beforeAutospacing="1" w:after="100" w:afterAutospacing="1"/>
      <w:outlineLvl w:val="0"/>
    </w:pPr>
    <w:rPr>
      <w:b/>
      <w:bCs/>
      <w:kern w:val="36"/>
      <w:sz w:val="48"/>
      <w:szCs w:val="48"/>
    </w:rPr>
  </w:style>
  <w:style w:type="paragraph" w:styleId="2">
    <w:name w:val="heading 2"/>
    <w:basedOn w:val="a"/>
    <w:link w:val="20"/>
    <w:qFormat/>
    <w:rsid w:val="008575BB"/>
    <w:pPr>
      <w:spacing w:before="100" w:beforeAutospacing="1" w:after="100" w:afterAutospacing="1"/>
      <w:outlineLvl w:val="1"/>
    </w:pPr>
    <w:rPr>
      <w:b/>
      <w:bCs/>
      <w:sz w:val="36"/>
      <w:szCs w:val="36"/>
    </w:rPr>
  </w:style>
  <w:style w:type="paragraph" w:styleId="3">
    <w:name w:val="heading 3"/>
    <w:basedOn w:val="a"/>
    <w:next w:val="a"/>
    <w:link w:val="30"/>
    <w:qFormat/>
    <w:rsid w:val="008575BB"/>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575BB"/>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8575BB"/>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8575BB"/>
    <w:rPr>
      <w:rFonts w:ascii="Arial" w:eastAsia="Times New Roman" w:hAnsi="Arial" w:cs="Arial"/>
      <w:b/>
      <w:bCs/>
      <w:sz w:val="26"/>
      <w:szCs w:val="26"/>
      <w:lang w:eastAsia="ru-RU"/>
    </w:rPr>
  </w:style>
  <w:style w:type="paragraph" w:styleId="a3">
    <w:name w:val="Normal (Web)"/>
    <w:basedOn w:val="a"/>
    <w:rsid w:val="008575BB"/>
    <w:pPr>
      <w:spacing w:before="100" w:beforeAutospacing="1" w:after="100" w:afterAutospacing="1"/>
    </w:pPr>
  </w:style>
  <w:style w:type="paragraph" w:styleId="a4">
    <w:name w:val="Balloon Text"/>
    <w:basedOn w:val="a"/>
    <w:link w:val="a5"/>
    <w:uiPriority w:val="99"/>
    <w:semiHidden/>
    <w:unhideWhenUsed/>
    <w:rsid w:val="00BE05F6"/>
    <w:rPr>
      <w:rFonts w:ascii="Tahoma" w:hAnsi="Tahoma" w:cs="Tahoma"/>
      <w:sz w:val="16"/>
      <w:szCs w:val="16"/>
    </w:rPr>
  </w:style>
  <w:style w:type="character" w:customStyle="1" w:styleId="a5">
    <w:name w:val="Текст выноски Знак"/>
    <w:basedOn w:val="a0"/>
    <w:link w:val="a4"/>
    <w:uiPriority w:val="99"/>
    <w:semiHidden/>
    <w:rsid w:val="00BE05F6"/>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http://u.jimdo.com/www15/o/s654dda41c71d4c3b/img/ifa2a796f8020ee5e/1336900817/std/image.jpg"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image" Target="http://u.jimdo.com/www15/o/s654dda41c71d4c3b/img/i4187d7a2d3da3a17/1336897273/std/image.gif" TargetMode="External"/><Relationship Id="rId12" Type="http://schemas.openxmlformats.org/officeDocument/2006/relationships/package" Target="embeddings/______Microsoft_PowerPoint1.sldx"/><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http://u.jimdo.com/www15/o/s654dda41c71d4c3b/img/i5dfd7867154c64de/1336900315/std/image.jpg" TargetMode="External"/><Relationship Id="rId20" Type="http://schemas.openxmlformats.org/officeDocument/2006/relationships/image" Target="http://u.jimdo.com/www15/o/s654dda41c71d4c3b/img/i0cc2b50c11f33ef8/1336900955/std/image.jpg" TargetMode="Externa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4.emf"/><Relationship Id="rId24" Type="http://schemas.openxmlformats.org/officeDocument/2006/relationships/image" Target="http://u.jimdo.com/www15/o/s654dda41c71d4c3b/img/ie84ef7ec4299b49e/1339732647/std/image.jpg"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http://u.jimdo.com/www15/o/s654dda41c71d4c3b/img/i9c26a27f68520ed8/1336897826/std/image.jpg" TargetMode="External"/><Relationship Id="rId14" Type="http://schemas.openxmlformats.org/officeDocument/2006/relationships/image" Target="http://u.jimdo.com/www15/o/s654dda41c71d4c3b/img/iada5363b23ac479c/1336899326/std/image.png" TargetMode="External"/><Relationship Id="rId22" Type="http://schemas.openxmlformats.org/officeDocument/2006/relationships/image" Target="http://u.jimdo.com/www15/o/s654dda41c71d4c3b/img/i7882ed03bb189176/1336900985/std/image.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901</Words>
  <Characters>5137</Characters>
  <Application>Microsoft Office Word</Application>
  <DocSecurity>0</DocSecurity>
  <Lines>42</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4</cp:revision>
  <dcterms:created xsi:type="dcterms:W3CDTF">2013-01-30T11:53:00Z</dcterms:created>
  <dcterms:modified xsi:type="dcterms:W3CDTF">2014-11-27T12:13:00Z</dcterms:modified>
</cp:coreProperties>
</file>