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B" w:rsidRPr="00FF0BFB" w:rsidRDefault="00FF0BFB" w:rsidP="00FF0BFB">
      <w:pPr>
        <w:tabs>
          <w:tab w:val="center" w:pos="4677"/>
        </w:tabs>
        <w:jc w:val="center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FF0BFB">
        <w:rPr>
          <w:rFonts w:asciiTheme="minorHAnsi" w:hAnsiTheme="minorHAnsi" w:cs="Tahoma"/>
          <w:b/>
          <w:i/>
          <w:color w:val="000000"/>
          <w:sz w:val="28"/>
          <w:szCs w:val="28"/>
        </w:rPr>
        <w:t>Практическая работа</w:t>
      </w:r>
    </w:p>
    <w:p w:rsidR="00FF0BFB" w:rsidRPr="005C1F27" w:rsidRDefault="00FF0BFB" w:rsidP="00FF0BFB">
      <w:pPr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5C1F27">
        <w:rPr>
          <w:rFonts w:asciiTheme="minorHAnsi" w:hAnsiTheme="minorHAnsi" w:cs="Tahoma"/>
          <w:b/>
          <w:i/>
          <w:color w:val="000000"/>
          <w:sz w:val="24"/>
          <w:szCs w:val="24"/>
        </w:rPr>
        <w:t>Тема: «Составление картосхемы размещения народных промыслов Центральной России».    </w:t>
      </w:r>
    </w:p>
    <w:p w:rsidR="00FF0BFB" w:rsidRPr="005C1F27" w:rsidRDefault="00FF0BFB" w:rsidP="00FF0BFB">
      <w:pPr>
        <w:rPr>
          <w:rFonts w:asciiTheme="minorHAnsi" w:hAnsiTheme="minorHAnsi" w:cs="Tahoma"/>
          <w:color w:val="000000"/>
          <w:sz w:val="24"/>
          <w:szCs w:val="24"/>
        </w:rPr>
      </w:pPr>
      <w:r w:rsidRPr="005C1F27">
        <w:rPr>
          <w:rFonts w:asciiTheme="minorHAnsi" w:hAnsiTheme="minorHAnsi" w:cs="Tahoma"/>
          <w:color w:val="000000"/>
          <w:sz w:val="24"/>
          <w:szCs w:val="24"/>
        </w:rPr>
        <w:t>  </w:t>
      </w:r>
      <w:r w:rsidRPr="005C1F27">
        <w:rPr>
          <w:rFonts w:asciiTheme="minorHAnsi" w:hAnsiTheme="minorHAnsi" w:cs="Tahoma"/>
          <w:color w:val="000000"/>
          <w:sz w:val="24"/>
          <w:szCs w:val="24"/>
          <w:u w:val="single"/>
        </w:rPr>
        <w:t>Цели работы</w:t>
      </w:r>
      <w:r w:rsidRPr="005C1F27">
        <w:rPr>
          <w:rFonts w:asciiTheme="minorHAnsi" w:hAnsiTheme="minorHAnsi" w:cs="Tahoma"/>
          <w:color w:val="000000"/>
          <w:sz w:val="24"/>
          <w:szCs w:val="24"/>
        </w:rPr>
        <w:t>: познакомиться с особенностями сохранившихся народных промыслов, имевших ранее огромное распространение в Центральной России, и уточнить их современную географию и характер производства; продолжить формирование навыка работы с контурной картой.</w:t>
      </w:r>
    </w:p>
    <w:p w:rsidR="00FF0BFB" w:rsidRPr="005C1F27" w:rsidRDefault="00FF0BFB" w:rsidP="00FF0BF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5C1F27">
        <w:rPr>
          <w:rFonts w:asciiTheme="minorHAnsi" w:hAnsiTheme="minorHAnsi"/>
          <w:sz w:val="24"/>
          <w:szCs w:val="24"/>
        </w:rPr>
        <w:t>Ход работы:</w:t>
      </w:r>
    </w:p>
    <w:p w:rsidR="00FF0BFB" w:rsidRPr="005C1F27" w:rsidRDefault="00FF0BFB" w:rsidP="00FF0BFB">
      <w:pPr>
        <w:pStyle w:val="a3"/>
        <w:rPr>
          <w:rFonts w:asciiTheme="minorHAnsi" w:hAnsiTheme="minorHAnsi"/>
          <w:sz w:val="24"/>
          <w:szCs w:val="24"/>
        </w:rPr>
      </w:pPr>
      <w:r w:rsidRPr="005C1F27">
        <w:rPr>
          <w:rFonts w:asciiTheme="minorHAnsi" w:hAnsiTheme="minorHAnsi"/>
          <w:sz w:val="24"/>
          <w:szCs w:val="24"/>
        </w:rPr>
        <w:t xml:space="preserve">Познакомьтесь со спецификой некоторых сохранившихся в Центральной России старинных художественных народных промыслов. </w:t>
      </w:r>
    </w:p>
    <w:p w:rsidR="00FF0BFB" w:rsidRPr="005C1F27" w:rsidRDefault="00FF0BFB" w:rsidP="00FF0BFB">
      <w:pPr>
        <w:pStyle w:val="a3"/>
        <w:rPr>
          <w:rFonts w:asciiTheme="minorHAnsi" w:hAnsiTheme="minorHAnsi"/>
          <w:sz w:val="24"/>
          <w:szCs w:val="24"/>
        </w:rPr>
      </w:pPr>
      <w:r w:rsidRPr="005C1F27">
        <w:rPr>
          <w:rFonts w:asciiTheme="minorHAnsi" w:hAnsiTheme="minorHAnsi"/>
          <w:sz w:val="24"/>
          <w:szCs w:val="24"/>
        </w:rPr>
        <w:t xml:space="preserve">Проанализируйте данные таблицы, данной в приложении и на основании содержащихся в ней сведений: </w:t>
      </w:r>
    </w:p>
    <w:p w:rsidR="00FF0BFB" w:rsidRPr="005C1F27" w:rsidRDefault="00FF0BFB" w:rsidP="00FF0BFB">
      <w:pPr>
        <w:pStyle w:val="a3"/>
        <w:rPr>
          <w:rFonts w:asciiTheme="minorHAnsi" w:hAnsiTheme="minorHAnsi"/>
          <w:sz w:val="24"/>
          <w:szCs w:val="24"/>
        </w:rPr>
      </w:pPr>
      <w:r w:rsidRPr="005C1F27">
        <w:rPr>
          <w:rFonts w:asciiTheme="minorHAnsi" w:hAnsiTheme="minorHAnsi"/>
          <w:sz w:val="24"/>
          <w:szCs w:val="24"/>
        </w:rPr>
        <w:t>а) выделите и сгруппируйте народные промыслы по характеру производимых изделий;</w:t>
      </w:r>
    </w:p>
    <w:p w:rsidR="00FF0BFB" w:rsidRDefault="00FF0BFB" w:rsidP="00FF0BFB">
      <w:pPr>
        <w:pStyle w:val="a3"/>
        <w:rPr>
          <w:sz w:val="24"/>
          <w:szCs w:val="24"/>
        </w:rPr>
      </w:pPr>
      <w:r w:rsidRPr="005C1F27">
        <w:rPr>
          <w:rFonts w:asciiTheme="minorHAnsi" w:hAnsiTheme="minorHAnsi"/>
          <w:sz w:val="24"/>
          <w:szCs w:val="24"/>
        </w:rPr>
        <w:t xml:space="preserve">б) проанализируйте особенности их </w:t>
      </w:r>
      <w:proofErr w:type="gramStart"/>
      <w:r w:rsidRPr="005C1F27">
        <w:rPr>
          <w:rFonts w:asciiTheme="minorHAnsi" w:hAnsiTheme="minorHAnsi"/>
          <w:sz w:val="24"/>
          <w:szCs w:val="24"/>
        </w:rPr>
        <w:t>географии</w:t>
      </w:r>
      <w:proofErr w:type="gramEnd"/>
      <w:r w:rsidRPr="005C1F27">
        <w:rPr>
          <w:rFonts w:asciiTheme="minorHAnsi" w:hAnsiTheme="minorHAnsi"/>
          <w:sz w:val="24"/>
          <w:szCs w:val="24"/>
        </w:rPr>
        <w:t>: в каких областях Центральной России они наиболее сохранились. Для этого используйте карты атласа.</w:t>
      </w:r>
    </w:p>
    <w:p w:rsidR="00FF0BFB" w:rsidRDefault="00FF0BFB" w:rsidP="00FF0BFB">
      <w:pPr>
        <w:pStyle w:val="a3"/>
        <w:rPr>
          <w:sz w:val="24"/>
          <w:szCs w:val="24"/>
        </w:rPr>
      </w:pPr>
      <w:r>
        <w:rPr>
          <w:sz w:val="24"/>
          <w:szCs w:val="24"/>
        </w:rPr>
        <w:t>в) нанесите на контурную карту</w:t>
      </w:r>
      <w:r w:rsidRPr="005C1F27">
        <w:t xml:space="preserve"> </w:t>
      </w:r>
      <w:r w:rsidRPr="005C1F27">
        <w:rPr>
          <w:sz w:val="24"/>
          <w:szCs w:val="24"/>
        </w:rPr>
        <w:t>Центральной России центры сохранившихся народных промыслов.</w:t>
      </w:r>
    </w:p>
    <w:p w:rsidR="00FF0BFB" w:rsidRPr="000C3764" w:rsidRDefault="00FF0BFB" w:rsidP="00FF0B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t>Составьте краткий рассказ о народных промыслах Центральной России</w:t>
      </w:r>
    </w:p>
    <w:p w:rsidR="00FF0BFB" w:rsidRPr="005C1F27" w:rsidRDefault="00FF0BFB" w:rsidP="00FF0BFB">
      <w:pPr>
        <w:pStyle w:val="a3"/>
        <w:rPr>
          <w:rFonts w:asciiTheme="minorHAnsi" w:hAnsiTheme="minorHAnsi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FF0BFB" w:rsidRPr="005C1F27" w:rsidTr="005502EF">
        <w:trPr>
          <w:trHeight w:val="466"/>
          <w:jc w:val="center"/>
        </w:trPr>
        <w:tc>
          <w:tcPr>
            <w:tcW w:w="3190" w:type="dxa"/>
          </w:tcPr>
          <w:p w:rsidR="00FF0BFB" w:rsidRPr="005C1F27" w:rsidRDefault="00FF0BFB" w:rsidP="005502EF">
            <w:pPr>
              <w:pStyle w:val="a3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C1F27">
              <w:rPr>
                <w:rFonts w:asciiTheme="minorHAnsi" w:hAnsiTheme="minorHAnsi"/>
                <w:b/>
                <w:i/>
                <w:sz w:val="24"/>
                <w:szCs w:val="24"/>
              </w:rPr>
              <w:t>Название промысла</w:t>
            </w:r>
          </w:p>
        </w:tc>
        <w:tc>
          <w:tcPr>
            <w:tcW w:w="3190" w:type="dxa"/>
          </w:tcPr>
          <w:p w:rsidR="00FF0BFB" w:rsidRPr="005C1F27" w:rsidRDefault="00FF0BFB" w:rsidP="005502E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C1F27">
              <w:rPr>
                <w:rFonts w:asciiTheme="minorHAnsi" w:hAnsiTheme="minorHAnsi"/>
                <w:b/>
                <w:i/>
                <w:sz w:val="24"/>
                <w:szCs w:val="24"/>
              </w:rPr>
              <w:t>Где распространен</w:t>
            </w:r>
          </w:p>
        </w:tc>
        <w:tc>
          <w:tcPr>
            <w:tcW w:w="3191" w:type="dxa"/>
          </w:tcPr>
          <w:p w:rsidR="00FF0BFB" w:rsidRPr="005C1F27" w:rsidRDefault="00FF0BFB" w:rsidP="005502EF">
            <w:pPr>
              <w:pStyle w:val="a3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C1F27">
              <w:rPr>
                <w:rFonts w:asciiTheme="minorHAnsi" w:hAnsiTheme="minorHAnsi"/>
                <w:b/>
                <w:i/>
                <w:sz w:val="24"/>
                <w:szCs w:val="24"/>
              </w:rPr>
              <w:t>Изделия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Абрамцевско-кудринская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резьба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Московская область, усадьба Абрамцево (к северу от Москвы)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Бытовые деревянные вещи (ларцы, блюда) с орнаментом</w:t>
            </w:r>
          </w:p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Богородская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резьба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Московская область, </w:t>
            </w:r>
            <w:proofErr w:type="spellStart"/>
            <w:proofErr w:type="gramStart"/>
            <w:r w:rsidRPr="00502019">
              <w:rPr>
                <w:rFonts w:asciiTheme="minorHAnsi" w:hAnsiTheme="minorHAnsi"/>
                <w:sz w:val="24"/>
                <w:szCs w:val="24"/>
              </w:rPr>
              <w:t>Сергиев-Посадский</w:t>
            </w:r>
            <w:proofErr w:type="spellEnd"/>
            <w:proofErr w:type="gram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Резные деревянные игрушки на темы сказок и басен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Гжельская керамика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Московская область, Раменский район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Керамическая посуда и жанровые фигурки с синей росписью по белому фону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Дымковская (вятская) игрушка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Кировская область, близ областного центра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Глиняные лепные расписные фигурки людей, животных, в том числе свистульки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Елецкое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кружево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Липецкая область, город Елец 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Кружева с мелким растительным геометрическим рисунком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Жостовская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роспись Московская область, село </w:t>
            </w: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Жостово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(близ </w:t>
            </w: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Клязьминского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водохранилища, к северу от Москвы)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Московская область, село </w:t>
            </w: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Жостово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(близ </w:t>
            </w: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Клязьминского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водохранилища, к северу от Москвы)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Металлические подносы, покрытые лаком и раскрашенные масляной краской (цветы, фрукты)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br/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auto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Кировский </w:t>
            </w: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капо-корешок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Кировская область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Шкатулки, рамки, портсигары (из наплыва на 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lastRenderedPageBreak/>
              <w:t>лиственных деревьях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>)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Мстерская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вышивка </w:t>
            </w:r>
          </w:p>
        </w:tc>
        <w:tc>
          <w:tcPr>
            <w:tcW w:w="3190" w:type="dxa"/>
          </w:tcPr>
          <w:p w:rsidR="00FF0BFB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Владимирская область, село Мстера (на реке </w:t>
            </w: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Клязьме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0BFB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Шитье с цветным швом, изображающим птиц и растения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Палехская миниатюра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Ивановская область, село Палех (близ города Шуи)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Лаковые изделия (коробки, шкатулки) с яркой росписью по черному фону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Павловский металлический промысел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Нижегородская область, город Павлово (на реке Оке)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t>Замки, ножи, садовый инструмент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br/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auto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Скопинская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  керамика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Рязанская область, город Скопин</w:t>
            </w:r>
          </w:p>
        </w:tc>
        <w:tc>
          <w:tcPr>
            <w:tcW w:w="3191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Керамические кувшины,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подсвечники,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скульптура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Торжокское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золотошитье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Тверская область, город Торжок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Вышитые золотыми и серебряными нитями изделия церковного обихода, обувь, рукавички, кошельки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Федоскинская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 миниатюра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Московская область, село Федоскино (к северу от Москвы, близ канала имени Москвы)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Миниатюрная живопись, письмо маслом на лаковых изделиях с использованием перламутра, фольги (портреты, пейзажи, натюрморты)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Филимоновская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игрушка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Тульская область, </w:t>
            </w:r>
            <w:proofErr w:type="spellStart"/>
            <w:r w:rsidRPr="00502019">
              <w:rPr>
                <w:rFonts w:asciiTheme="minorHAnsi" w:hAnsiTheme="minorHAnsi"/>
                <w:sz w:val="24"/>
                <w:szCs w:val="24"/>
              </w:rPr>
              <w:t>Одоевкий</w:t>
            </w:r>
            <w:proofErr w:type="spell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район, деревня Филимоново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Глиняные игрушки, часто со свистком, с окраской, включающей в себя малиновые, желтые, зеленые и голубые цвета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Холуйская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миниатюра </w:t>
            </w:r>
          </w:p>
        </w:tc>
        <w:tc>
          <w:tcPr>
            <w:tcW w:w="3190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 xml:space="preserve">Ивановская область, село </w:t>
            </w:r>
            <w:proofErr w:type="gramStart"/>
            <w:r w:rsidRPr="00502019">
              <w:rPr>
                <w:rFonts w:asciiTheme="minorHAnsi" w:hAnsiTheme="minorHAnsi"/>
                <w:sz w:val="24"/>
                <w:szCs w:val="24"/>
              </w:rPr>
              <w:t>Холуй</w:t>
            </w:r>
            <w:proofErr w:type="gramEnd"/>
            <w:r w:rsidRPr="00502019">
              <w:rPr>
                <w:rFonts w:asciiTheme="minorHAnsi" w:hAnsiTheme="minorHAnsi"/>
                <w:sz w:val="24"/>
                <w:szCs w:val="24"/>
              </w:rPr>
              <w:t xml:space="preserve"> (на реке Тезе)</w:t>
            </w:r>
          </w:p>
        </w:tc>
        <w:tc>
          <w:tcPr>
            <w:tcW w:w="3191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Иконы, пейзажи, натюрморты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  <w:shd w:val="clear" w:color="auto" w:fill="FFFFFF" w:themeFill="background1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Хотьковская</w:t>
            </w:r>
            <w:proofErr w:type="spellEnd"/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резная кость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Московская область, село Хотьково (близ города Сергиев Посад)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Различные изделия из кости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</w:rPr>
              <w:br/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-584835</wp:posOffset>
                  </wp:positionH>
                  <wp:positionV relativeFrom="paragraph">
                    <wp:posOffset>302260</wp:posOffset>
                  </wp:positionV>
                  <wp:extent cx="1362075" cy="1047750"/>
                  <wp:effectExtent l="19050" t="0" r="9525" b="0"/>
                  <wp:wrapNone/>
                  <wp:docPr id="8" name="Рисунок 8" descr="Тема: Народные промыслы Центральной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ма: Народные промыслы Центральной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Хохлома</w:t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0FFFF"/>
              </w:rPr>
              <w:t xml:space="preserve"> 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502019">
              <w:rPr>
                <w:rFonts w:asciiTheme="minorHAnsi" w:hAnsiTheme="minorHAnsi"/>
                <w:sz w:val="24"/>
                <w:szCs w:val="24"/>
              </w:rPr>
              <w:t>Нижегородская область, село Хохлома, город Семенов</w:t>
            </w: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511810</wp:posOffset>
                  </wp:positionV>
                  <wp:extent cx="838200" cy="838200"/>
                  <wp:effectExtent l="0" t="0" r="0" b="0"/>
                  <wp:wrapNone/>
                  <wp:docPr id="5" name="Рисунок 5" descr="Хохломские изделия изготавливают из липы, березы - Картинка 7884/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хломские изделия изготавливают из липы, березы - Картинка 7884/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2019"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Деревянная посуда, окрашенная в золотой цвет, многоцветные деревянные ложки</w:t>
            </w:r>
          </w:p>
        </w:tc>
      </w:tr>
      <w:tr w:rsidR="00FF0BFB" w:rsidRPr="00502019" w:rsidTr="005502EF">
        <w:trPr>
          <w:jc w:val="center"/>
        </w:trPr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-584835</wp:posOffset>
                  </wp:positionH>
                  <wp:positionV relativeFrom="paragraph">
                    <wp:posOffset>1621155</wp:posOffset>
                  </wp:positionV>
                  <wp:extent cx="473075" cy="952500"/>
                  <wp:effectExtent l="19050" t="0" r="3175" b="0"/>
                  <wp:wrapNone/>
                  <wp:docPr id="32" name="Рисунок 32" descr="Скопинская керамика. Квасник с драконом. Конец XIX - начало XX 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копинская керамика. Квасник с драконом. Конец XIX - начало XX 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704215</wp:posOffset>
                  </wp:positionV>
                  <wp:extent cx="704850" cy="1028700"/>
                  <wp:effectExtent l="0" t="0" r="0" b="0"/>
                  <wp:wrapNone/>
                  <wp:docPr id="14" name="Рисунок 14" descr="Роспись по фарфору гжельских мастеров отличается яркостью, свободной - Фото 7884/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оспись по фарфору гжельских мастеров отличается яркостью, свободной - Фото 7884/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BEBEC8"/>
                              </a:clrFrom>
                              <a:clrTo>
                                <a:srgbClr val="BEBEC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6.3pt;margin-top:20.95pt;width:519.75pt;height:213pt;z-index:251661312;mso-position-horizontal-relative:text;mso-position-vertical-relative:text" strokecolor="white [3212]">
                  <v:textbox style="mso-next-textbox:#_x0000_s1027">
                    <w:txbxContent>
                      <w:p w:rsidR="00FF0BFB" w:rsidRDefault="00FF0BFB" w:rsidP="00FF0BFB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  <w:t>_</w:t>
            </w:r>
          </w:p>
        </w:tc>
        <w:tc>
          <w:tcPr>
            <w:tcW w:w="3190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0BFB" w:rsidRPr="00502019" w:rsidRDefault="00FF0BFB" w:rsidP="005502EF">
            <w:pPr>
              <w:pStyle w:val="a3"/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516255</wp:posOffset>
                  </wp:positionV>
                  <wp:extent cx="911225" cy="1219200"/>
                  <wp:effectExtent l="19050" t="0" r="3175" b="0"/>
                  <wp:wrapNone/>
                  <wp:docPr id="23" name="Рисунок 23" descr="Blog - Medov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og - Medov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1821180</wp:posOffset>
                  </wp:positionV>
                  <wp:extent cx="1371600" cy="1028700"/>
                  <wp:effectExtent l="0" t="0" r="0" b="0"/>
                  <wp:wrapNone/>
                  <wp:docPr id="7" name="Рисунок 20" descr="Оптом Товары Вятского Промысла :: guangzhou-cargocar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том Товары Вятского Промысла :: guangzhou-cargocar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BFB" w:rsidRDefault="00FF0BFB" w:rsidP="00FF0BFB"/>
    <w:p w:rsidR="00FF0BFB" w:rsidRDefault="00FF0BFB" w:rsidP="00FF0BFB"/>
    <w:p w:rsidR="004B0C40" w:rsidRDefault="004B0C40"/>
    <w:p w:rsidR="00FF0BFB" w:rsidRDefault="00FF0BFB"/>
    <w:p w:rsidR="00FF0BFB" w:rsidRDefault="00FF0BFB"/>
    <w:p w:rsidR="00FF0BFB" w:rsidRDefault="00FF0BFB"/>
    <w:p w:rsidR="00FF0BFB" w:rsidRDefault="00FF0BF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375285</wp:posOffset>
            </wp:positionV>
            <wp:extent cx="7181850" cy="5600700"/>
            <wp:effectExtent l="19050" t="0" r="0" b="0"/>
            <wp:wrapNone/>
            <wp:docPr id="1" name="Рисунок 4" descr="C:\Users\user\Desktop\79353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935306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2.9pt;margin-top:-10.2pt;width:354pt;height:27.75pt;z-index:251660288;mso-position-horizontal-relative:margin;mso-position-vertical-relative:text">
            <v:textbox>
              <w:txbxContent>
                <w:p w:rsidR="00FF0BFB" w:rsidRPr="00A7152D" w:rsidRDefault="00FF0BFB" w:rsidP="00FF0BFB">
                  <w:pPr>
                    <w:jc w:val="center"/>
                    <w:rPr>
                      <w:sz w:val="28"/>
                      <w:szCs w:val="28"/>
                    </w:rPr>
                  </w:pPr>
                  <w:r w:rsidRPr="00A7152D">
                    <w:rPr>
                      <w:sz w:val="28"/>
                      <w:szCs w:val="28"/>
                    </w:rPr>
                    <w:t>Народные промыслы Центральной России</w:t>
                  </w:r>
                </w:p>
              </w:txbxContent>
            </v:textbox>
            <w10:wrap anchorx="margin"/>
          </v:shape>
        </w:pict>
      </w:r>
    </w:p>
    <w:sectPr w:rsidR="00FF0BFB" w:rsidSect="004B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FB"/>
    <w:rsid w:val="004B0C40"/>
    <w:rsid w:val="008900A5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2014-12-20T14:09:00Z</dcterms:created>
  <dcterms:modified xsi:type="dcterms:W3CDTF">2014-12-20T14:09:00Z</dcterms:modified>
</cp:coreProperties>
</file>