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26" w:rsidRDefault="00CA2E26" w:rsidP="00CA2E26">
      <w:pPr>
        <w:jc w:val="center"/>
        <w:rPr>
          <w:rFonts w:ascii="Book Antiqua" w:hAnsi="Book Antiqua"/>
          <w:sz w:val="28"/>
          <w:szCs w:val="28"/>
        </w:rPr>
      </w:pPr>
    </w:p>
    <w:p w:rsidR="00CA2E26" w:rsidRDefault="00CA2E26" w:rsidP="00CA2E26">
      <w:pPr>
        <w:jc w:val="center"/>
        <w:rPr>
          <w:rFonts w:ascii="Book Antiqua" w:hAnsi="Book Antiqua"/>
          <w:sz w:val="28"/>
          <w:szCs w:val="28"/>
        </w:rPr>
      </w:pPr>
    </w:p>
    <w:p w:rsidR="00CA2E26" w:rsidRPr="009D3333" w:rsidRDefault="00CA2E26" w:rsidP="00CA2E26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2208609" cy="1514475"/>
            <wp:effectExtent l="19050" t="0" r="1191" b="9525"/>
            <wp:docPr id="30" name="Рисунок 8" descr="C:\Users\Владелец\Pictures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Pictures\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54" cy="151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26" w:rsidRPr="009D3333" w:rsidRDefault="00CA2E26" w:rsidP="00CA2E26">
      <w:pPr>
        <w:rPr>
          <w:rFonts w:ascii="Book Antiqua" w:hAnsi="Book Antiqua"/>
          <w:sz w:val="28"/>
          <w:szCs w:val="28"/>
        </w:rPr>
      </w:pPr>
    </w:p>
    <w:p w:rsidR="00CA2E26" w:rsidRPr="009D3333" w:rsidRDefault="00CA2E26" w:rsidP="00CA2E26">
      <w:pPr>
        <w:rPr>
          <w:rFonts w:ascii="Book Antiqua" w:hAnsi="Book Antiqua"/>
          <w:sz w:val="28"/>
          <w:szCs w:val="28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sz w:val="32"/>
          <w:szCs w:val="28"/>
          <w:lang w:eastAsia="ru-RU"/>
        </w:rPr>
      </w:pPr>
      <w:r w:rsidRPr="007038C7">
        <w:rPr>
          <w:rFonts w:ascii="Book Antiqua" w:eastAsia="Times New Roman" w:hAnsi="Book Antiqua" w:cs="Times New Roman"/>
          <w:sz w:val="32"/>
          <w:szCs w:val="28"/>
          <w:u w:val="single"/>
          <w:lang w:eastAsia="ru-RU"/>
        </w:rPr>
        <w:t>Название методической разработки</w:t>
      </w:r>
      <w:r>
        <w:rPr>
          <w:rFonts w:ascii="Book Antiqua" w:eastAsia="Times New Roman" w:hAnsi="Book Antiqua" w:cs="Times New Roman"/>
          <w:sz w:val="32"/>
          <w:szCs w:val="28"/>
          <w:u w:val="single"/>
          <w:lang w:eastAsia="ru-RU"/>
        </w:rPr>
        <w:t>:</w:t>
      </w:r>
      <w:r w:rsidRPr="00D83193">
        <w:rPr>
          <w:rFonts w:ascii="Book Antiqua" w:eastAsia="Times New Roman" w:hAnsi="Book Antiqua" w:cs="Times New Roman"/>
          <w:sz w:val="32"/>
          <w:szCs w:val="28"/>
          <w:lang w:eastAsia="ru-RU"/>
        </w:rPr>
        <w:t xml:space="preserve"> </w:t>
      </w: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6"/>
          <w:szCs w:val="28"/>
          <w:lang w:eastAsia="ru-RU"/>
        </w:rPr>
      </w:pPr>
      <w:r w:rsidRPr="0062663B">
        <w:rPr>
          <w:rFonts w:ascii="Book Antiqua" w:eastAsia="Times New Roman" w:hAnsi="Book Antiqua" w:cs="Times New Roman"/>
          <w:b/>
          <w:sz w:val="36"/>
          <w:szCs w:val="28"/>
          <w:lang w:eastAsia="ru-RU"/>
        </w:rPr>
        <w:t>Сохраним природу Алтайского края</w:t>
      </w:r>
    </w:p>
    <w:p w:rsidR="00CA2E26" w:rsidRPr="0062663B" w:rsidRDefault="00CA2E26" w:rsidP="00CA2E26">
      <w:pPr>
        <w:jc w:val="center"/>
        <w:rPr>
          <w:rFonts w:ascii="Book Antiqua" w:hAnsi="Book Antiqua"/>
          <w:b/>
          <w:sz w:val="36"/>
          <w:szCs w:val="28"/>
          <w:u w:val="single"/>
        </w:rPr>
      </w:pPr>
    </w:p>
    <w:p w:rsidR="00CA2E26" w:rsidRPr="000738A3" w:rsidRDefault="00CA2E26" w:rsidP="00CA2E2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7038C7">
        <w:rPr>
          <w:rFonts w:ascii="Book Antiqua" w:eastAsia="Times New Roman" w:hAnsi="Book Antiqua" w:cs="Times New Roman"/>
          <w:sz w:val="32"/>
          <w:szCs w:val="32"/>
          <w:u w:val="single"/>
          <w:lang w:eastAsia="ru-RU"/>
        </w:rPr>
        <w:t>Форма мероприятия:</w:t>
      </w:r>
      <w:r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экологическая игра</w:t>
      </w:r>
    </w:p>
    <w:p w:rsidR="00CA2E26" w:rsidRPr="007038C7" w:rsidRDefault="00CA2E26" w:rsidP="00CA2E2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7038C7">
        <w:rPr>
          <w:rFonts w:ascii="Book Antiqua" w:eastAsia="Times New Roman" w:hAnsi="Book Antiqua" w:cs="Times New Roman"/>
          <w:sz w:val="32"/>
          <w:szCs w:val="32"/>
          <w:u w:val="single"/>
          <w:lang w:eastAsia="ru-RU"/>
        </w:rPr>
        <w:t>Целевая группа:</w:t>
      </w:r>
      <w:r w:rsidRPr="007038C7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учащиеся </w:t>
      </w:r>
      <w:r>
        <w:rPr>
          <w:rFonts w:ascii="Book Antiqua" w:eastAsia="Times New Roman" w:hAnsi="Book Antiqua" w:cs="Times New Roman"/>
          <w:sz w:val="32"/>
          <w:szCs w:val="32"/>
          <w:lang w:eastAsia="ru-RU"/>
        </w:rPr>
        <w:t>7-9</w:t>
      </w:r>
      <w:r w:rsidRPr="007038C7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классов</w:t>
      </w:r>
    </w:p>
    <w:p w:rsidR="00CA2E26" w:rsidRPr="007038C7" w:rsidRDefault="00CA2E26" w:rsidP="00CA2E26">
      <w:pPr>
        <w:tabs>
          <w:tab w:val="right" w:leader="underscore" w:pos="9071"/>
        </w:tabs>
        <w:spacing w:before="60" w:after="0" w:line="240" w:lineRule="auto"/>
        <w:rPr>
          <w:rFonts w:ascii="Book Antiqua" w:eastAsia="Times New Roman" w:hAnsi="Book Antiqua" w:cs="Times New Roman"/>
          <w:b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sz w:val="32"/>
          <w:szCs w:val="32"/>
          <w:u w:val="single"/>
          <w:lang w:eastAsia="ru-RU"/>
        </w:rPr>
        <w:t>Автор</w:t>
      </w:r>
      <w:r w:rsidRPr="007038C7">
        <w:rPr>
          <w:rFonts w:ascii="Book Antiqua" w:eastAsia="Times New Roman" w:hAnsi="Book Antiqua" w:cs="Times New Roman"/>
          <w:sz w:val="32"/>
          <w:szCs w:val="32"/>
          <w:u w:val="single"/>
          <w:lang w:eastAsia="ru-RU"/>
        </w:rPr>
        <w:t>:</w:t>
      </w:r>
      <w:r w:rsidRPr="007038C7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</w:t>
      </w:r>
      <w:r w:rsidRPr="007038C7">
        <w:rPr>
          <w:rFonts w:ascii="Book Antiqua" w:eastAsia="Times New Roman" w:hAnsi="Book Antiqua" w:cs="Times New Roman"/>
          <w:b/>
          <w:sz w:val="32"/>
          <w:szCs w:val="32"/>
          <w:lang w:eastAsia="ru-RU"/>
        </w:rPr>
        <w:t xml:space="preserve">Борисова Юлия Викторовна </w:t>
      </w:r>
    </w:p>
    <w:p w:rsidR="00CA2E26" w:rsidRDefault="00CA2E26" w:rsidP="00CA2E26">
      <w:pPr>
        <w:tabs>
          <w:tab w:val="right" w:leader="underscore" w:pos="9071"/>
        </w:tabs>
        <w:spacing w:before="60" w:after="0" w:line="240" w:lineRule="auto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7038C7">
        <w:rPr>
          <w:rFonts w:ascii="Book Antiqua" w:eastAsia="Times New Roman" w:hAnsi="Book Antiqua" w:cs="Times New Roman"/>
          <w:sz w:val="32"/>
          <w:szCs w:val="32"/>
          <w:lang w:eastAsia="ru-RU"/>
        </w:rPr>
        <w:t>учитель биологии и географии КГ</w:t>
      </w:r>
      <w:r>
        <w:rPr>
          <w:rFonts w:ascii="Book Antiqua" w:eastAsia="Times New Roman" w:hAnsi="Book Antiqua" w:cs="Times New Roman"/>
          <w:sz w:val="32"/>
          <w:szCs w:val="32"/>
          <w:lang w:eastAsia="ru-RU"/>
        </w:rPr>
        <w:t>БОШИ</w:t>
      </w:r>
      <w:r w:rsidRPr="007038C7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«</w:t>
      </w:r>
      <w:proofErr w:type="spellStart"/>
      <w:r w:rsidRPr="007038C7">
        <w:rPr>
          <w:rFonts w:ascii="Book Antiqua" w:eastAsia="Times New Roman" w:hAnsi="Book Antiqua" w:cs="Times New Roman"/>
          <w:sz w:val="32"/>
          <w:szCs w:val="32"/>
          <w:lang w:eastAsia="ru-RU"/>
        </w:rPr>
        <w:t>Бийский</w:t>
      </w:r>
      <w:proofErr w:type="spellEnd"/>
      <w:r w:rsidRPr="007038C7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лицей-интернат Алтайского края»</w:t>
      </w:r>
    </w:p>
    <w:p w:rsidR="00CA2E26" w:rsidRDefault="00CA2E26" w:rsidP="00CA2E26">
      <w:pPr>
        <w:rPr>
          <w:rFonts w:ascii="Book Antiqua" w:hAnsi="Book Antiqua"/>
          <w:sz w:val="28"/>
          <w:szCs w:val="28"/>
        </w:rPr>
      </w:pPr>
    </w:p>
    <w:p w:rsidR="00CA2E26" w:rsidRDefault="00CA2E26" w:rsidP="00CA2E26">
      <w:pPr>
        <w:rPr>
          <w:rFonts w:ascii="Book Antiqua" w:hAnsi="Book Antiqua"/>
          <w:sz w:val="28"/>
          <w:szCs w:val="28"/>
        </w:rPr>
      </w:pPr>
    </w:p>
    <w:p w:rsidR="00CA2E26" w:rsidRDefault="00CA2E26" w:rsidP="00CA2E26">
      <w:pPr>
        <w:rPr>
          <w:rFonts w:ascii="Book Antiqua" w:hAnsi="Book Antiqua"/>
          <w:sz w:val="28"/>
          <w:szCs w:val="28"/>
        </w:rPr>
      </w:pPr>
    </w:p>
    <w:p w:rsidR="00CA2E26" w:rsidRDefault="00CA2E26" w:rsidP="00CA2E26">
      <w:pPr>
        <w:rPr>
          <w:rFonts w:ascii="Book Antiqua" w:hAnsi="Book Antiqua"/>
          <w:sz w:val="28"/>
          <w:szCs w:val="28"/>
        </w:rPr>
      </w:pPr>
    </w:p>
    <w:p w:rsidR="00CA2E26" w:rsidRDefault="00CA2E26" w:rsidP="00CA2E26">
      <w:pPr>
        <w:rPr>
          <w:rFonts w:ascii="Book Antiqua" w:hAnsi="Book Antiqua"/>
          <w:sz w:val="28"/>
          <w:szCs w:val="28"/>
        </w:rPr>
      </w:pPr>
    </w:p>
    <w:p w:rsidR="00CA2E26" w:rsidRDefault="00CA2E26" w:rsidP="00CA2E26">
      <w:pPr>
        <w:rPr>
          <w:rFonts w:ascii="Book Antiqua" w:hAnsi="Book Antiqua"/>
          <w:sz w:val="28"/>
          <w:szCs w:val="28"/>
        </w:rPr>
      </w:pPr>
    </w:p>
    <w:p w:rsidR="00CA2E26" w:rsidRDefault="00CA2E26" w:rsidP="00CA2E26">
      <w:pPr>
        <w:rPr>
          <w:rFonts w:ascii="Book Antiqua" w:hAnsi="Book Antiqua"/>
          <w:sz w:val="28"/>
          <w:szCs w:val="28"/>
        </w:rPr>
      </w:pPr>
    </w:p>
    <w:p w:rsidR="00CA2E26" w:rsidRDefault="00CA2E26" w:rsidP="00CA2E26">
      <w:pPr>
        <w:rPr>
          <w:rFonts w:ascii="Book Antiqua" w:hAnsi="Book Antiqua"/>
          <w:sz w:val="28"/>
          <w:szCs w:val="28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Pr="00946B4E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  <w:r w:rsidRPr="009D3333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lastRenderedPageBreak/>
        <w:t>Кратк</w:t>
      </w:r>
      <w:r w:rsidRPr="00946B4E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>ая</w:t>
      </w:r>
      <w:r w:rsidRPr="009D3333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 xml:space="preserve"> аннотаци</w:t>
      </w:r>
      <w:r w:rsidRPr="00946B4E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>я</w:t>
      </w:r>
      <w:r w:rsidRPr="009D3333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 xml:space="preserve"> работы</w:t>
      </w:r>
      <w:r w:rsidRPr="00946B4E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>:</w:t>
      </w:r>
    </w:p>
    <w:p w:rsidR="00CA2E26" w:rsidRDefault="00CA2E26" w:rsidP="00CA2E26">
      <w:pPr>
        <w:pStyle w:val="parag1"/>
        <w:spacing w:before="240" w:beforeAutospacing="0" w:after="0" w:afterAutospacing="0" w:line="276" w:lineRule="auto"/>
        <w:rPr>
          <w:rFonts w:ascii="Book Antiqua" w:hAnsi="Book Antiqua"/>
          <w:color w:val="000000"/>
          <w:sz w:val="28"/>
        </w:rPr>
      </w:pPr>
      <w:r w:rsidRPr="00956808">
        <w:rPr>
          <w:rFonts w:ascii="Book Antiqua" w:hAnsi="Book Antiqua"/>
          <w:color w:val="000000"/>
          <w:sz w:val="28"/>
        </w:rPr>
        <w:t xml:space="preserve">Уже с самого раннего возраста каждый живущий на Земле человек должен знать к чему приводит беспечное отношение к окружающей среде; о гибели животных и растений; об уменьшении плодородия почвы; об </w:t>
      </w:r>
      <w:proofErr w:type="spellStart"/>
      <w:r w:rsidRPr="00956808">
        <w:rPr>
          <w:rFonts w:ascii="Book Antiqua" w:hAnsi="Book Antiqua"/>
          <w:color w:val="000000"/>
          <w:sz w:val="28"/>
        </w:rPr>
        <w:t>исчерпаемости</w:t>
      </w:r>
      <w:proofErr w:type="spellEnd"/>
      <w:r w:rsidRPr="00956808">
        <w:rPr>
          <w:rFonts w:ascii="Book Antiqua" w:hAnsi="Book Antiqua"/>
          <w:color w:val="000000"/>
          <w:sz w:val="28"/>
        </w:rPr>
        <w:t xml:space="preserve"> запасов питьевой воды и других негативных изменениях среды обитания. И не только знать, но и ощущать личную ответственность за ее состояние. </w:t>
      </w:r>
    </w:p>
    <w:p w:rsidR="00CA2E26" w:rsidRDefault="00CA2E26" w:rsidP="00CA2E26">
      <w:pPr>
        <w:pStyle w:val="parag1"/>
        <w:spacing w:before="240" w:beforeAutospacing="0" w:after="0" w:afterAutospacing="0" w:line="276" w:lineRule="auto"/>
        <w:rPr>
          <w:rFonts w:ascii="Book Antiqua" w:hAnsi="Book Antiqua"/>
          <w:color w:val="000000"/>
          <w:sz w:val="28"/>
        </w:rPr>
      </w:pPr>
      <w:r w:rsidRPr="00956808">
        <w:rPr>
          <w:rFonts w:ascii="Book Antiqua" w:hAnsi="Book Antiqua"/>
          <w:color w:val="000000"/>
          <w:sz w:val="28"/>
        </w:rPr>
        <w:t xml:space="preserve">Цель экологического образования и воспитания - формирование системы научных знаний, взглядов и убеждений, обеспечивающих становление ответственного отношения школьников к окружающей среде во всех видах деятельности, формирование экологической культуры. </w:t>
      </w:r>
    </w:p>
    <w:p w:rsidR="00CA2E26" w:rsidRPr="00786898" w:rsidRDefault="00CA2E26" w:rsidP="00CA2E26">
      <w:pPr>
        <w:pStyle w:val="parag1"/>
        <w:spacing w:before="240" w:beforeAutospacing="0" w:after="0" w:afterAutospacing="0" w:line="276" w:lineRule="auto"/>
        <w:rPr>
          <w:rFonts w:ascii="Book Antiqua" w:hAnsi="Book Antiqua"/>
          <w:sz w:val="28"/>
        </w:rPr>
      </w:pPr>
      <w:r>
        <w:rPr>
          <w:rFonts w:ascii="Book Antiqua" w:hAnsi="Book Antiqua"/>
          <w:color w:val="000000"/>
          <w:sz w:val="28"/>
        </w:rPr>
        <w:t xml:space="preserve">Поэтому большое значение принадлежит внеклассной работе, которая дополняет, развивает и углубляет те знания, которые получают учащиеся на уроках.  Внеклассные мероприятия помогают </w:t>
      </w:r>
      <w:r w:rsidRPr="00F27B60">
        <w:rPr>
          <w:rFonts w:ascii="Book Antiqua" w:hAnsi="Book Antiqua"/>
          <w:sz w:val="28"/>
        </w:rPr>
        <w:t>формировать экологическую культуру, эстетические отношения к природе, развивать любовь к ней и нести ответственность за ее состояние.</w:t>
      </w:r>
    </w:p>
    <w:p w:rsidR="00CA2E26" w:rsidRDefault="00CA2E26" w:rsidP="00CA2E26">
      <w:pPr>
        <w:spacing w:before="240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9D333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Данное мероприятие проводится в игровой форме, где соревнуются команды учащихся одного класса или такое мероприятие можно провести на параллели классов (количество команд 2-4, количество учащихся в каждой команде 4-6 человек).</w:t>
      </w:r>
    </w:p>
    <w:p w:rsidR="00CA2E26" w:rsidRDefault="00CA2E26" w:rsidP="00CA2E26">
      <w:pPr>
        <w:spacing w:before="240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Pr="00830F48" w:rsidRDefault="00CA2E26" w:rsidP="00CA2E26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830F48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lastRenderedPageBreak/>
        <w:t>М</w:t>
      </w:r>
      <w:r w:rsidRPr="009D3333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>етодическ</w:t>
      </w:r>
      <w:r w:rsidRPr="00830F48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>ая</w:t>
      </w:r>
      <w:r w:rsidRPr="009D3333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 xml:space="preserve"> разработк</w:t>
      </w:r>
      <w:r w:rsidRPr="00830F48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>а</w:t>
      </w:r>
      <w:r w:rsidRPr="009D3333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 xml:space="preserve"> </w:t>
      </w:r>
      <w:r w:rsidRPr="009D333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br/>
      </w:r>
    </w:p>
    <w:p w:rsidR="00CA2E26" w:rsidRPr="0050125E" w:rsidRDefault="00CA2E26" w:rsidP="00CA2E26">
      <w:pPr>
        <w:jc w:val="right"/>
        <w:rPr>
          <w:rFonts w:ascii="Book Antiqua" w:eastAsia="Times New Roman" w:hAnsi="Book Antiqua" w:cs="Times New Roman"/>
          <w:i/>
          <w:sz w:val="32"/>
          <w:szCs w:val="28"/>
          <w:lang w:eastAsia="ru-RU"/>
        </w:rPr>
      </w:pPr>
      <w:r w:rsidRPr="0050125E">
        <w:rPr>
          <w:rFonts w:ascii="Book Antiqua" w:eastAsia="Times New Roman" w:hAnsi="Book Antiqua" w:cs="Times New Roman"/>
          <w:i/>
          <w:sz w:val="32"/>
          <w:szCs w:val="28"/>
          <w:lang w:eastAsia="ru-RU"/>
        </w:rPr>
        <w:t xml:space="preserve">Прежде природа угрожала человеку, </w:t>
      </w:r>
    </w:p>
    <w:p w:rsidR="00CA2E26" w:rsidRDefault="00CA2E26" w:rsidP="00CA2E26">
      <w:pPr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50125E">
        <w:rPr>
          <w:rFonts w:ascii="Book Antiqua" w:eastAsia="Times New Roman" w:hAnsi="Book Antiqua" w:cs="Times New Roman"/>
          <w:i/>
          <w:sz w:val="32"/>
          <w:szCs w:val="28"/>
          <w:lang w:eastAsia="ru-RU"/>
        </w:rPr>
        <w:t>а теперь человек угрожает природе</w:t>
      </w:r>
    </w:p>
    <w:p w:rsidR="00CA2E26" w:rsidRDefault="00CA2E26" w:rsidP="00CA2E26">
      <w:pPr>
        <w:jc w:val="right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Жак–Ив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Кусто</w:t>
      </w:r>
      <w:proofErr w:type="spellEnd"/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50125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Цель: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создать условия для формирования экологического мышления учащихся, воспитания любви к природе родного края, правильного поведения в природе.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501B2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Оборудование: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игровое поле, карточки с заданиями.</w:t>
      </w:r>
    </w:p>
    <w:p w:rsidR="00CA2E26" w:rsidRPr="0050125E" w:rsidRDefault="00CA2E26" w:rsidP="00CA2E26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50125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Ход мероприятия: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Ведущий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1</w:t>
      </w: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Добрый день! Прежде 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всего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я хочу обратить ваше внимание на эпиграф сегодняшней игры. Все мы живем в тесной связи с окружающей нас природой и отношения между человеком и природой постоянно менялись. Перед человечеством на данный момент стоят глобальные экологические проблемы и все человечество должно понять, что главное на нашей Земле – сохранить все живые существа и не допустить их исчезновения. Поэтому ключевое слово нашей экологической игры – «ОХРАНА».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Ведущий 2: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Обратите внимание на игровое поле. Ключевое слово - «ОХРАНА». Каждая команда по очереди дописывает в свободные клеточки по одной букве, чтобы получилось новое слово (читать слова можно в любом направлении, но только под прямым углом). Каждая буква попадает в определенный столбец, каждый из 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содержит различные задания.</w:t>
      </w: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Ведущий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1</w:t>
      </w: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: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1 столбец – «Экологические ситуации», 2 столбец – «Охраняемые растения Алтайского края», 3 столбец – «Охраняемые животные Алтайского края», 4 столбец – «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Кто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где живет», 5 столбец – «Экологический календарь», 6 столбец – «Головолом</w:t>
      </w:r>
      <w:r w:rsidRPr="00B850EA">
        <w:rPr>
          <w:rFonts w:ascii="Book Antiqua" w:eastAsia="Times New Roman" w:hAnsi="Book Antiqua" w:cs="Times New Roman"/>
          <w:sz w:val="28"/>
          <w:szCs w:val="28"/>
          <w:lang w:eastAsia="ru-RU"/>
        </w:rPr>
        <w:t>ка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».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Ведущий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2</w:t>
      </w: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: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Итак, приступим к игре. Сегодня у нас соревнуются команды … (</w:t>
      </w:r>
      <w:r w:rsidRPr="000738A3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представляет команды и капитанов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). Очередность участия мы определили перед началом игры путем жеребьевки. На обсуждение каждого задания команде дается 30 секунд, если команда затрудняется ответить или дает неправильный ответ, то право ответа предоставляется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комндам-соперникам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.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lastRenderedPageBreak/>
        <w:t>За каждый правильный ответ команда получает 1 балл, если ответ дают соперники, то 2 балла.</w:t>
      </w: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28"/>
          <w:szCs w:val="28"/>
          <w:u w:val="single"/>
          <w:lang w:eastAsia="ru-RU"/>
        </w:rPr>
      </w:pPr>
    </w:p>
    <w:p w:rsidR="00CA2E26" w:rsidRPr="001E69AA" w:rsidRDefault="00CA2E26" w:rsidP="00CA2E26">
      <w:pPr>
        <w:jc w:val="center"/>
        <w:rPr>
          <w:rFonts w:ascii="Book Antiqua" w:eastAsia="Times New Roman" w:hAnsi="Book Antiqua" w:cs="Times New Roman"/>
          <w:b/>
          <w:sz w:val="28"/>
          <w:szCs w:val="28"/>
          <w:u w:val="single"/>
          <w:lang w:eastAsia="ru-RU"/>
        </w:rPr>
      </w:pPr>
      <w:r w:rsidRPr="001E69AA">
        <w:rPr>
          <w:rFonts w:ascii="Book Antiqua" w:eastAsia="Times New Roman" w:hAnsi="Book Antiqua" w:cs="Times New Roman"/>
          <w:b/>
          <w:sz w:val="28"/>
          <w:szCs w:val="28"/>
          <w:u w:val="single"/>
          <w:lang w:eastAsia="ru-RU"/>
        </w:rPr>
        <w:t>ЗАДАНИЯ ПО КАТЕГОРИЯМ:</w:t>
      </w: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  <w:r w:rsidRPr="00501B2E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>Экологические ситуации</w:t>
      </w:r>
    </w:p>
    <w:p w:rsidR="00CA2E26" w:rsidRDefault="00CA2E26" w:rsidP="00CA2E26">
      <w:pPr>
        <w:pStyle w:val="a5"/>
        <w:numPr>
          <w:ilvl w:val="0"/>
          <w:numId w:val="10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Люди часто убивают хищных птиц, считая, что делают доброе дело. Подумайте над словами из книги: «Орел беркут был еще жив, только большие его глаза глядели гордо и в упор, и столько злобной ненависти к нам, убийцам и разорителям его гнезда, чудилось мне в этом взгляде, что 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защемило сердце и было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немного стыдно». Какую роль беркут играет в природе? </w:t>
      </w:r>
      <w:r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 xml:space="preserve">Ответ: </w:t>
      </w:r>
      <w:r w:rsidRPr="00166C95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Питается мышами, крысами, крупными насекомыми (саранчой), лягушками.</w:t>
      </w:r>
    </w:p>
    <w:p w:rsidR="00CA2E26" w:rsidRPr="00166C95" w:rsidRDefault="00CA2E26" w:rsidP="00CA2E26">
      <w:pPr>
        <w:pStyle w:val="a5"/>
        <w:numPr>
          <w:ilvl w:val="0"/>
          <w:numId w:val="10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Задержанный браконьер утверждал: раз доказано, что волков и других хищников нельзя истреблять, значит и браконьеров преследовать не надо: ведь говорят же, что браконьер – хищник? Убедителен ли этот довод? </w:t>
      </w:r>
      <w:r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 xml:space="preserve">Ответ: 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Нет, хищники уничтожают больных и ослабленных животных, а браконьеры – любых.</w:t>
      </w:r>
    </w:p>
    <w:p w:rsidR="00CA2E26" w:rsidRPr="00F27B60" w:rsidRDefault="00CA2E26" w:rsidP="00CA2E26">
      <w:pPr>
        <w:pStyle w:val="a5"/>
        <w:numPr>
          <w:ilvl w:val="0"/>
          <w:numId w:val="10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Какую опасность представляют кошки, лишенные человеческого крова? </w:t>
      </w:r>
      <w:r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 xml:space="preserve">Ответ: 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Одичавшие кошки убивают птиц, которые, в свою очередь, уничтожают насекомых вредителей, в результате урожайность сельскохозяйственных культур падает.</w:t>
      </w:r>
    </w:p>
    <w:p w:rsidR="00CA2E26" w:rsidRPr="00F27B60" w:rsidRDefault="00CA2E26" w:rsidP="00CA2E26">
      <w:pPr>
        <w:pStyle w:val="a5"/>
        <w:numPr>
          <w:ilvl w:val="0"/>
          <w:numId w:val="10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F27B6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На одном острове люди решили уничтожить комаров. Они использовали ядохимикаты. Комары, действительно, исчезли. Но через некоторое время появилось множество крыс.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Они нападали на поля и сараи местных жителей. Объясните, в чем причина таких изменений. </w:t>
      </w:r>
      <w:r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 xml:space="preserve">Ответ: 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Ядохимикаты уничтожили </w:t>
      </w:r>
      <w:proofErr w:type="gramStart"/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комаров</w:t>
      </w:r>
      <w:proofErr w:type="gramEnd"/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и попали на растения. Насекомые питались растениями, но не погибали от яда, а он накапливался в их телах. Этих насекомых ловили ящерицы, слабели от яда и становились легкой добычей кошек. Для кошек яд оказался смертельным, и вскоре их совсем не осталось на острове. Наступило раздолье для крыс.</w:t>
      </w: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  <w:r w:rsidRPr="00017496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lastRenderedPageBreak/>
        <w:t>Охраняемые растения Алтайского края</w:t>
      </w:r>
    </w:p>
    <w:p w:rsidR="00CA2E26" w:rsidRPr="008D0ED4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8D0E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По описанию команда должна угадать название </w:t>
      </w:r>
      <w:proofErr w:type="spellStart"/>
      <w:r w:rsidRPr="008D0ED4">
        <w:rPr>
          <w:rFonts w:ascii="Book Antiqua" w:eastAsia="Times New Roman" w:hAnsi="Book Antiqua" w:cs="Times New Roman"/>
          <w:sz w:val="28"/>
          <w:szCs w:val="28"/>
          <w:lang w:eastAsia="ru-RU"/>
        </w:rPr>
        <w:t>краснокнижного</w:t>
      </w:r>
      <w:proofErr w:type="spellEnd"/>
      <w:r w:rsidRPr="008D0E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растения.</w:t>
      </w:r>
    </w:p>
    <w:p w:rsidR="00CA2E26" w:rsidRPr="00875142" w:rsidRDefault="00CA2E26" w:rsidP="00CA2E2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  <w:r w:rsidRPr="00875142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Многолетнее водное растение </w:t>
      </w:r>
      <w:r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семейства Кувшинковые </w:t>
      </w:r>
      <w:r w:rsidRPr="00875142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с тонкими корневищами. Листья плавающие, слабо сердцевидные, снизу с </w:t>
      </w:r>
      <w:proofErr w:type="spellStart"/>
      <w:r w:rsidRPr="00875142">
        <w:rPr>
          <w:rFonts w:ascii="Book Antiqua" w:eastAsia="Times New Roman" w:hAnsi="Book Antiqua" w:cs="Times New Roman"/>
          <w:sz w:val="28"/>
          <w:szCs w:val="24"/>
          <w:lang w:eastAsia="ru-RU"/>
        </w:rPr>
        <w:t>опушением</w:t>
      </w:r>
      <w:proofErr w:type="spellEnd"/>
      <w:r w:rsidRPr="00875142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. Цветки с желто-зелеными лепестками и снаружи с 5 зелеными чашелистиками, ширина цветков 2-3 см. Произрастает в озерах, стоячих и медленно текущих водах, реках, заводях, старицах. </w:t>
      </w:r>
      <w:r w:rsidRPr="00875142">
        <w:rPr>
          <w:rFonts w:ascii="Book Antiqua" w:eastAsia="Times New Roman" w:hAnsi="Book Antiqua" w:cs="Times New Roman"/>
          <w:i/>
          <w:sz w:val="28"/>
          <w:szCs w:val="24"/>
          <w:lang w:eastAsia="ru-RU"/>
        </w:rPr>
        <w:t>Ответ:</w:t>
      </w:r>
      <w:r w:rsidRPr="00875142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 </w:t>
      </w:r>
      <w:proofErr w:type="gramStart"/>
      <w:r w:rsidRPr="00875142"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Кубышка</w:t>
      </w:r>
      <w:proofErr w:type="gramEnd"/>
      <w:r w:rsidRPr="00875142"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 xml:space="preserve"> желтая</w:t>
      </w:r>
    </w:p>
    <w:p w:rsidR="00CA2E26" w:rsidRPr="00875142" w:rsidRDefault="00CA2E26" w:rsidP="00CA2E26">
      <w:pPr>
        <w:pStyle w:val="a7"/>
        <w:numPr>
          <w:ilvl w:val="0"/>
          <w:numId w:val="8"/>
        </w:numPr>
        <w:jc w:val="both"/>
        <w:rPr>
          <w:rFonts w:ascii="Book Antiqua" w:hAnsi="Book Antiqua"/>
          <w:sz w:val="28"/>
        </w:rPr>
      </w:pPr>
      <w:r w:rsidRPr="00875142">
        <w:rPr>
          <w:rFonts w:ascii="Book Antiqua" w:hAnsi="Book Antiqua"/>
          <w:sz w:val="28"/>
        </w:rPr>
        <w:t>Луковичное растение семейства Лилейные 12-30 см высотой. Стебель прямостоячий с двумя супротивными эллиптическими листьями. Цветок одиночный крупный, поникающий. Листочки околоцветника фиолетово-розовые.</w:t>
      </w:r>
      <w:r w:rsidRPr="00875142">
        <w:rPr>
          <w:rFonts w:ascii="Book Antiqua" w:hAnsi="Book Antiqua"/>
          <w:b/>
          <w:bCs/>
          <w:sz w:val="28"/>
        </w:rPr>
        <w:t xml:space="preserve"> </w:t>
      </w:r>
      <w:r w:rsidRPr="00875142">
        <w:rPr>
          <w:rFonts w:ascii="Book Antiqua" w:hAnsi="Book Antiqua"/>
          <w:sz w:val="28"/>
        </w:rPr>
        <w:t>Цветет в конце апреля и мае.</w:t>
      </w:r>
      <w:r w:rsidRPr="00875142">
        <w:rPr>
          <w:rFonts w:ascii="Book Antiqua" w:hAnsi="Book Antiqua"/>
          <w:b/>
          <w:bCs/>
          <w:sz w:val="28"/>
        </w:rPr>
        <w:t xml:space="preserve"> </w:t>
      </w:r>
      <w:r w:rsidRPr="00875142">
        <w:rPr>
          <w:rFonts w:ascii="Book Antiqua" w:hAnsi="Book Antiqua"/>
          <w:bCs/>
          <w:sz w:val="28"/>
        </w:rPr>
        <w:t>Произрастает в х</w:t>
      </w:r>
      <w:r w:rsidRPr="00875142">
        <w:rPr>
          <w:rFonts w:ascii="Book Antiqua" w:hAnsi="Book Antiqua"/>
          <w:sz w:val="28"/>
        </w:rPr>
        <w:t xml:space="preserve">войных и смешанных лесах, на опушках, пойменные и альпийские луга. </w:t>
      </w:r>
      <w:r w:rsidRPr="00875142">
        <w:rPr>
          <w:rFonts w:ascii="Book Antiqua" w:hAnsi="Book Antiqua"/>
          <w:i/>
          <w:sz w:val="28"/>
        </w:rPr>
        <w:t>Ответ:</w:t>
      </w:r>
      <w:r w:rsidRPr="00875142">
        <w:rPr>
          <w:rFonts w:ascii="Book Antiqua" w:hAnsi="Book Antiqua"/>
          <w:sz w:val="28"/>
        </w:rPr>
        <w:t xml:space="preserve"> </w:t>
      </w:r>
      <w:proofErr w:type="spellStart"/>
      <w:r w:rsidRPr="00875142">
        <w:rPr>
          <w:rFonts w:ascii="Book Antiqua" w:hAnsi="Book Antiqua"/>
          <w:b/>
          <w:sz w:val="28"/>
        </w:rPr>
        <w:t>Кандык</w:t>
      </w:r>
      <w:proofErr w:type="spellEnd"/>
      <w:r w:rsidRPr="00875142">
        <w:rPr>
          <w:rFonts w:ascii="Book Antiqua" w:hAnsi="Book Antiqua"/>
          <w:b/>
          <w:sz w:val="28"/>
        </w:rPr>
        <w:t xml:space="preserve"> сибирский</w:t>
      </w:r>
    </w:p>
    <w:p w:rsidR="00CA2E26" w:rsidRPr="00875142" w:rsidRDefault="00CA2E26" w:rsidP="00CA2E26">
      <w:pPr>
        <w:pStyle w:val="a7"/>
        <w:numPr>
          <w:ilvl w:val="0"/>
          <w:numId w:val="8"/>
        </w:numPr>
        <w:jc w:val="both"/>
        <w:rPr>
          <w:rFonts w:ascii="Book Antiqua" w:hAnsi="Book Antiqua"/>
          <w:b/>
          <w:sz w:val="32"/>
        </w:rPr>
      </w:pPr>
      <w:r w:rsidRPr="00875142">
        <w:rPr>
          <w:rFonts w:ascii="Book Antiqua" w:hAnsi="Book Antiqua"/>
          <w:sz w:val="28"/>
        </w:rPr>
        <w:t xml:space="preserve">Многолетнее корневищное растение семейства Орхидные до 50 см высотой. Цветки обычно одиночные, крупные (4-7 см), с листообразными прицветниками. Околоцветник лиловый или фиолетово-розовый с более темными жилками. Губа в виде башмачка пурпурно-розового цвета. Произрастает в сосновых, лиственных и смешанных лесах, на лесных лугах. </w:t>
      </w:r>
      <w:r w:rsidRPr="00875142">
        <w:rPr>
          <w:rFonts w:ascii="Book Antiqua" w:hAnsi="Book Antiqua"/>
          <w:i/>
          <w:sz w:val="28"/>
        </w:rPr>
        <w:t>Ответ:</w:t>
      </w:r>
      <w:r w:rsidRPr="00875142">
        <w:rPr>
          <w:rFonts w:ascii="Book Antiqua" w:hAnsi="Book Antiqua"/>
          <w:sz w:val="28"/>
        </w:rPr>
        <w:t xml:space="preserve"> </w:t>
      </w:r>
      <w:r w:rsidRPr="00875142">
        <w:rPr>
          <w:rFonts w:ascii="Book Antiqua" w:hAnsi="Book Antiqua"/>
          <w:b/>
          <w:sz w:val="28"/>
        </w:rPr>
        <w:t>Башмачок крупноцветный</w:t>
      </w:r>
    </w:p>
    <w:p w:rsidR="00CA2E26" w:rsidRPr="0077055D" w:rsidRDefault="00CA2E26" w:rsidP="00CA2E2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4"/>
          <w:lang w:eastAsia="ru-RU"/>
        </w:rPr>
      </w:pPr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Водное однолетнее растение семейство </w:t>
      </w:r>
      <w:proofErr w:type="spellStart"/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>Рогульниковые</w:t>
      </w:r>
      <w:proofErr w:type="spellEnd"/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 с тонким ветвистым стеблем до 1 м дл</w:t>
      </w:r>
      <w:r>
        <w:rPr>
          <w:rFonts w:ascii="Book Antiqua" w:eastAsia="Times New Roman" w:hAnsi="Book Antiqua" w:cs="Times New Roman"/>
          <w:sz w:val="28"/>
          <w:szCs w:val="24"/>
          <w:lang w:eastAsia="ru-RU"/>
        </w:rPr>
        <w:t>иной</w:t>
      </w:r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 и более, сохраняющим на своем нижнем конце прошлогодний плод. Плод твердый, ореховидный, около 3 см дл</w:t>
      </w:r>
      <w:r>
        <w:rPr>
          <w:rFonts w:ascii="Book Antiqua" w:eastAsia="Times New Roman" w:hAnsi="Book Antiqua" w:cs="Times New Roman"/>
          <w:sz w:val="28"/>
          <w:szCs w:val="24"/>
          <w:lang w:eastAsia="ru-RU"/>
        </w:rPr>
        <w:t>иной</w:t>
      </w:r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 и 3,5-5 см шир</w:t>
      </w:r>
      <w:r>
        <w:rPr>
          <w:rFonts w:ascii="Book Antiqua" w:eastAsia="Times New Roman" w:hAnsi="Book Antiqua" w:cs="Times New Roman"/>
          <w:sz w:val="28"/>
          <w:szCs w:val="24"/>
          <w:lang w:eastAsia="ru-RU"/>
        </w:rPr>
        <w:t>иной</w:t>
      </w:r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, </w:t>
      </w:r>
      <w:proofErr w:type="spellStart"/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>четырехрогий</w:t>
      </w:r>
      <w:proofErr w:type="spellEnd"/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, иногда 2 рога развиты слабее остальных. </w:t>
      </w:r>
      <w:r>
        <w:rPr>
          <w:rFonts w:ascii="Book Antiqua" w:eastAsia="Times New Roman" w:hAnsi="Book Antiqua" w:cs="Times New Roman"/>
          <w:sz w:val="28"/>
          <w:szCs w:val="24"/>
          <w:lang w:eastAsia="ru-RU"/>
        </w:rPr>
        <w:t>Произрастает в о</w:t>
      </w:r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>зера</w:t>
      </w:r>
      <w:r>
        <w:rPr>
          <w:rFonts w:ascii="Book Antiqua" w:eastAsia="Times New Roman" w:hAnsi="Book Antiqua" w:cs="Times New Roman"/>
          <w:sz w:val="28"/>
          <w:szCs w:val="24"/>
          <w:lang w:eastAsia="ru-RU"/>
        </w:rPr>
        <w:t>х</w:t>
      </w:r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>, стариц</w:t>
      </w:r>
      <w:r>
        <w:rPr>
          <w:rFonts w:ascii="Book Antiqua" w:eastAsia="Times New Roman" w:hAnsi="Book Antiqua" w:cs="Times New Roman"/>
          <w:sz w:val="28"/>
          <w:szCs w:val="24"/>
          <w:lang w:eastAsia="ru-RU"/>
        </w:rPr>
        <w:t>ах</w:t>
      </w:r>
      <w:r w:rsidRPr="0077055D"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. </w:t>
      </w:r>
      <w:r w:rsidRPr="0077055D">
        <w:rPr>
          <w:rFonts w:ascii="Book Antiqua" w:eastAsia="Times New Roman" w:hAnsi="Book Antiqua" w:cs="Times New Roman"/>
          <w:i/>
          <w:sz w:val="28"/>
          <w:szCs w:val="24"/>
          <w:lang w:eastAsia="ru-RU"/>
        </w:rPr>
        <w:t>Ответ:</w:t>
      </w:r>
      <w:r>
        <w:rPr>
          <w:rFonts w:ascii="Book Antiqua" w:eastAsia="Times New Roman" w:hAnsi="Book Antiqua" w:cs="Times New Roman"/>
          <w:sz w:val="28"/>
          <w:szCs w:val="24"/>
          <w:lang w:eastAsia="ru-RU"/>
        </w:rPr>
        <w:t xml:space="preserve"> </w:t>
      </w:r>
      <w:r w:rsidRPr="0077055D"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Водяной орех, или чилим</w:t>
      </w: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  <w:r w:rsidRPr="00017496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lastRenderedPageBreak/>
        <w:t>Охраняемые животные Алтайского края</w:t>
      </w:r>
    </w:p>
    <w:p w:rsidR="00CA2E26" w:rsidRPr="008D0ED4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8D0E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По описанию команда должна угадать название </w:t>
      </w:r>
      <w:proofErr w:type="spellStart"/>
      <w:r w:rsidRPr="008D0ED4">
        <w:rPr>
          <w:rFonts w:ascii="Book Antiqua" w:eastAsia="Times New Roman" w:hAnsi="Book Antiqua" w:cs="Times New Roman"/>
          <w:sz w:val="28"/>
          <w:szCs w:val="28"/>
          <w:lang w:eastAsia="ru-RU"/>
        </w:rPr>
        <w:t>краснокнижного</w:t>
      </w:r>
      <w:proofErr w:type="spellEnd"/>
      <w:r w:rsidRPr="008D0E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животного</w:t>
      </w:r>
      <w:r w:rsidRPr="008D0ED4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CA2E26" w:rsidRPr="00AE48A0" w:rsidRDefault="00CA2E26" w:rsidP="00CA2E26">
      <w:pPr>
        <w:pStyle w:val="a5"/>
        <w:numPr>
          <w:ilvl w:val="0"/>
          <w:numId w:val="3"/>
        </w:numPr>
        <w:jc w:val="both"/>
        <w:rPr>
          <w:rFonts w:ascii="Book Antiqua" w:eastAsia="Times New Roman" w:hAnsi="Book Antiqua" w:cs="Times New Roman"/>
          <w:b/>
          <w:sz w:val="36"/>
          <w:szCs w:val="28"/>
          <w:lang w:eastAsia="ru-RU"/>
        </w:rPr>
      </w:pPr>
      <w:r w:rsidRPr="00AE48A0">
        <w:rPr>
          <w:rFonts w:ascii="Book Antiqua" w:hAnsi="Book Antiqua"/>
          <w:sz w:val="28"/>
        </w:rPr>
        <w:t xml:space="preserve">Околоводный зверь. Предпочитает труднодоступные лесистые реки, где снижен фактор беспокойства. Охотнее держится по богатым рыбой речкам с чистой водой, быстрым течением и каменистым дном. Благодаря красивому и прочному меху зверь издавна являлся объектом промысла. </w:t>
      </w:r>
      <w:r w:rsidRPr="00AE48A0">
        <w:rPr>
          <w:rFonts w:ascii="Book Antiqua" w:hAnsi="Book Antiqua"/>
          <w:i/>
          <w:sz w:val="28"/>
        </w:rPr>
        <w:t>Ответ:</w:t>
      </w:r>
      <w:r w:rsidRPr="00AE48A0">
        <w:rPr>
          <w:rFonts w:ascii="Book Antiqua" w:hAnsi="Book Antiqua"/>
          <w:sz w:val="28"/>
        </w:rPr>
        <w:t xml:space="preserve"> </w:t>
      </w:r>
      <w:r w:rsidRPr="00AE48A0">
        <w:rPr>
          <w:rFonts w:ascii="Book Antiqua" w:hAnsi="Book Antiqua"/>
          <w:b/>
          <w:sz w:val="28"/>
        </w:rPr>
        <w:t>Выдра</w:t>
      </w:r>
    </w:p>
    <w:p w:rsidR="00CA2E26" w:rsidRPr="00AE48A0" w:rsidRDefault="00CA2E26" w:rsidP="00CA2E26">
      <w:pPr>
        <w:pStyle w:val="a5"/>
        <w:numPr>
          <w:ilvl w:val="0"/>
          <w:numId w:val="3"/>
        </w:numPr>
        <w:jc w:val="both"/>
        <w:rPr>
          <w:rFonts w:ascii="Book Antiqua" w:eastAsia="Times New Roman" w:hAnsi="Book Antiqua" w:cs="Times New Roman"/>
          <w:sz w:val="36"/>
          <w:szCs w:val="28"/>
          <w:lang w:eastAsia="ru-RU"/>
        </w:rPr>
      </w:pPr>
      <w:r w:rsidRPr="00AE48A0">
        <w:rPr>
          <w:rFonts w:ascii="Book Antiqua" w:hAnsi="Book Antiqua"/>
          <w:sz w:val="28"/>
        </w:rPr>
        <w:t xml:space="preserve">Крупная хищная птица с длинными сравнительно узкими крыльями. Держится у рыбных водоемов с прозрачной спокойной водой. Второе условие обитания - наличие древесной растительности: она гнездится на высоких деревьях с обломанными или уплощенными вершинами. Эта птица рыбоядна, ее добычей бывает рыба от 20 г до 2 кг, но в основном средних размеров. </w:t>
      </w:r>
      <w:r w:rsidRPr="00AE48A0">
        <w:rPr>
          <w:rFonts w:ascii="Book Antiqua" w:hAnsi="Book Antiqua"/>
          <w:i/>
          <w:sz w:val="28"/>
        </w:rPr>
        <w:t>Ответ:</w:t>
      </w:r>
      <w:r w:rsidRPr="00AE48A0">
        <w:rPr>
          <w:rFonts w:ascii="Book Antiqua" w:hAnsi="Book Antiqua"/>
          <w:sz w:val="28"/>
        </w:rPr>
        <w:t xml:space="preserve"> </w:t>
      </w:r>
      <w:r w:rsidRPr="00AE48A0">
        <w:rPr>
          <w:rFonts w:ascii="Book Antiqua" w:hAnsi="Book Antiqua"/>
          <w:b/>
          <w:sz w:val="28"/>
        </w:rPr>
        <w:t>Скопа</w:t>
      </w:r>
    </w:p>
    <w:p w:rsidR="00CA2E26" w:rsidRPr="00AE48A0" w:rsidRDefault="00CA2E26" w:rsidP="00CA2E26">
      <w:pPr>
        <w:pStyle w:val="a5"/>
        <w:numPr>
          <w:ilvl w:val="0"/>
          <w:numId w:val="3"/>
        </w:numPr>
        <w:jc w:val="both"/>
        <w:rPr>
          <w:rFonts w:ascii="Book Antiqua" w:eastAsia="Times New Roman" w:hAnsi="Book Antiqua" w:cs="Times New Roman"/>
          <w:sz w:val="36"/>
          <w:szCs w:val="28"/>
          <w:lang w:eastAsia="ru-RU"/>
        </w:rPr>
      </w:pPr>
      <w:r w:rsidRPr="00AE48A0">
        <w:rPr>
          <w:rFonts w:ascii="Book Antiqua" w:hAnsi="Book Antiqua"/>
          <w:sz w:val="28"/>
        </w:rPr>
        <w:t xml:space="preserve">Змея длиной до 55 см. Населяет степи, кустарники, каменистые склоны гор, луговые поймы, овраги, солянковые полупустыни и закрепленные пески. Питается ящерицами, грызунами, саранчовыми, птенцами мелких птиц, амфибиями. </w:t>
      </w:r>
      <w:proofErr w:type="gramStart"/>
      <w:r w:rsidRPr="00AE48A0">
        <w:rPr>
          <w:rFonts w:ascii="Book Antiqua" w:hAnsi="Book Antiqua"/>
          <w:sz w:val="28"/>
        </w:rPr>
        <w:t>Ядовита</w:t>
      </w:r>
      <w:proofErr w:type="gramEnd"/>
      <w:r w:rsidRPr="00AE48A0">
        <w:rPr>
          <w:rFonts w:ascii="Book Antiqua" w:hAnsi="Book Antiqua"/>
          <w:sz w:val="28"/>
        </w:rPr>
        <w:t xml:space="preserve">, но ее яд для человека мало опасен, смертельные случаи в результате укусов неизвестны. </w:t>
      </w:r>
      <w:r w:rsidRPr="00AE48A0">
        <w:rPr>
          <w:rFonts w:ascii="Book Antiqua" w:hAnsi="Book Antiqua"/>
          <w:i/>
          <w:sz w:val="28"/>
        </w:rPr>
        <w:t>Ответ:</w:t>
      </w:r>
      <w:r w:rsidRPr="00AE48A0">
        <w:rPr>
          <w:rFonts w:ascii="Book Antiqua" w:hAnsi="Book Antiqua"/>
          <w:sz w:val="28"/>
        </w:rPr>
        <w:t xml:space="preserve"> </w:t>
      </w:r>
      <w:r w:rsidRPr="00AE48A0">
        <w:rPr>
          <w:rFonts w:ascii="Book Antiqua" w:hAnsi="Book Antiqua"/>
          <w:b/>
          <w:sz w:val="28"/>
        </w:rPr>
        <w:t>Степная гадюка</w:t>
      </w:r>
    </w:p>
    <w:p w:rsidR="00CA2E26" w:rsidRPr="00AE48A0" w:rsidRDefault="00CA2E26" w:rsidP="00CA2E26">
      <w:pPr>
        <w:pStyle w:val="a5"/>
        <w:numPr>
          <w:ilvl w:val="0"/>
          <w:numId w:val="3"/>
        </w:numPr>
        <w:jc w:val="both"/>
        <w:rPr>
          <w:rFonts w:ascii="Book Antiqua" w:eastAsia="Times New Roman" w:hAnsi="Book Antiqua" w:cs="Times New Roman"/>
          <w:sz w:val="36"/>
          <w:szCs w:val="28"/>
          <w:lang w:eastAsia="ru-RU"/>
        </w:rPr>
      </w:pPr>
      <w:r w:rsidRPr="00AE48A0">
        <w:rPr>
          <w:rFonts w:ascii="Book Antiqua" w:hAnsi="Book Antiqua"/>
          <w:sz w:val="28"/>
        </w:rPr>
        <w:t xml:space="preserve">Хвостатое земноводное длиной около 11 см, из которых примерно половина приходится на хвост. В период размножения у самцов от затылка до конца хвоста образуется фестончатый гребень, обычно с оранжевой каймой и голубой полосой с перламутровым блеском. У самок брачной окраски и спинного гребня нет. Населяет лиственные, смешанные леса, заросли кустарников, избегая открытых пространств - полей, лугов. Но и в таких местах встречается в стоячих и </w:t>
      </w:r>
      <w:proofErr w:type="gramStart"/>
      <w:r w:rsidRPr="00AE48A0">
        <w:rPr>
          <w:rFonts w:ascii="Book Antiqua" w:hAnsi="Book Antiqua"/>
          <w:sz w:val="28"/>
        </w:rPr>
        <w:t>слабо проточных</w:t>
      </w:r>
      <w:proofErr w:type="gramEnd"/>
      <w:r w:rsidRPr="00AE48A0">
        <w:rPr>
          <w:rFonts w:ascii="Book Antiqua" w:hAnsi="Book Antiqua"/>
          <w:sz w:val="28"/>
        </w:rPr>
        <w:t xml:space="preserve"> временных и постоянных водоемах. </w:t>
      </w:r>
      <w:r w:rsidRPr="00AE48A0">
        <w:rPr>
          <w:rFonts w:ascii="Book Antiqua" w:hAnsi="Book Antiqua"/>
          <w:i/>
          <w:sz w:val="28"/>
        </w:rPr>
        <w:t>Ответ:</w:t>
      </w:r>
      <w:r w:rsidRPr="00AE48A0">
        <w:rPr>
          <w:rFonts w:ascii="Book Antiqua" w:hAnsi="Book Antiqua"/>
          <w:b/>
          <w:sz w:val="28"/>
        </w:rPr>
        <w:t xml:space="preserve"> Обыкновенный тритон</w:t>
      </w: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Pr="0001749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  <w:r w:rsidRPr="00017496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lastRenderedPageBreak/>
        <w:t>Кто где живет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Участникам необходимо соотнести вид растения или животного и карту ареала данного вида и объяснить свой выбор.</w:t>
      </w:r>
    </w:p>
    <w:p w:rsidR="00CA2E26" w:rsidRDefault="00CA2E26" w:rsidP="00CA2E26">
      <w:pPr>
        <w:pStyle w:val="a5"/>
        <w:numPr>
          <w:ilvl w:val="0"/>
          <w:numId w:val="4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а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)д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рофа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752475"/>
            <wp:effectExtent l="19050" t="0" r="9525" b="0"/>
            <wp:docPr id="10" name="Рисунок 2" descr="C:\$Recycle.Bin\S-1-5-21-1713391515-3542891169-2288277172-1000\$R84FV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$Recycle.Bin\S-1-5-21-1713391515-3542891169-2288277172-1000\$R84FV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б)филин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67456"/>
            <wp:effectExtent l="19050" t="0" r="9525" b="0"/>
            <wp:docPr id="11" name="Рисунок 4" descr="C:\$Recycle.Bin\S-1-5-21-1713391515-3542891169-2288277172-1000\$RGTLL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$Recycle.Bin\S-1-5-21-1713391515-3542891169-2288277172-1000\$RGTLLT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84" cy="87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в)гималайская завирушка</w:t>
      </w:r>
      <w:r w:rsidRPr="000B2FEE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t xml:space="preserve"> </w:t>
      </w:r>
      <w:r w:rsidRPr="000B2FEE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914400"/>
            <wp:effectExtent l="19050" t="0" r="0" b="0"/>
            <wp:docPr id="12" name="Рисунок 6" descr="C:\$Recycle.Bin\S-1-5-21-1713391515-3542891169-2288277172-1000\$RDIBKY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$Recycle.Bin\S-1-5-21-1713391515-3542891169-2288277172-1000\$RDIBKY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26" w:rsidRDefault="00CA2E26" w:rsidP="00CA2E26">
      <w:pPr>
        <w:pStyle w:val="a5"/>
        <w:ind w:left="360"/>
        <w:jc w:val="both"/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</w:pPr>
    </w:p>
    <w:p w:rsidR="00CA2E26" w:rsidRDefault="00CA2E26" w:rsidP="00CA2E26">
      <w:pPr>
        <w:pStyle w:val="a5"/>
        <w:numPr>
          <w:ilvl w:val="0"/>
          <w:numId w:val="5"/>
        </w:numPr>
        <w:jc w:val="both"/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</w:pPr>
      <w:r w:rsidRPr="000B2FEE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880592" cy="1285875"/>
            <wp:effectExtent l="19050" t="0" r="5358" b="0"/>
            <wp:docPr id="13" name="Рисунок 3" descr="C:\$Recycle.Bin\S-1-5-21-1713391515-3542891169-2288277172-1000\$RDH1E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$Recycle.Bin\S-1-5-21-1713391515-3542891169-2288277172-1000\$RDH1E5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35" cy="128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t>2)</w:t>
      </w:r>
      <w:r w:rsidRPr="000B2FEE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t xml:space="preserve"> </w:t>
      </w:r>
      <w:r w:rsidRPr="000B2FEE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217897"/>
            <wp:effectExtent l="19050" t="0" r="9525" b="0"/>
            <wp:docPr id="14" name="Рисунок 1" descr="C:\$Recycle.Bin\S-1-5-21-1713391515-3542891169-2288277172-1000\$RSH7T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$Recycle.Bin\S-1-5-21-1713391515-3542891169-2288277172-1000\$RSH7TP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49" cy="122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t>3)</w:t>
      </w:r>
      <w:r w:rsidRPr="000B2FEE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t xml:space="preserve"> </w:t>
      </w:r>
      <w:r w:rsidRPr="000B2FEE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308302"/>
            <wp:effectExtent l="19050" t="0" r="0" b="0"/>
            <wp:docPr id="15" name="Рисунок 5" descr="C:\$Recycle.Bin\S-1-5-21-1713391515-3542891169-2288277172-1000\$R401K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$Recycle.Bin\S-1-5-21-1713391515-3542891169-2288277172-1000\$R401K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B2FEE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Ответ: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0B2FE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а – 2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(дрофа населяет степные районы); </w:t>
      </w:r>
      <w:r w:rsidRPr="000B2FE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б – 1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(филин распространен почти повсеместно); </w:t>
      </w:r>
      <w:r w:rsidRPr="000B2FE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 – 3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(гималайская завирушка обитает в предгорных районах)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pStyle w:val="a5"/>
        <w:numPr>
          <w:ilvl w:val="0"/>
          <w:numId w:val="4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B2FEE">
        <w:rPr>
          <w:rFonts w:ascii="Book Antiqua" w:eastAsia="Times New Roman" w:hAnsi="Book Antiqua" w:cs="Times New Roman"/>
          <w:sz w:val="28"/>
          <w:szCs w:val="28"/>
          <w:lang w:eastAsia="ru-RU"/>
        </w:rPr>
        <w:t>а</w:t>
      </w:r>
      <w:proofErr w:type="gramStart"/>
      <w:r w:rsidRPr="000B2FEE">
        <w:rPr>
          <w:rFonts w:ascii="Book Antiqua" w:eastAsia="Times New Roman" w:hAnsi="Book Antiqua" w:cs="Times New Roman"/>
          <w:sz w:val="28"/>
          <w:szCs w:val="28"/>
          <w:lang w:eastAsia="ru-RU"/>
        </w:rPr>
        <w:t>)т</w:t>
      </w:r>
      <w:proofErr w:type="gramEnd"/>
      <w:r w:rsidRPr="000B2FEE">
        <w:rPr>
          <w:rFonts w:ascii="Book Antiqua" w:eastAsia="Times New Roman" w:hAnsi="Book Antiqua" w:cs="Times New Roman"/>
          <w:sz w:val="28"/>
          <w:szCs w:val="28"/>
          <w:lang w:eastAsia="ru-RU"/>
        </w:rPr>
        <w:t>ушканчик</w:t>
      </w:r>
      <w:r w:rsidRPr="000B2F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821627"/>
            <wp:effectExtent l="19050" t="0" r="0" b="0"/>
            <wp:docPr id="16" name="Рисунок 7" descr="C:\$Recycle.Bin\S-1-5-21-1713391515-3542891169-2288277172-1000\$RNV12Q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$Recycle.Bin\S-1-5-21-1713391515-3542891169-2288277172-1000\$RNV12Q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33" cy="82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FEE">
        <w:rPr>
          <w:rFonts w:ascii="Book Antiqua" w:eastAsia="Times New Roman" w:hAnsi="Book Antiqua" w:cs="Times New Roman"/>
          <w:sz w:val="28"/>
          <w:szCs w:val="28"/>
          <w:lang w:eastAsia="ru-RU"/>
        </w:rPr>
        <w:t>б)ушастый еж</w:t>
      </w:r>
      <w:r w:rsidRPr="000B2F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795233" cy="819150"/>
            <wp:effectExtent l="19050" t="0" r="4867" b="0"/>
            <wp:docPr id="17" name="Рисунок 8" descr="C:\$Recycle.Bin\S-1-5-21-1713391515-3542891169-2288277172-1000\$RY0Z4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$Recycle.Bin\S-1-5-21-1713391515-3542891169-2288277172-1000\$RY0Z4L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33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B2FEE">
        <w:rPr>
          <w:rFonts w:ascii="Book Antiqua" w:eastAsia="Times New Roman" w:hAnsi="Book Antiqua" w:cs="Times New Roman"/>
          <w:sz w:val="28"/>
          <w:szCs w:val="28"/>
          <w:lang w:eastAsia="ru-RU"/>
        </w:rPr>
        <w:t>в)выдра</w:t>
      </w:r>
      <w:r w:rsidRPr="000B2F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851941"/>
            <wp:effectExtent l="19050" t="0" r="0" b="0"/>
            <wp:docPr id="18" name="Рисунок 9" descr="C:\$Recycle.Bin\S-1-5-21-1713391515-3542891169-2288277172-1000\$RSEKH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$Recycle.Bin\S-1-5-21-1713391515-3542891169-2288277172-1000\$RSEKHR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FEE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</w:p>
    <w:p w:rsidR="00CA2E26" w:rsidRDefault="00CA2E26" w:rsidP="00CA2E26">
      <w:pPr>
        <w:pStyle w:val="a5"/>
        <w:ind w:left="36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267479"/>
            <wp:effectExtent l="19050" t="0" r="9525" b="0"/>
            <wp:docPr id="19" name="Рисунок 10" descr="C:\$Recycle.Bin\S-1-5-21-1713391515-3542891169-2288277172-1000\$R334I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$Recycle.Bin\S-1-5-21-1713391515-3542891169-2288277172-1000\$R334IW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FEE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2)</w:t>
      </w:r>
      <w:r w:rsidRPr="000B2F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260979"/>
            <wp:effectExtent l="19050" t="0" r="0" b="0"/>
            <wp:docPr id="20" name="Рисунок 11" descr="C:\$Recycle.Bin\S-1-5-21-1713391515-3542891169-2288277172-1000\$RLLRC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$Recycle.Bin\S-1-5-21-1713391515-3542891169-2288277172-1000\$RLLRCV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FEE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3)</w:t>
      </w:r>
      <w:r w:rsidRPr="000B2F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980440" cy="1362075"/>
            <wp:effectExtent l="19050" t="0" r="760" b="0"/>
            <wp:docPr id="21" name="Рисунок 12" descr="C:\$Recycle.Bin\S-1-5-21-1713391515-3542891169-2288277172-1000\$RGKPW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$Recycle.Bin\S-1-5-21-1713391515-3542891169-2288277172-1000\$RGKPWO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4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26" w:rsidRDefault="00CA2E26" w:rsidP="00CA2E26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2E26" w:rsidRDefault="00CA2E26" w:rsidP="00CA2E26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2E26" w:rsidRDefault="00CA2E26" w:rsidP="00CA2E26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B2FEE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Ответ: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0B2FE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а – 2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(тушканчик населяет степные районы); </w:t>
      </w:r>
      <w:r w:rsidRPr="000B2FE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б – 3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(ушастый еж распространен почти повсеместно); </w:t>
      </w:r>
      <w:r w:rsidRPr="000B2FE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 – 1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(ареал выдры тесно связан с речной сетью региона)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pStyle w:val="a5"/>
        <w:numPr>
          <w:ilvl w:val="0"/>
          <w:numId w:val="4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lastRenderedPageBreak/>
        <w:t>а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)к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овыль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532184" cy="962025"/>
            <wp:effectExtent l="19050" t="0" r="1216" b="0"/>
            <wp:docPr id="2" name="Рисунок 1" descr="C:\$Recycle.Bin\S-1-5-21-1713391515-3542891169-2288277172-1000\$RI4H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$Recycle.Bin\S-1-5-21-1713391515-3542891169-2288277172-1000\$RI4HTT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42" cy="97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б)кувшинка белая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965638"/>
            <wp:effectExtent l="19050" t="0" r="0" b="0"/>
            <wp:docPr id="5" name="Рисунок 2" descr="C:\$Recycle.Bin\S-1-5-21-1713391515-3542891169-2288277172-1000\$R3AF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$Recycle.Bin\S-1-5-21-1713391515-3542891169-2288277172-1000\$R3AF0F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94" cy="97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в)тюльпан алтайский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970935"/>
            <wp:effectExtent l="19050" t="0" r="9525" b="0"/>
            <wp:docPr id="6" name="Рисунок 3" descr="C:\$Recycle.Bin\S-1-5-21-1713391515-3542891169-2288277172-1000\$RGSBN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$Recycle.Bin\S-1-5-21-1713391515-3542891169-2288277172-1000\$RGSBNR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8" cy="97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26" w:rsidRDefault="00CA2E26" w:rsidP="00CA2E26">
      <w:pPr>
        <w:pStyle w:val="a5"/>
        <w:ind w:left="36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pStyle w:val="a5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1)</w:t>
      </w:r>
      <w:r w:rsidRPr="00CD16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383437"/>
            <wp:effectExtent l="19050" t="0" r="0" b="0"/>
            <wp:docPr id="22" name="Рисунок 6" descr="C:\$Recycle.Bin\S-1-5-21-1713391515-3542891169-2288277172-1000\$RDHP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$Recycle.Bin\S-1-5-21-1713391515-3542891169-2288277172-1000\$RDHP26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41" cy="138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6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2)</w:t>
      </w:r>
      <w:r w:rsidRPr="00CD1672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1410696"/>
            <wp:effectExtent l="19050" t="0" r="9525" b="0"/>
            <wp:docPr id="8" name="Рисунок 4" descr="C:\$Recycle.Bin\S-1-5-21-1713391515-3542891169-2288277172-1000\$RTLO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$Recycle.Bin\S-1-5-21-1713391515-3542891169-2288277172-1000\$RTLO27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62" cy="141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3)</w:t>
      </w:r>
      <w:r w:rsidRPr="00CD16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321181"/>
            <wp:effectExtent l="19050" t="0" r="9525" b="0"/>
            <wp:docPr id="9" name="Рисунок 5" descr="C:\$Recycle.Bin\S-1-5-21-1713391515-3542891169-2288277172-1000\$RFXJS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$Recycle.Bin\S-1-5-21-1713391515-3542891169-2288277172-1000\$RFXJS7P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43" cy="132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26" w:rsidRDefault="00CA2E26" w:rsidP="00CA2E26">
      <w:pPr>
        <w:pStyle w:val="a5"/>
        <w:ind w:left="0"/>
        <w:jc w:val="both"/>
        <w:rPr>
          <w:rFonts w:ascii="Book Antiqua" w:eastAsia="Times New Roman" w:hAnsi="Book Antiqua" w:cs="Times New Roman"/>
          <w:i/>
          <w:sz w:val="28"/>
          <w:szCs w:val="28"/>
          <w:lang w:eastAsia="ru-RU"/>
        </w:rPr>
      </w:pPr>
    </w:p>
    <w:p w:rsidR="00CA2E26" w:rsidRDefault="00CA2E26" w:rsidP="00CA2E26">
      <w:pPr>
        <w:pStyle w:val="a5"/>
        <w:ind w:left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1E054B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Ответ: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1E054B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а – 3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(ковыль типичен для степной зоны); </w:t>
      </w:r>
      <w:r w:rsidRPr="001E054B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б – 1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(кувшинка белая растет в богатых питательными веществами водоемах); </w:t>
      </w:r>
      <w:r w:rsidRPr="001E054B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 – 2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(тюльпан алтайский произрастает на </w:t>
      </w:r>
      <w:r w:rsidRPr="00CD1672">
        <w:rPr>
          <w:rFonts w:ascii="Book Antiqua" w:eastAsia="Times New Roman" w:hAnsi="Book Antiqua" w:cs="Times New Roman"/>
          <w:sz w:val="28"/>
          <w:szCs w:val="28"/>
          <w:lang w:eastAsia="ru-RU"/>
        </w:rPr>
        <w:t>к</w:t>
      </w:r>
      <w:r w:rsidRPr="00CD1672">
        <w:rPr>
          <w:rFonts w:ascii="Book Antiqua" w:hAnsi="Book Antiqua"/>
          <w:sz w:val="28"/>
          <w:szCs w:val="28"/>
        </w:rPr>
        <w:t>аменисты</w:t>
      </w:r>
      <w:r>
        <w:rPr>
          <w:rFonts w:ascii="Book Antiqua" w:hAnsi="Book Antiqua"/>
          <w:sz w:val="28"/>
          <w:szCs w:val="28"/>
        </w:rPr>
        <w:t>х</w:t>
      </w:r>
      <w:r w:rsidRPr="00CD1672">
        <w:rPr>
          <w:rFonts w:ascii="Book Antiqua" w:hAnsi="Book Antiqua"/>
          <w:sz w:val="28"/>
          <w:szCs w:val="28"/>
        </w:rPr>
        <w:t xml:space="preserve"> и </w:t>
      </w:r>
      <w:proofErr w:type="spellStart"/>
      <w:r w:rsidRPr="00CD1672">
        <w:rPr>
          <w:rFonts w:ascii="Book Antiqua" w:hAnsi="Book Antiqua"/>
          <w:sz w:val="28"/>
          <w:szCs w:val="28"/>
        </w:rPr>
        <w:t>остепненны</w:t>
      </w:r>
      <w:r>
        <w:rPr>
          <w:rFonts w:ascii="Book Antiqua" w:hAnsi="Book Antiqua"/>
          <w:sz w:val="28"/>
          <w:szCs w:val="28"/>
        </w:rPr>
        <w:t>х</w:t>
      </w:r>
      <w:proofErr w:type="spellEnd"/>
      <w:r w:rsidRPr="00CD1672">
        <w:rPr>
          <w:rFonts w:ascii="Book Antiqua" w:hAnsi="Book Antiqua"/>
          <w:sz w:val="28"/>
          <w:szCs w:val="28"/>
        </w:rPr>
        <w:t xml:space="preserve"> склон</w:t>
      </w:r>
      <w:r>
        <w:rPr>
          <w:rFonts w:ascii="Book Antiqua" w:hAnsi="Book Antiqua"/>
          <w:sz w:val="28"/>
          <w:szCs w:val="28"/>
        </w:rPr>
        <w:t>ах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)</w:t>
      </w:r>
    </w:p>
    <w:p w:rsidR="00CA2E26" w:rsidRDefault="00CA2E26" w:rsidP="00CA2E26">
      <w:pPr>
        <w:pStyle w:val="a5"/>
        <w:ind w:left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pStyle w:val="a5"/>
        <w:ind w:left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pStyle w:val="a5"/>
        <w:numPr>
          <w:ilvl w:val="0"/>
          <w:numId w:val="4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а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)б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ашмачок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134952"/>
            <wp:effectExtent l="19050" t="0" r="0" b="0"/>
            <wp:docPr id="7" name="Рисунок 1" descr="C:\Users\Владелец\Pictures\Bashmachok_krypnoc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Bashmachok_krypnochv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68" cy="11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б)полынь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111718"/>
            <wp:effectExtent l="19050" t="0" r="0" b="0"/>
            <wp:docPr id="24" name="Рисунок 3" descr="C:\Users\Владелец\Pictures\Polin_plo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Polin_plot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92" cy="111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в)чилим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100138"/>
            <wp:effectExtent l="19050" t="0" r="0" b="0"/>
            <wp:docPr id="25" name="Рисунок 4" descr="C:\Users\Владелец\Pictures\Vodyanoi_o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Vodyanoi_oreh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26" w:rsidRDefault="00CA2E26" w:rsidP="00CA2E26">
      <w:pPr>
        <w:pStyle w:val="a5"/>
        <w:ind w:left="36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pStyle w:val="a5"/>
        <w:numPr>
          <w:ilvl w:val="0"/>
          <w:numId w:val="7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959982" cy="1352550"/>
            <wp:effectExtent l="19050" t="0" r="2168" b="0"/>
            <wp:docPr id="26" name="Рисунок 5" descr="C:\Users\Владелец\Pictures\Polin_plotn солонцеватые сте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Pictures\Polin_plotn солонцеватые степи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82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2)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959983" cy="1352550"/>
            <wp:effectExtent l="19050" t="0" r="2167" b="0"/>
            <wp:docPr id="27" name="Рисунок 6" descr="C:\Users\Владелец\Pictures\Vodyanoi_oreh озера и стар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Pictures\Vodyanoi_oreh озера и старицы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8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3)</w:t>
      </w:r>
      <w:r w:rsidRPr="001E05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328917"/>
            <wp:effectExtent l="19050" t="0" r="9525" b="0"/>
            <wp:docPr id="28" name="Рисунок 7" descr="C:\Users\Владелец\Pictures\Bashmachok_krupnocvetkoviy л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Pictures\Bashmachok_krupnocvetkoviy леса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i/>
          <w:sz w:val="28"/>
          <w:szCs w:val="28"/>
          <w:lang w:eastAsia="ru-RU"/>
        </w:rPr>
      </w:pP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1E054B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Ответ: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1E054B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а – 3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(башмачок крупноцветковый произрастает в 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лесах); </w:t>
      </w:r>
      <w:r w:rsidRPr="001E054B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б</w:t>
      </w:r>
      <w:proofErr w:type="gramEnd"/>
      <w:r w:rsidRPr="001E054B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– 1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(полынь – типичный представитель солонцеватых степей); </w:t>
      </w:r>
      <w:r w:rsidRPr="001E054B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 – 2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(чилим – водяной орех встречается в озерах и старицах) </w:t>
      </w: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Pr="0001749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  <w:r w:rsidRPr="00017496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lastRenderedPageBreak/>
        <w:t>Экологический календарь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По дате участники должны назвать, чему посвящен этот день в году, если не справляются, то ведущий дает подсказку.</w:t>
      </w:r>
    </w:p>
    <w:p w:rsidR="00CA2E26" w:rsidRPr="00501B2E" w:rsidRDefault="00CA2E26" w:rsidP="00CA2E26">
      <w:pPr>
        <w:pStyle w:val="a5"/>
        <w:numPr>
          <w:ilvl w:val="0"/>
          <w:numId w:val="2"/>
        </w:numPr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994DC0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22 апреля.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994DC0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Подсказка: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«Облетев Землю на корабле-спутнике, я видел, как прекрасна наша планета. Люди, будем 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хранить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 приумножать эту красоту, а не разрушать ее» Юрий Гагарин. </w:t>
      </w:r>
      <w:r w:rsidRPr="00994DC0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Ответ: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501B2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22 апреля – День Земли</w:t>
      </w:r>
    </w:p>
    <w:p w:rsidR="00CA2E26" w:rsidRDefault="00CA2E26" w:rsidP="00CA2E26">
      <w:pPr>
        <w:pStyle w:val="a5"/>
        <w:numPr>
          <w:ilvl w:val="0"/>
          <w:numId w:val="2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22 марта.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994DC0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Подсказка: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«Воде была дана волшебная власть стать соком жизни на Земле» Леонардо да Винчи. </w:t>
      </w:r>
      <w:r w:rsidRPr="00994DC0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Ответ: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501B2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22 марта – Всемирный день воды</w:t>
      </w:r>
    </w:p>
    <w:p w:rsidR="00CA2E26" w:rsidRPr="00501B2E" w:rsidRDefault="00CA2E26" w:rsidP="00CA2E26">
      <w:pPr>
        <w:pStyle w:val="a5"/>
        <w:numPr>
          <w:ilvl w:val="0"/>
          <w:numId w:val="2"/>
        </w:numPr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174AF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11 января.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174AFE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Подсказка: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Эта дата выбрана в ознаменование годовщины образования первого государственного заповедника в России –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Баргузинского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заповедника в 1916 году. </w:t>
      </w:r>
      <w:r w:rsidRPr="00174AFE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Ответ: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501B2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11 января – День заповедников и национальных парков</w:t>
      </w:r>
    </w:p>
    <w:p w:rsidR="00CA2E26" w:rsidRPr="00994DC0" w:rsidRDefault="00CA2E26" w:rsidP="00CA2E26">
      <w:pPr>
        <w:pStyle w:val="a5"/>
        <w:numPr>
          <w:ilvl w:val="0"/>
          <w:numId w:val="2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1 апреля.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174AFE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Подсказка: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 России традиция празднования этого дня родилась во второй половине </w:t>
      </w:r>
      <w:r>
        <w:rPr>
          <w:rFonts w:ascii="Book Antiqua" w:eastAsia="Times New Roman" w:hAnsi="Book Antiqua" w:cs="Times New Roman"/>
          <w:sz w:val="28"/>
          <w:szCs w:val="28"/>
          <w:lang w:val="en-US" w:eastAsia="ru-RU"/>
        </w:rPr>
        <w:t>XIX</w:t>
      </w:r>
      <w:r w:rsidRPr="00174AFE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века. А в 1927 году она была подхвачена орнитологом и педагогом Н. И.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Дергуновым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. </w:t>
      </w:r>
      <w:r w:rsidRPr="00174AFE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Ответ: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501B2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1 апреля – День птиц</w:t>
      </w: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Pr="00041F3E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  <w:r w:rsidRPr="00041F3E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lastRenderedPageBreak/>
        <w:t>Головоломка</w:t>
      </w:r>
      <w:r w:rsidRPr="00041F3E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 xml:space="preserve"> 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Ведущий показывает фотографию охраняемого растения и животного. Название вида зашифровано. Для того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чтобы прочитать название вида, участники должны вычеркнуть повторяющиеся буквы.</w:t>
      </w:r>
    </w:p>
    <w:p w:rsidR="00CA2E26" w:rsidRPr="00017496" w:rsidRDefault="00CA2E26" w:rsidP="00CA2E26">
      <w:pPr>
        <w:pStyle w:val="a5"/>
        <w:numPr>
          <w:ilvl w:val="0"/>
          <w:numId w:val="9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4423" cy="1181100"/>
            <wp:effectExtent l="19050" t="0" r="0" b="0"/>
            <wp:docPr id="29" name="Рисунок 1" descr="C:\Users\Владелец\Pictures\perevy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perevyazk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23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49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017496">
        <w:rPr>
          <w:rFonts w:ascii="BatangChe" w:eastAsia="BatangChe" w:hAnsi="BatangChe" w:cs="Times New Roman"/>
          <w:b/>
          <w:sz w:val="28"/>
          <w:szCs w:val="28"/>
          <w:lang w:eastAsia="ru-RU"/>
        </w:rPr>
        <w:t>БГПЦЧЕБГРЦЧЕБГВЦЧЯБГЗЦЧКБГАЦЧ</w:t>
      </w:r>
      <w:r>
        <w:rPr>
          <w:rFonts w:ascii="BatangChe" w:eastAsia="BatangChe" w:hAnsi="BatangChe" w:cs="Times New Roman"/>
          <w:b/>
          <w:sz w:val="28"/>
          <w:szCs w:val="28"/>
          <w:lang w:eastAsia="ru-RU"/>
        </w:rPr>
        <w:t xml:space="preserve"> </w:t>
      </w:r>
    </w:p>
    <w:p w:rsidR="00CA2E26" w:rsidRDefault="00CA2E26" w:rsidP="00CA2E26">
      <w:pPr>
        <w:pStyle w:val="a5"/>
        <w:ind w:left="360"/>
        <w:jc w:val="both"/>
        <w:rPr>
          <w:rFonts w:ascii="Book Antiqua" w:eastAsia="BatangChe" w:hAnsi="Book Antiqua" w:cs="Times New Roman"/>
          <w:b/>
          <w:sz w:val="28"/>
          <w:szCs w:val="28"/>
          <w:lang w:eastAsia="ru-RU"/>
        </w:rPr>
      </w:pPr>
      <w:r w:rsidRPr="00017496">
        <w:rPr>
          <w:rFonts w:ascii="Book Antiqua" w:eastAsia="BatangChe" w:hAnsi="Book Antiqua" w:cs="Times New Roman"/>
          <w:i/>
          <w:sz w:val="28"/>
          <w:szCs w:val="28"/>
          <w:lang w:eastAsia="ru-RU"/>
        </w:rPr>
        <w:t>Ответ:</w:t>
      </w:r>
      <w:r w:rsidRPr="00017496">
        <w:rPr>
          <w:rFonts w:ascii="Book Antiqua" w:eastAsia="BatangChe" w:hAnsi="Book Antiqua" w:cs="Times New Roman"/>
          <w:b/>
          <w:sz w:val="28"/>
          <w:szCs w:val="28"/>
          <w:lang w:eastAsia="ru-RU"/>
        </w:rPr>
        <w:t xml:space="preserve"> Перевязка</w:t>
      </w:r>
    </w:p>
    <w:p w:rsidR="00CA2E26" w:rsidRPr="00E30071" w:rsidRDefault="00CA2E26" w:rsidP="00CA2E26">
      <w:pPr>
        <w:pStyle w:val="a5"/>
        <w:numPr>
          <w:ilvl w:val="0"/>
          <w:numId w:val="9"/>
        </w:num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17496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744317" cy="1283818"/>
            <wp:effectExtent l="19050" t="0" r="8283" b="0"/>
            <wp:docPr id="4" name="Рисунок 2" descr="C:\Users\Владелец\Pictures\raznochv_yashcy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raznochv_yashcyrk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17" cy="128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49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ЭЮЯ</w:t>
      </w:r>
      <w:r w:rsidRPr="00017496">
        <w:rPr>
          <w:rFonts w:ascii="BatangChe" w:eastAsia="BatangChe" w:hAnsi="BatangChe" w:cs="Times New Roman"/>
          <w:b/>
          <w:sz w:val="28"/>
          <w:szCs w:val="28"/>
          <w:lang w:eastAsia="ru-RU"/>
        </w:rPr>
        <w:t>Я</w:t>
      </w:r>
      <w:r>
        <w:rPr>
          <w:rFonts w:ascii="BatangChe" w:eastAsia="BatangChe" w:hAnsi="BatangChe" w:cs="Times New Roman"/>
          <w:b/>
          <w:sz w:val="28"/>
          <w:szCs w:val="28"/>
          <w:lang w:eastAsia="ru-RU"/>
        </w:rPr>
        <w:t>ОПР</w:t>
      </w:r>
      <w:r w:rsidRPr="00017496">
        <w:rPr>
          <w:rFonts w:ascii="BatangChe" w:eastAsia="BatangChe" w:hAnsi="BatangChe" w:cs="Times New Roman"/>
          <w:b/>
          <w:sz w:val="28"/>
          <w:szCs w:val="28"/>
          <w:lang w:eastAsia="ru-RU"/>
        </w:rPr>
        <w:t>Щ</w:t>
      </w:r>
      <w:r>
        <w:rPr>
          <w:rFonts w:ascii="BatangChe" w:eastAsia="BatangChe" w:hAnsi="BatangChe" w:cs="Times New Roman"/>
          <w:b/>
          <w:sz w:val="28"/>
          <w:szCs w:val="28"/>
          <w:lang w:eastAsia="ru-RU"/>
        </w:rPr>
        <w:t>ЭЮЯ</w:t>
      </w:r>
      <w:r w:rsidRPr="00017496">
        <w:rPr>
          <w:rFonts w:ascii="BatangChe" w:eastAsia="BatangChe" w:hAnsi="BatangChe" w:cs="Times New Roman"/>
          <w:b/>
          <w:sz w:val="28"/>
          <w:szCs w:val="28"/>
          <w:lang w:eastAsia="ru-RU"/>
        </w:rPr>
        <w:t>У</w:t>
      </w:r>
      <w:r>
        <w:rPr>
          <w:rFonts w:ascii="BatangChe" w:eastAsia="BatangChe" w:hAnsi="BatangChe" w:cs="Times New Roman"/>
          <w:b/>
          <w:sz w:val="28"/>
          <w:szCs w:val="28"/>
          <w:lang w:eastAsia="ru-RU"/>
        </w:rPr>
        <w:t>ОПР</w:t>
      </w:r>
      <w:r w:rsidRPr="00017496">
        <w:rPr>
          <w:rFonts w:ascii="BatangChe" w:eastAsia="BatangChe" w:hAnsi="BatangChe" w:cs="Times New Roman"/>
          <w:b/>
          <w:sz w:val="28"/>
          <w:szCs w:val="28"/>
          <w:lang w:eastAsia="ru-RU"/>
        </w:rPr>
        <w:t>Р</w:t>
      </w:r>
      <w:r>
        <w:rPr>
          <w:rFonts w:ascii="BatangChe" w:eastAsia="BatangChe" w:hAnsi="BatangChe" w:cs="Times New Roman"/>
          <w:b/>
          <w:sz w:val="28"/>
          <w:szCs w:val="28"/>
          <w:lang w:eastAsia="ru-RU"/>
        </w:rPr>
        <w:t>ЭЮЯ</w:t>
      </w:r>
      <w:r w:rsidRPr="00017496">
        <w:rPr>
          <w:rFonts w:ascii="BatangChe" w:eastAsia="BatangChe" w:hAnsi="BatangChe" w:cs="Times New Roman"/>
          <w:b/>
          <w:sz w:val="28"/>
          <w:szCs w:val="28"/>
          <w:lang w:eastAsia="ru-RU"/>
        </w:rPr>
        <w:t>К</w:t>
      </w:r>
      <w:r>
        <w:rPr>
          <w:rFonts w:ascii="BatangChe" w:eastAsia="BatangChe" w:hAnsi="BatangChe" w:cs="Times New Roman"/>
          <w:b/>
          <w:sz w:val="28"/>
          <w:szCs w:val="28"/>
          <w:lang w:eastAsia="ru-RU"/>
        </w:rPr>
        <w:t>ОПР</w:t>
      </w:r>
      <w:r w:rsidRPr="00017496">
        <w:rPr>
          <w:rFonts w:ascii="BatangChe" w:eastAsia="BatangChe" w:hAnsi="BatangChe" w:cs="Times New Roman"/>
          <w:b/>
          <w:sz w:val="28"/>
          <w:szCs w:val="28"/>
          <w:lang w:eastAsia="ru-RU"/>
        </w:rPr>
        <w:t>А</w:t>
      </w:r>
      <w:r>
        <w:rPr>
          <w:rFonts w:ascii="BatangChe" w:eastAsia="BatangChe" w:hAnsi="BatangChe" w:cs="Times New Roman"/>
          <w:b/>
          <w:sz w:val="28"/>
          <w:szCs w:val="28"/>
          <w:lang w:eastAsia="ru-RU"/>
        </w:rPr>
        <w:t>ЭЮЯ</w:t>
      </w:r>
    </w:p>
    <w:p w:rsidR="00CA2E26" w:rsidRDefault="00CA2E26" w:rsidP="00CA2E26">
      <w:pPr>
        <w:pStyle w:val="a5"/>
        <w:ind w:left="360"/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 xml:space="preserve">Ответ: </w:t>
      </w:r>
      <w:r w:rsidRPr="00E30071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Ящурка</w:t>
      </w:r>
    </w:p>
    <w:p w:rsidR="00CA2E26" w:rsidRPr="00EA7EE9" w:rsidRDefault="00CA2E26" w:rsidP="00CA2E26">
      <w:pPr>
        <w:pStyle w:val="a5"/>
        <w:numPr>
          <w:ilvl w:val="0"/>
          <w:numId w:val="9"/>
        </w:numPr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E30071">
        <w:rPr>
          <w:rFonts w:ascii="Book Antiqua" w:eastAsia="Times New Roman" w:hAnsi="Book Antiqua"/>
          <w:noProof/>
          <w:lang w:eastAsia="ru-RU"/>
        </w:rPr>
        <w:drawing>
          <wp:inline distT="0" distB="0" distL="0" distR="0">
            <wp:extent cx="1638300" cy="1329187"/>
            <wp:effectExtent l="19050" t="0" r="0" b="0"/>
            <wp:docPr id="34" name="Рисунок 3" descr="C:\Users\Владелец\Pictures\Salvinia_p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Salvinia_plav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35" cy="133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КМ</w:t>
      </w:r>
      <w:r w:rsidRPr="00EA7EE9">
        <w:rPr>
          <w:rFonts w:ascii="BatangChe" w:eastAsia="BatangChe" w:hAnsi="BatangChe" w:cs="Times New Roman"/>
          <w:b/>
          <w:sz w:val="28"/>
          <w:szCs w:val="28"/>
          <w:lang w:eastAsia="ru-RU"/>
        </w:rPr>
        <w:t>САЯАКМЛАЯЬКМВАЯИКМНАЯИКМЯАЯ</w:t>
      </w:r>
    </w:p>
    <w:p w:rsidR="00CA2E26" w:rsidRDefault="00CA2E26" w:rsidP="00CA2E26">
      <w:pPr>
        <w:pStyle w:val="a5"/>
        <w:ind w:left="360"/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 xml:space="preserve">Ответ: 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Сальвиния</w:t>
      </w:r>
    </w:p>
    <w:p w:rsidR="00CA2E26" w:rsidRPr="00E30071" w:rsidRDefault="00CA2E26" w:rsidP="00CA2E26">
      <w:pPr>
        <w:pStyle w:val="a5"/>
        <w:numPr>
          <w:ilvl w:val="0"/>
          <w:numId w:val="9"/>
        </w:numPr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E30071">
        <w:rPr>
          <w:rFonts w:ascii="Book Antiqua" w:eastAsia="Times New Roman" w:hAnsi="Book Antiqua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6104" cy="1466850"/>
            <wp:effectExtent l="19050" t="0" r="2646" b="0"/>
            <wp:docPr id="36" name="Рисунок 4" descr="C:\Users\Владелец\Pictures\Slonik_ostrok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Slonik_ostrokri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04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07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ОВП</w:t>
      </w:r>
      <w:r w:rsidRPr="00E30071">
        <w:rPr>
          <w:rFonts w:ascii="BatangChe" w:eastAsia="BatangChe" w:hAnsi="BatangChe" w:cs="Times New Roman"/>
          <w:b/>
          <w:sz w:val="32"/>
          <w:szCs w:val="28"/>
          <w:lang w:eastAsia="ru-RU"/>
        </w:rPr>
        <w:t>С</w:t>
      </w:r>
      <w:r>
        <w:rPr>
          <w:rFonts w:ascii="BatangChe" w:eastAsia="BatangChe" w:hAnsi="BatangChe" w:cs="Times New Roman"/>
          <w:b/>
          <w:sz w:val="32"/>
          <w:szCs w:val="28"/>
          <w:lang w:eastAsia="ru-RU"/>
        </w:rPr>
        <w:t>КЛМ</w:t>
      </w:r>
      <w:r w:rsidRPr="00E30071">
        <w:rPr>
          <w:rFonts w:ascii="BatangChe" w:eastAsia="BatangChe" w:hAnsi="BatangChe" w:cs="Times New Roman"/>
          <w:b/>
          <w:sz w:val="32"/>
          <w:szCs w:val="28"/>
          <w:lang w:eastAsia="ru-RU"/>
        </w:rPr>
        <w:t>Л</w:t>
      </w:r>
      <w:r>
        <w:rPr>
          <w:rFonts w:ascii="BatangChe" w:eastAsia="BatangChe" w:hAnsi="BatangChe" w:cs="Times New Roman"/>
          <w:b/>
          <w:sz w:val="32"/>
          <w:szCs w:val="28"/>
          <w:lang w:eastAsia="ru-RU"/>
        </w:rPr>
        <w:t>ОВП</w:t>
      </w:r>
      <w:r w:rsidRPr="00E30071">
        <w:rPr>
          <w:rFonts w:ascii="BatangChe" w:eastAsia="BatangChe" w:hAnsi="BatangChe" w:cs="Times New Roman"/>
          <w:b/>
          <w:sz w:val="32"/>
          <w:szCs w:val="28"/>
          <w:lang w:eastAsia="ru-RU"/>
        </w:rPr>
        <w:t>О</w:t>
      </w:r>
      <w:r>
        <w:rPr>
          <w:rFonts w:ascii="BatangChe" w:eastAsia="BatangChe" w:hAnsi="BatangChe" w:cs="Times New Roman"/>
          <w:b/>
          <w:sz w:val="32"/>
          <w:szCs w:val="28"/>
          <w:lang w:eastAsia="ru-RU"/>
        </w:rPr>
        <w:t>КЛМ</w:t>
      </w:r>
      <w:r w:rsidRPr="00E30071">
        <w:rPr>
          <w:rFonts w:ascii="BatangChe" w:eastAsia="BatangChe" w:hAnsi="BatangChe" w:cs="Times New Roman"/>
          <w:b/>
          <w:sz w:val="32"/>
          <w:szCs w:val="28"/>
          <w:lang w:eastAsia="ru-RU"/>
        </w:rPr>
        <w:t>Н</w:t>
      </w:r>
      <w:r>
        <w:rPr>
          <w:rFonts w:ascii="BatangChe" w:eastAsia="BatangChe" w:hAnsi="BatangChe" w:cs="Times New Roman"/>
          <w:b/>
          <w:sz w:val="32"/>
          <w:szCs w:val="28"/>
          <w:lang w:eastAsia="ru-RU"/>
        </w:rPr>
        <w:t>ОВП</w:t>
      </w:r>
      <w:r w:rsidRPr="00E30071">
        <w:rPr>
          <w:rFonts w:ascii="BatangChe" w:eastAsia="BatangChe" w:hAnsi="BatangChe" w:cs="Times New Roman"/>
          <w:b/>
          <w:sz w:val="32"/>
          <w:szCs w:val="28"/>
          <w:lang w:eastAsia="ru-RU"/>
        </w:rPr>
        <w:t>И</w:t>
      </w:r>
      <w:r>
        <w:rPr>
          <w:rFonts w:ascii="BatangChe" w:eastAsia="BatangChe" w:hAnsi="BatangChe" w:cs="Times New Roman"/>
          <w:b/>
          <w:sz w:val="32"/>
          <w:szCs w:val="28"/>
          <w:lang w:eastAsia="ru-RU"/>
        </w:rPr>
        <w:t>КЛМ</w:t>
      </w:r>
      <w:r w:rsidRPr="00E30071">
        <w:rPr>
          <w:rFonts w:ascii="BatangChe" w:eastAsia="BatangChe" w:hAnsi="BatangChe" w:cs="Times New Roman"/>
          <w:b/>
          <w:sz w:val="32"/>
          <w:szCs w:val="28"/>
          <w:lang w:eastAsia="ru-RU"/>
        </w:rPr>
        <w:t>К</w:t>
      </w:r>
      <w:r>
        <w:rPr>
          <w:rFonts w:ascii="BatangChe" w:eastAsia="BatangChe" w:hAnsi="BatangChe" w:cs="Times New Roman"/>
          <w:b/>
          <w:sz w:val="32"/>
          <w:szCs w:val="28"/>
          <w:lang w:eastAsia="ru-RU"/>
        </w:rPr>
        <w:t>ОВП</w:t>
      </w:r>
    </w:p>
    <w:p w:rsidR="00CA2E26" w:rsidRPr="00E30071" w:rsidRDefault="00CA2E26" w:rsidP="00CA2E26">
      <w:pPr>
        <w:pStyle w:val="a5"/>
        <w:ind w:left="360"/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 xml:space="preserve">Ответ: 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Слоник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lastRenderedPageBreak/>
        <w:t>Ведущий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1</w:t>
      </w: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: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Ну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вот и подошла к концу наша игра. Вы вспомнили (или, может быть, только познакомились) с некоторыми растениями и животными нашего края, которые подлежат охране. </w:t>
      </w:r>
      <w:r w:rsidRPr="00B9134D">
        <w:rPr>
          <w:rFonts w:ascii="Book Antiqua" w:hAnsi="Book Antiqua"/>
          <w:sz w:val="28"/>
          <w:szCs w:val="20"/>
        </w:rPr>
        <w:t xml:space="preserve">На территории края сосредоточены такие уникальные для России ландшафты, как системы ленточных боров в лесостепи и степи, </w:t>
      </w:r>
      <w:proofErr w:type="spellStart"/>
      <w:r w:rsidRPr="00B9134D">
        <w:rPr>
          <w:rFonts w:ascii="Book Antiqua" w:hAnsi="Book Antiqua"/>
          <w:sz w:val="28"/>
          <w:szCs w:val="20"/>
        </w:rPr>
        <w:t>мелкосопочники</w:t>
      </w:r>
      <w:proofErr w:type="spellEnd"/>
      <w:r w:rsidRPr="00B9134D">
        <w:rPr>
          <w:rFonts w:ascii="Book Antiqua" w:hAnsi="Book Antiqua"/>
          <w:sz w:val="28"/>
          <w:szCs w:val="20"/>
        </w:rPr>
        <w:t xml:space="preserve"> и кряжи, ландшафты предгорно-горной черневой тайги (в том ч</w:t>
      </w:r>
      <w:r>
        <w:rPr>
          <w:rFonts w:ascii="Book Antiqua" w:hAnsi="Book Antiqua"/>
          <w:sz w:val="28"/>
          <w:szCs w:val="20"/>
        </w:rPr>
        <w:t>исле с рощицами сибирской липы)</w:t>
      </w:r>
      <w:r w:rsidRPr="00B9134D">
        <w:rPr>
          <w:rFonts w:ascii="Book Antiqua" w:hAnsi="Book Antiqua"/>
          <w:sz w:val="28"/>
          <w:szCs w:val="20"/>
        </w:rPr>
        <w:t xml:space="preserve"> и многие другие своеобразные природные образования.</w:t>
      </w:r>
      <w:r>
        <w:rPr>
          <w:rFonts w:ascii="Book Antiqua" w:hAnsi="Book Antiqua"/>
          <w:sz w:val="28"/>
          <w:szCs w:val="20"/>
        </w:rPr>
        <w:t xml:space="preserve"> И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каждый из нас ответственный за сохранение окружающей среды, мы все должны сохранить уникальную природу Алтайского края.</w:t>
      </w:r>
    </w:p>
    <w:p w:rsidR="00CA2E26" w:rsidRDefault="00CA2E26" w:rsidP="00CA2E26">
      <w:pPr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Ведущий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2</w:t>
      </w: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:</w:t>
      </w:r>
    </w:p>
    <w:p w:rsidR="00CA2E26" w:rsidRPr="00EA7EE9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>И спешите, спешите, спешите</w:t>
      </w:r>
    </w:p>
    <w:p w:rsidR="00CA2E26" w:rsidRPr="00EA7EE9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>Лесом, ландышами подышать.</w:t>
      </w:r>
    </w:p>
    <w:p w:rsidR="00CA2E26" w:rsidRPr="00EA7EE9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>Вот он – чистый, как совесть младенца,</w:t>
      </w:r>
    </w:p>
    <w:p w:rsidR="00CA2E26" w:rsidRPr="00EA7EE9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>Образец простоты, красоты.</w:t>
      </w:r>
    </w:p>
    <w:p w:rsidR="00CA2E26" w:rsidRPr="00EA7EE9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>Не сорву и не стану владельцем</w:t>
      </w:r>
    </w:p>
    <w:p w:rsidR="00CA2E26" w:rsidRPr="00EA7EE9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>Этой ландышевой чистоты.</w:t>
      </w:r>
    </w:p>
    <w:p w:rsidR="00CA2E26" w:rsidRPr="00EA7EE9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Даже прутика не сломаю, </w:t>
      </w:r>
    </w:p>
    <w:p w:rsidR="00CA2E26" w:rsidRPr="00EA7EE9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>Пусть красуется каждая ветвь.</w:t>
      </w:r>
    </w:p>
    <w:p w:rsidR="00CA2E26" w:rsidRPr="00EA7EE9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>Я не маленький, понимаю:</w:t>
      </w:r>
    </w:p>
    <w:p w:rsidR="00CA2E26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sz w:val="28"/>
          <w:szCs w:val="28"/>
          <w:lang w:eastAsia="ru-RU"/>
        </w:rPr>
        <w:t>«Лес губить – и себя не жалеть».</w:t>
      </w:r>
    </w:p>
    <w:p w:rsidR="00CA2E26" w:rsidRDefault="00CA2E26" w:rsidP="00CA2E2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                                             В. Боков</w:t>
      </w:r>
    </w:p>
    <w:p w:rsidR="00CA2E26" w:rsidRPr="00B9134D" w:rsidRDefault="00CA2E26" w:rsidP="00CA2E26">
      <w:pPr>
        <w:spacing w:before="240" w:after="0"/>
        <w:jc w:val="both"/>
        <w:rPr>
          <w:rFonts w:ascii="Book Antiqua" w:eastAsia="Times New Roman" w:hAnsi="Book Antiqua" w:cs="Times New Roman"/>
          <w:sz w:val="32"/>
          <w:szCs w:val="28"/>
          <w:lang w:eastAsia="ru-RU"/>
        </w:rPr>
      </w:pP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Ведущий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1</w:t>
      </w:r>
      <w:r w:rsidRPr="000738A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: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Пришла пора подвести итоги игры. Команда победитель - …. (</w:t>
      </w:r>
      <w:r w:rsidRPr="00B9134D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подведение итогов и награждение команд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)</w:t>
      </w:r>
    </w:p>
    <w:p w:rsidR="00CA2E26" w:rsidRDefault="00CA2E26" w:rsidP="00CA2E26">
      <w:pPr>
        <w:spacing w:before="240" w:after="0"/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spacing w:before="240" w:after="0"/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spacing w:before="240" w:after="0"/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spacing w:before="240" w:after="0"/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spacing w:before="240" w:after="0"/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spacing w:before="240" w:after="0"/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spacing w:before="240" w:after="0"/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Default="00CA2E26" w:rsidP="00CA2E26">
      <w:pPr>
        <w:spacing w:before="240" w:after="0"/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</w:p>
    <w:p w:rsidR="00CA2E26" w:rsidRPr="00243BD1" w:rsidRDefault="00CA2E26" w:rsidP="00CA2E26">
      <w:pPr>
        <w:spacing w:before="240" w:after="0"/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  <w:r w:rsidRPr="00243BD1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t>Приложение</w:t>
      </w:r>
    </w:p>
    <w:p w:rsidR="00CA2E26" w:rsidRDefault="00CA2E26" w:rsidP="00CA2E26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</w:p>
    <w:p w:rsidR="00CA2E26" w:rsidRPr="00243BD1" w:rsidRDefault="00CA2E26" w:rsidP="00CA2E26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243BD1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Игровое поле</w:t>
      </w:r>
    </w:p>
    <w:tbl>
      <w:tblPr>
        <w:tblStyle w:val="a6"/>
        <w:tblW w:w="0" w:type="auto"/>
        <w:tblLook w:val="04A0"/>
      </w:tblPr>
      <w:tblGrid>
        <w:gridCol w:w="1780"/>
        <w:gridCol w:w="1775"/>
        <w:gridCol w:w="1775"/>
        <w:gridCol w:w="1762"/>
        <w:gridCol w:w="1813"/>
        <w:gridCol w:w="1777"/>
      </w:tblGrid>
      <w:tr w:rsidR="00CA2E26" w:rsidTr="001D4137">
        <w:tc>
          <w:tcPr>
            <w:tcW w:w="1780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szCs w:val="28"/>
                <w:lang w:eastAsia="ru-RU"/>
              </w:rPr>
              <w:t>Экологические ситуации</w:t>
            </w:r>
          </w:p>
        </w:tc>
        <w:tc>
          <w:tcPr>
            <w:tcW w:w="1780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szCs w:val="28"/>
                <w:lang w:eastAsia="ru-RU"/>
              </w:rPr>
              <w:t>Охраняемые растения Алтайского края</w:t>
            </w:r>
          </w:p>
        </w:tc>
        <w:tc>
          <w:tcPr>
            <w:tcW w:w="1780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szCs w:val="28"/>
                <w:lang w:eastAsia="ru-RU"/>
              </w:rPr>
              <w:t>Охраняемые животные Алтайского края</w:t>
            </w:r>
          </w:p>
        </w:tc>
        <w:tc>
          <w:tcPr>
            <w:tcW w:w="1780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1E054B">
              <w:rPr>
                <w:rFonts w:ascii="Book Antiqua" w:eastAsia="Times New Roman" w:hAnsi="Book Antiqua" w:cs="Times New Roman"/>
                <w:szCs w:val="28"/>
                <w:lang w:eastAsia="ru-RU"/>
              </w:rPr>
              <w:t>Кто где живет</w:t>
            </w:r>
          </w:p>
        </w:tc>
        <w:tc>
          <w:tcPr>
            <w:tcW w:w="1781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szCs w:val="28"/>
                <w:lang w:eastAsia="ru-RU"/>
              </w:rPr>
              <w:t>Экологический календарь</w:t>
            </w:r>
          </w:p>
        </w:tc>
        <w:tc>
          <w:tcPr>
            <w:tcW w:w="1781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041F3E">
              <w:rPr>
                <w:rFonts w:ascii="Book Antiqua" w:eastAsia="Times New Roman" w:hAnsi="Book Antiqua" w:cs="Times New Roman"/>
                <w:szCs w:val="28"/>
                <w:lang w:eastAsia="ru-RU"/>
              </w:rPr>
              <w:t>Головоломка</w:t>
            </w:r>
          </w:p>
        </w:tc>
      </w:tr>
      <w:tr w:rsidR="00CA2E26" w:rsidTr="001D4137"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</w:tr>
      <w:tr w:rsidR="00CA2E26" w:rsidTr="001D4137"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</w:tr>
      <w:tr w:rsidR="00CA2E26" w:rsidTr="001D4137">
        <w:tc>
          <w:tcPr>
            <w:tcW w:w="1780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  <w:t>О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  <w:t>Х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</w:pPr>
            <w:proofErr w:type="gramStart"/>
            <w:r w:rsidRPr="00243BD1"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780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  <w:t>А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  <w:t>Н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  <w:t>А</w:t>
            </w:r>
          </w:p>
        </w:tc>
      </w:tr>
      <w:tr w:rsidR="00CA2E26" w:rsidTr="001D4137"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</w:tr>
      <w:tr w:rsidR="00CA2E26" w:rsidTr="001D4137"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</w:tr>
    </w:tbl>
    <w:p w:rsidR="00CA2E26" w:rsidRPr="00EA7EE9" w:rsidRDefault="00CA2E26" w:rsidP="00CA2E26">
      <w:pPr>
        <w:rPr>
          <w:rFonts w:ascii="Book Antiqua" w:eastAsia="Times New Roman" w:hAnsi="Book Antiqua" w:cs="Times New Roman"/>
          <w:b/>
          <w:i/>
          <w:sz w:val="32"/>
          <w:szCs w:val="28"/>
          <w:lang w:eastAsia="ru-RU"/>
        </w:rPr>
      </w:pPr>
    </w:p>
    <w:p w:rsidR="00CA2E26" w:rsidRPr="00EA7EE9" w:rsidRDefault="00CA2E26" w:rsidP="00CA2E26">
      <w:pPr>
        <w:rPr>
          <w:rFonts w:ascii="Book Antiqua" w:eastAsia="Times New Roman" w:hAnsi="Book Antiqua" w:cs="Times New Roman"/>
          <w:b/>
          <w:i/>
          <w:sz w:val="32"/>
          <w:szCs w:val="28"/>
          <w:lang w:eastAsia="ru-RU"/>
        </w:rPr>
      </w:pPr>
      <w:r w:rsidRPr="00EA7EE9">
        <w:rPr>
          <w:rFonts w:ascii="Book Antiqua" w:eastAsia="Times New Roman" w:hAnsi="Book Antiqua" w:cs="Times New Roman"/>
          <w:b/>
          <w:i/>
          <w:sz w:val="32"/>
          <w:szCs w:val="28"/>
          <w:lang w:eastAsia="ru-RU"/>
        </w:rPr>
        <w:t xml:space="preserve">Пример: </w:t>
      </w:r>
    </w:p>
    <w:tbl>
      <w:tblPr>
        <w:tblStyle w:val="a6"/>
        <w:tblW w:w="0" w:type="auto"/>
        <w:tblLook w:val="04A0"/>
      </w:tblPr>
      <w:tblGrid>
        <w:gridCol w:w="1780"/>
        <w:gridCol w:w="1775"/>
        <w:gridCol w:w="1775"/>
        <w:gridCol w:w="1762"/>
        <w:gridCol w:w="1813"/>
        <w:gridCol w:w="1777"/>
      </w:tblGrid>
      <w:tr w:rsidR="00CA2E26" w:rsidRPr="00243BD1" w:rsidTr="001D4137">
        <w:tc>
          <w:tcPr>
            <w:tcW w:w="1780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szCs w:val="28"/>
                <w:lang w:eastAsia="ru-RU"/>
              </w:rPr>
              <w:t>Экологические ситуации</w:t>
            </w:r>
          </w:p>
        </w:tc>
        <w:tc>
          <w:tcPr>
            <w:tcW w:w="1780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szCs w:val="28"/>
                <w:lang w:eastAsia="ru-RU"/>
              </w:rPr>
              <w:t>Охраняемые растения Алтайского края</w:t>
            </w:r>
          </w:p>
        </w:tc>
        <w:tc>
          <w:tcPr>
            <w:tcW w:w="1780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szCs w:val="28"/>
                <w:lang w:eastAsia="ru-RU"/>
              </w:rPr>
              <w:t>Охраняемые животные Алтайского края</w:t>
            </w:r>
          </w:p>
        </w:tc>
        <w:tc>
          <w:tcPr>
            <w:tcW w:w="1780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1E054B">
              <w:rPr>
                <w:rFonts w:ascii="Book Antiqua" w:eastAsia="Times New Roman" w:hAnsi="Book Antiqua" w:cs="Times New Roman"/>
                <w:szCs w:val="28"/>
                <w:lang w:eastAsia="ru-RU"/>
              </w:rPr>
              <w:t>Кто где живет</w:t>
            </w:r>
          </w:p>
        </w:tc>
        <w:tc>
          <w:tcPr>
            <w:tcW w:w="1781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szCs w:val="28"/>
                <w:lang w:eastAsia="ru-RU"/>
              </w:rPr>
              <w:t>Экологический календарь</w:t>
            </w:r>
          </w:p>
        </w:tc>
        <w:tc>
          <w:tcPr>
            <w:tcW w:w="1781" w:type="dxa"/>
            <w:shd w:val="clear" w:color="auto" w:fill="F2DBDB" w:themeFill="accent2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Cs w:val="28"/>
                <w:lang w:eastAsia="ru-RU"/>
              </w:rPr>
            </w:pPr>
            <w:r w:rsidRPr="00041F3E">
              <w:rPr>
                <w:rFonts w:ascii="Book Antiqua" w:eastAsia="Times New Roman" w:hAnsi="Book Antiqua" w:cs="Times New Roman"/>
                <w:szCs w:val="28"/>
                <w:lang w:eastAsia="ru-RU"/>
              </w:rPr>
              <w:t>Головоломка</w:t>
            </w:r>
          </w:p>
        </w:tc>
      </w:tr>
      <w:tr w:rsidR="00CA2E26" w:rsidRPr="00243BD1" w:rsidTr="001D4137"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</w:tr>
      <w:tr w:rsidR="00CA2E26" w:rsidRPr="00243BD1" w:rsidTr="001D4137"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</w:tr>
      <w:tr w:rsidR="00CA2E26" w:rsidRPr="00243BD1" w:rsidTr="001D4137">
        <w:tc>
          <w:tcPr>
            <w:tcW w:w="1780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  <w:t>О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  <w:t>Х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48"/>
                <w:szCs w:val="28"/>
                <w:u w:val="single"/>
                <w:lang w:eastAsia="ru-RU"/>
              </w:rPr>
            </w:pPr>
            <w:proofErr w:type="gramStart"/>
            <w:r w:rsidRPr="00243BD1">
              <w:rPr>
                <w:rFonts w:ascii="Book Antiqua" w:eastAsia="Times New Roman" w:hAnsi="Book Antiqua" w:cs="Times New Roman"/>
                <w:b/>
                <w:i/>
                <w:sz w:val="48"/>
                <w:szCs w:val="28"/>
                <w:u w:val="single"/>
                <w:lang w:eastAsia="ru-RU"/>
              </w:rPr>
              <w:t>Р</w:t>
            </w:r>
            <w:proofErr w:type="gramEnd"/>
          </w:p>
        </w:tc>
        <w:tc>
          <w:tcPr>
            <w:tcW w:w="1780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48"/>
                <w:szCs w:val="28"/>
                <w:u w:val="single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i/>
                <w:sz w:val="48"/>
                <w:szCs w:val="28"/>
                <w:u w:val="single"/>
                <w:lang w:eastAsia="ru-RU"/>
              </w:rPr>
              <w:t>А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  <w:t>Н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sz w:val="48"/>
                <w:szCs w:val="28"/>
                <w:lang w:eastAsia="ru-RU"/>
              </w:rPr>
              <w:t>А</w:t>
            </w:r>
          </w:p>
        </w:tc>
      </w:tr>
      <w:tr w:rsidR="00CA2E26" w:rsidRPr="00243BD1" w:rsidTr="001D4137"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48"/>
                <w:szCs w:val="28"/>
                <w:u w:val="single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48"/>
                <w:szCs w:val="28"/>
                <w:u w:val="single"/>
                <w:lang w:eastAsia="ru-RU"/>
              </w:rPr>
            </w:pPr>
            <w:r w:rsidRPr="00243BD1">
              <w:rPr>
                <w:rFonts w:ascii="Book Antiqua" w:eastAsia="Times New Roman" w:hAnsi="Book Antiqua" w:cs="Times New Roman"/>
                <w:b/>
                <w:i/>
                <w:sz w:val="48"/>
                <w:szCs w:val="28"/>
                <w:u w:val="single"/>
                <w:lang w:eastAsia="ru-RU"/>
              </w:rPr>
              <w:t>К</w:t>
            </w: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</w:tr>
      <w:tr w:rsidR="00CA2E26" w:rsidRPr="00243BD1" w:rsidTr="001D4137"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CA2E26" w:rsidRPr="00243BD1" w:rsidRDefault="00CA2E26" w:rsidP="001D4137">
            <w:pPr>
              <w:jc w:val="center"/>
              <w:rPr>
                <w:rFonts w:ascii="Book Antiqua" w:eastAsia="Times New Roman" w:hAnsi="Book Antiqua" w:cs="Times New Roman"/>
                <w:sz w:val="48"/>
                <w:szCs w:val="28"/>
                <w:lang w:eastAsia="ru-RU"/>
              </w:rPr>
            </w:pPr>
          </w:p>
        </w:tc>
      </w:tr>
    </w:tbl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Участники команды вписывают одну букву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(получается новое слово «РАК»). Эта буква попадает в 4 столбец – «</w:t>
      </w:r>
      <w:proofErr w:type="gramStart"/>
      <w:r w:rsidRPr="001E054B">
        <w:rPr>
          <w:rFonts w:ascii="Book Antiqua" w:eastAsia="Times New Roman" w:hAnsi="Book Antiqua" w:cs="Times New Roman"/>
          <w:sz w:val="28"/>
          <w:szCs w:val="28"/>
          <w:lang w:eastAsia="ru-RU"/>
        </w:rPr>
        <w:t>Кто</w:t>
      </w:r>
      <w:proofErr w:type="gramEnd"/>
      <w:r w:rsidRPr="001E054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где живет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» (команда выполняет задание из этой категории).</w:t>
      </w: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Default="00CA2E26" w:rsidP="00CA2E26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A2E26" w:rsidRPr="00830F48" w:rsidRDefault="00CA2E26" w:rsidP="00CA2E26">
      <w:pPr>
        <w:jc w:val="center"/>
        <w:rPr>
          <w:rFonts w:ascii="Book Antiqua" w:eastAsia="Times New Roman" w:hAnsi="Book Antiqua" w:cs="Times New Roman"/>
          <w:b/>
          <w:sz w:val="32"/>
          <w:szCs w:val="28"/>
          <w:lang w:eastAsia="ru-RU"/>
        </w:rPr>
      </w:pPr>
      <w:r w:rsidRPr="009D3333">
        <w:rPr>
          <w:rFonts w:ascii="Book Antiqua" w:eastAsia="Times New Roman" w:hAnsi="Book Antiqua" w:cs="Times New Roman"/>
          <w:b/>
          <w:sz w:val="32"/>
          <w:szCs w:val="28"/>
          <w:lang w:eastAsia="ru-RU"/>
        </w:rPr>
        <w:lastRenderedPageBreak/>
        <w:t>Список использованной литературы</w:t>
      </w:r>
    </w:p>
    <w:p w:rsidR="00CA2E26" w:rsidRDefault="00CA2E26" w:rsidP="00CA2E26">
      <w:pPr>
        <w:pStyle w:val="a5"/>
        <w:numPr>
          <w:ilvl w:val="0"/>
          <w:numId w:val="1"/>
        </w:numPr>
        <w:rPr>
          <w:rFonts w:ascii="Book Antiqua" w:eastAsia="Times New Roman" w:hAnsi="Book Antiqua" w:cs="Times New Roman"/>
          <w:sz w:val="28"/>
          <w:szCs w:val="28"/>
          <w:lang w:eastAsia="ru-RU"/>
        </w:rPr>
      </w:pP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Андриянов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А. П. Поэтический образ природы на уроках экологии // Биология №14, 2007, с. 42-47</w:t>
      </w:r>
    </w:p>
    <w:p w:rsidR="00CA2E26" w:rsidRDefault="00CA2E26" w:rsidP="00CA2E26">
      <w:pPr>
        <w:pStyle w:val="a5"/>
        <w:numPr>
          <w:ilvl w:val="0"/>
          <w:numId w:val="1"/>
        </w:numPr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Боровский Е. Э. Экологический календарь // Биология №34, 2004, с. 14-15</w:t>
      </w:r>
    </w:p>
    <w:p w:rsidR="00CA2E26" w:rsidRDefault="00CA2E26" w:rsidP="00CA2E26">
      <w:pPr>
        <w:pStyle w:val="a5"/>
        <w:numPr>
          <w:ilvl w:val="0"/>
          <w:numId w:val="1"/>
        </w:numPr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Васильева Н. Ф. Сохраним природу Хакасии // Биология № 14, 2006, с. 44-46</w:t>
      </w:r>
    </w:p>
    <w:p w:rsidR="00CA2E26" w:rsidRPr="0062663B" w:rsidRDefault="00CA2E26" w:rsidP="00CA2E26">
      <w:pPr>
        <w:pStyle w:val="a5"/>
        <w:numPr>
          <w:ilvl w:val="0"/>
          <w:numId w:val="1"/>
        </w:numPr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2663B">
        <w:rPr>
          <w:rFonts w:ascii="Book Antiqua" w:eastAsia="Times New Roman" w:hAnsi="Book Antiqua" w:cs="Times New Roman"/>
          <w:sz w:val="28"/>
          <w:szCs w:val="28"/>
          <w:lang w:eastAsia="ru-RU"/>
        </w:rPr>
        <w:t>http://biysk-liceum.ru/projects_stud/2008/bioresurs/chv.html</w:t>
      </w:r>
    </w:p>
    <w:p w:rsidR="00FF72F7" w:rsidRDefault="00FF72F7"/>
    <w:sectPr w:rsidR="00FF72F7" w:rsidSect="009D3333">
      <w:head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33" w:rsidRPr="009D3333" w:rsidRDefault="00CA2E26" w:rsidP="009D3333">
    <w:pPr>
      <w:pStyle w:val="a3"/>
      <w:pBdr>
        <w:bottom w:val="thickThinSmallGap" w:sz="24" w:space="1" w:color="622423" w:themeColor="accent2" w:themeShade="7F"/>
      </w:pBdr>
      <w:jc w:val="center"/>
      <w:rPr>
        <w:b/>
        <w:color w:val="632423" w:themeColor="accent2" w:themeShade="8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08A"/>
    <w:multiLevelType w:val="hybridMultilevel"/>
    <w:tmpl w:val="E144B0E8"/>
    <w:lvl w:ilvl="0" w:tplc="5562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A8A"/>
    <w:multiLevelType w:val="hybridMultilevel"/>
    <w:tmpl w:val="FBAC8DC8"/>
    <w:lvl w:ilvl="0" w:tplc="A7C0F4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49C"/>
    <w:multiLevelType w:val="hybridMultilevel"/>
    <w:tmpl w:val="F288D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16C"/>
    <w:multiLevelType w:val="hybridMultilevel"/>
    <w:tmpl w:val="C3D43156"/>
    <w:lvl w:ilvl="0" w:tplc="3ADC68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30791"/>
    <w:multiLevelType w:val="hybridMultilevel"/>
    <w:tmpl w:val="C10C6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05ACE"/>
    <w:multiLevelType w:val="hybridMultilevel"/>
    <w:tmpl w:val="D840AD40"/>
    <w:lvl w:ilvl="0" w:tplc="CB7E190A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2368"/>
    <w:multiLevelType w:val="hybridMultilevel"/>
    <w:tmpl w:val="F224E09A"/>
    <w:lvl w:ilvl="0" w:tplc="12A239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B17F1"/>
    <w:multiLevelType w:val="hybridMultilevel"/>
    <w:tmpl w:val="C85642D0"/>
    <w:lvl w:ilvl="0" w:tplc="9A3C9036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8932C1"/>
    <w:multiLevelType w:val="hybridMultilevel"/>
    <w:tmpl w:val="C25A7E18"/>
    <w:lvl w:ilvl="0" w:tplc="DEF89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170E9E"/>
    <w:multiLevelType w:val="hybridMultilevel"/>
    <w:tmpl w:val="D2B4E350"/>
    <w:lvl w:ilvl="0" w:tplc="039AAD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E26"/>
    <w:rsid w:val="00CA2E26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E26"/>
  </w:style>
  <w:style w:type="paragraph" w:styleId="a5">
    <w:name w:val="List Paragraph"/>
    <w:basedOn w:val="a"/>
    <w:uiPriority w:val="34"/>
    <w:qFormat/>
    <w:rsid w:val="00CA2E26"/>
    <w:pPr>
      <w:ind w:left="720"/>
      <w:contextualSpacing/>
    </w:pPr>
  </w:style>
  <w:style w:type="table" w:styleId="a6">
    <w:name w:val="Table Grid"/>
    <w:basedOn w:val="a1"/>
    <w:uiPriority w:val="59"/>
    <w:rsid w:val="00CA2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A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1">
    <w:name w:val="parag1"/>
    <w:basedOn w:val="a"/>
    <w:rsid w:val="00CA2E26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header" Target="header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1826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2012-02-02T12:17:00Z</dcterms:created>
  <dcterms:modified xsi:type="dcterms:W3CDTF">2012-02-02T12:18:00Z</dcterms:modified>
</cp:coreProperties>
</file>