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5" w:rsidRPr="007D1C43" w:rsidRDefault="00EC3BB5" w:rsidP="00EC3B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sz w:val="28"/>
          <w:szCs w:val="28"/>
        </w:rPr>
        <w:t>План-конспект урока физической культуры</w:t>
      </w:r>
    </w:p>
    <w:p w:rsidR="00EC3BB5" w:rsidRDefault="00EC3BB5" w:rsidP="00EC3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sz w:val="28"/>
          <w:szCs w:val="28"/>
        </w:rPr>
        <w:t>Класс 9</w:t>
      </w:r>
    </w:p>
    <w:p w:rsidR="00EC3BB5" w:rsidRPr="007D1C43" w:rsidRDefault="00EC3BB5" w:rsidP="00EC3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 Байер Вадим Николаевич.</w:t>
      </w:r>
    </w:p>
    <w:p w:rsidR="00EC3BB5" w:rsidRPr="007D1C43" w:rsidRDefault="00EC3BB5" w:rsidP="00EC3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sz w:val="28"/>
          <w:szCs w:val="28"/>
        </w:rPr>
        <w:t>Тема: Футбол. Ведение мяча.   Учебная игра по упрощенным правилам.</w:t>
      </w:r>
    </w:p>
    <w:p w:rsidR="00EC3BB5" w:rsidRPr="007D1C43" w:rsidRDefault="00EC3BB5" w:rsidP="00EC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урока:</w:t>
      </w:r>
      <w:r w:rsidRPr="007D1C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3BB5" w:rsidRPr="007D1C43" w:rsidRDefault="00EC3BB5" w:rsidP="00EC3B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>Обучение технике двусторонней игры</w:t>
      </w:r>
    </w:p>
    <w:p w:rsidR="00EC3BB5" w:rsidRPr="007D1C43" w:rsidRDefault="00EC3BB5" w:rsidP="00EC3B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Обучение технике ведения мяча. </w:t>
      </w:r>
    </w:p>
    <w:p w:rsidR="00EC3BB5" w:rsidRPr="007D1C43" w:rsidRDefault="00EC3BB5" w:rsidP="00EC3B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Развитие быстроты, ловкости. </w:t>
      </w:r>
    </w:p>
    <w:p w:rsidR="00EC3BB5" w:rsidRPr="007D1C43" w:rsidRDefault="00EC3BB5" w:rsidP="00EC3B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Воспитание внимательности, дисциплинированности. </w:t>
      </w:r>
    </w:p>
    <w:p w:rsidR="00EC3BB5" w:rsidRPr="007D1C43" w:rsidRDefault="00EC3BB5" w:rsidP="00EC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урока: </w:t>
      </w:r>
      <w:r w:rsidRPr="007D1C43">
        <w:rPr>
          <w:rFonts w:ascii="Times New Roman" w:hAnsi="Times New Roman" w:cs="Times New Roman"/>
          <w:sz w:val="28"/>
          <w:szCs w:val="28"/>
        </w:rPr>
        <w:t>обучающий.</w:t>
      </w:r>
    </w:p>
    <w:p w:rsidR="00EC3BB5" w:rsidRPr="007D1C43" w:rsidRDefault="00EC3BB5" w:rsidP="00EC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проведения:</w:t>
      </w:r>
      <w:r w:rsidRPr="007D1C43">
        <w:rPr>
          <w:rFonts w:ascii="Times New Roman" w:hAnsi="Times New Roman" w:cs="Times New Roman"/>
          <w:sz w:val="28"/>
          <w:szCs w:val="28"/>
        </w:rPr>
        <w:t xml:space="preserve"> индивидуальный, поточный, фронтальный.</w:t>
      </w:r>
    </w:p>
    <w:p w:rsidR="00EC3BB5" w:rsidRPr="007D1C43" w:rsidRDefault="00EC3BB5" w:rsidP="00EC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проведения: </w:t>
      </w:r>
      <w:r w:rsidRPr="007D1C43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EC3BB5" w:rsidRPr="007D1C43" w:rsidRDefault="00EC3BB5" w:rsidP="00EC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Инвентарь и оборудование: </w:t>
      </w:r>
      <w:r w:rsidRPr="007D1C43">
        <w:rPr>
          <w:rFonts w:ascii="Times New Roman" w:hAnsi="Times New Roman" w:cs="Times New Roman"/>
          <w:sz w:val="28"/>
          <w:szCs w:val="28"/>
        </w:rPr>
        <w:t>свисток, секундомер, футбольные мячи.</w:t>
      </w:r>
    </w:p>
    <w:p w:rsidR="00EC3BB5" w:rsidRPr="007D1C43" w:rsidRDefault="00EC3BB5" w:rsidP="00EC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Время проведения: </w:t>
      </w:r>
      <w:r w:rsidRPr="007D1C43">
        <w:rPr>
          <w:rFonts w:ascii="Times New Roman" w:hAnsi="Times New Roman" w:cs="Times New Roman"/>
          <w:sz w:val="28"/>
          <w:szCs w:val="28"/>
        </w:rPr>
        <w:t>45 минут</w:t>
      </w:r>
    </w:p>
    <w:tbl>
      <w:tblPr>
        <w:tblW w:w="0" w:type="auto"/>
        <w:jc w:val="center"/>
        <w:tblCellSpacing w:w="7" w:type="dxa"/>
        <w:tblInd w:w="-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1"/>
        <w:gridCol w:w="2631"/>
        <w:gridCol w:w="1482"/>
        <w:gridCol w:w="2891"/>
      </w:tblGrid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Части урока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Дозировка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Методические указания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ная часть </w:t>
            </w:r>
            <w:r w:rsidRPr="007D1C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 минут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</w:t>
            </w:r>
          </w:p>
          <w:p w:rsidR="00EC3BB5" w:rsidRPr="007D1C43" w:rsidRDefault="00EC3BB5" w:rsidP="004C05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сдача рапорта, </w:t>
            </w:r>
          </w:p>
          <w:p w:rsidR="00EC3BB5" w:rsidRPr="007D1C43" w:rsidRDefault="00EC3BB5" w:rsidP="004C05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задач урока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Четкая сдача рапорта. </w:t>
            </w:r>
          </w:p>
          <w:p w:rsidR="00EC3BB5" w:rsidRPr="007D1C43" w:rsidRDefault="00EC3BB5" w:rsidP="004C0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Физорг сдает рапорт учителю о готовности класса "Класс! Равняйсь! Смирно!" </w:t>
            </w:r>
          </w:p>
          <w:p w:rsidR="00EC3BB5" w:rsidRPr="007D1C43" w:rsidRDefault="00EC3BB5" w:rsidP="004C0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больных, наличие спортивной формы. </w:t>
            </w:r>
          </w:p>
          <w:p w:rsidR="00EC3BB5" w:rsidRPr="007D1C43" w:rsidRDefault="00EC3BB5" w:rsidP="004C05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Лопатки сведены, смотреть вперед. 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Бег: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правильной осанкой во время выполнения беговых упражнений, за движениями рук и дыханием. 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1) обычный бег;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2) с захлестыванием голени;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3) с 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бедра;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Руки вперед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- приставным шагом;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5) спиной 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перед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Смотреть через левое плечо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восстановления дыхания в ходьбе: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1-4 - руки вверх 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1-4 - вдох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5-8 - через стороны вниз.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5-8 - глубокий выдох.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Комплекс ОРУ на месте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Карточка № 3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Основная часть </w:t>
            </w:r>
          </w:p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 минут</w:t>
            </w:r>
          </w:p>
        </w:tc>
        <w:tc>
          <w:tcPr>
            <w:tcW w:w="6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BB5" w:rsidRPr="007D1C43" w:rsidRDefault="00EC3BB5" w:rsidP="004C0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B5" w:rsidRPr="007D1C43" w:rsidRDefault="00EC3BB5" w:rsidP="004C05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Футбольные упражнения для полузащитников и нападающих</w:t>
            </w:r>
          </w:p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 Участники:3 нападающих или полузащитника, 1 защитник, 1 вратарь.</w:t>
            </w:r>
          </w:p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Инвентарь:1 мяч.</w:t>
            </w:r>
          </w:p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Описание упражнения. Игрок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пасует мяч «предложившему» себе игроку Б так, чтобы защитник не смог достать мяч. Игрок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посылает на ход игроку А и быстро поворачивается к воротам. Теперь уже игрок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с лета посылает мяч на ход игроку Б, который бьет по воротам.</w:t>
            </w:r>
          </w:p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591F930" wp14:editId="5C117975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433070</wp:posOffset>
                  </wp:positionV>
                  <wp:extent cx="3487420" cy="2622550"/>
                  <wp:effectExtent l="19050" t="0" r="0" b="0"/>
                  <wp:wrapTight wrapText="bothSides">
                    <wp:wrapPolygon edited="0">
                      <wp:start x="-118" y="0"/>
                      <wp:lineTo x="-118" y="21495"/>
                      <wp:lineTo x="21592" y="21495"/>
                      <wp:lineTo x="21592" y="0"/>
                      <wp:lineTo x="-118" y="0"/>
                    </wp:wrapPolygon>
                  </wp:wrapTight>
                  <wp:docPr id="3" name="Рисунок 3" descr="C:\Documents and Settings\1\Рабочий стол\упраж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упраж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262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задачи: 1) игра в стенку; 2) пас в одно касание на ход партнеру; 3) пласированный удар по воротам с ходу; 4) рывок на добивание мяча после удара 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воротам.</w:t>
            </w:r>
          </w:p>
        </w:tc>
      </w:tr>
      <w:tr w:rsidR="00EC3BB5" w:rsidRPr="007D1C43" w:rsidTr="004C0598">
        <w:trPr>
          <w:tblCellSpacing w:w="7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BB5" w:rsidRPr="007D1C43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BB5" w:rsidRPr="007D1C43" w:rsidRDefault="00EC3BB5" w:rsidP="004C0598">
            <w:pPr>
              <w:tabs>
                <w:tab w:val="left" w:pos="681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B5" w:rsidRPr="007D1C43" w:rsidRDefault="00EC3BB5" w:rsidP="004C05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Футбольные упражнения для полузащитников и нападающих</w:t>
            </w:r>
          </w:p>
          <w:p w:rsidR="00EC3BB5" w:rsidRPr="007D1C43" w:rsidRDefault="00EC3BB5" w:rsidP="004C059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Участники:2 нападающих или полузащитника, 1 вратарь, 1 защитник.</w:t>
            </w:r>
          </w:p>
          <w:p w:rsidR="00EC3BB5" w:rsidRPr="007D1C43" w:rsidRDefault="00EC3BB5" w:rsidP="004C059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Описание упражнения. Игрок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ведет мяч в направление ворот. Как только он подвергается атаке защитника, он выполняет поперечный пас на «предложившего» себя игрока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>, а сам сразу же быстро бежит за спину защитника. Игрок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прокидывает мяч вперед и устремляется по диагонали к штрафной площади. Игрок</w:t>
            </w:r>
            <w:proofErr w:type="gramStart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D1C43">
              <w:rPr>
                <w:rFonts w:ascii="Times New Roman" w:hAnsi="Times New Roman" w:cs="Times New Roman"/>
                <w:sz w:val="28"/>
                <w:szCs w:val="28"/>
              </w:rPr>
              <w:t xml:space="preserve"> выходит к мячу и отдает его на ход игроку Б, который бьет по воротам</w:t>
            </w:r>
          </w:p>
          <w:p w:rsidR="00EC3BB5" w:rsidRPr="007D1C43" w:rsidRDefault="00EC3BB5" w:rsidP="004C059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1C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6D613C" wp14:editId="70380B91">
                  <wp:extent cx="3999230" cy="2491740"/>
                  <wp:effectExtent l="19050" t="0" r="1270" b="0"/>
                  <wp:docPr id="4" name="Рисунок 4" descr="C:\Documents and Settings\1\Рабочий стол\упраж 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упраж 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249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BB5" w:rsidRPr="00E0684D" w:rsidTr="004C0598">
        <w:trPr>
          <w:tblCellSpacing w:w="7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BB5" w:rsidRPr="00837B7B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7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EC3BB5" w:rsidRPr="00837B7B" w:rsidRDefault="00EC3BB5" w:rsidP="004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7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минуты</w:t>
            </w:r>
          </w:p>
        </w:tc>
        <w:tc>
          <w:tcPr>
            <w:tcW w:w="6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BB5" w:rsidRPr="00837B7B" w:rsidRDefault="00EC3BB5" w:rsidP="004C059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7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EC3BB5" w:rsidRPr="00837B7B" w:rsidRDefault="00EC3BB5" w:rsidP="004C059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7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EC3BB5" w:rsidRPr="00837B7B" w:rsidRDefault="00EC3BB5" w:rsidP="004C059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37B7B">
              <w:rPr>
                <w:rFonts w:ascii="Times New Roman" w:hAnsi="Times New Roman" w:cs="Times New Roman"/>
                <w:sz w:val="28"/>
                <w:szCs w:val="28"/>
              </w:rPr>
              <w:t>Домашнее задание «удары по мячу»</w:t>
            </w:r>
          </w:p>
        </w:tc>
      </w:tr>
    </w:tbl>
    <w:p w:rsidR="00EC3BB5" w:rsidRDefault="00EC3BB5" w:rsidP="00EC3B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3BB5" w:rsidRDefault="00EC3BB5" w:rsidP="00EC3B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3BB5" w:rsidRDefault="00EC3BB5" w:rsidP="00EC3B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3183" w:rsidRDefault="00123183"/>
    <w:sectPr w:rsidR="0012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30"/>
    <w:multiLevelType w:val="multilevel"/>
    <w:tmpl w:val="5CEC30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D05243"/>
    <w:multiLevelType w:val="multilevel"/>
    <w:tmpl w:val="59D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6DC1"/>
    <w:multiLevelType w:val="multilevel"/>
    <w:tmpl w:val="8CA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E5199"/>
    <w:multiLevelType w:val="multilevel"/>
    <w:tmpl w:val="5CEC30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912DDC"/>
    <w:multiLevelType w:val="multilevel"/>
    <w:tmpl w:val="631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5"/>
    <w:rsid w:val="00123183"/>
    <w:rsid w:val="00E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2014-04-23T05:40:00Z</dcterms:created>
  <dcterms:modified xsi:type="dcterms:W3CDTF">2014-04-23T05:42:00Z</dcterms:modified>
</cp:coreProperties>
</file>